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DBE" w:rsidRPr="00F63043" w:rsidRDefault="00DF7DBE"/>
    <w:p w:rsidR="00B40E8B" w:rsidRPr="00F63043" w:rsidRDefault="00B40E8B" w:rsidP="00B40E8B">
      <w:pPr>
        <w:suppressAutoHyphens/>
        <w:autoSpaceDE w:val="0"/>
        <w:jc w:val="both"/>
        <w:rPr>
          <w:b/>
          <w:szCs w:val="20"/>
          <w:lang w:eastAsia="it-IT"/>
        </w:rPr>
      </w:pPr>
      <w:r w:rsidRPr="00F63043">
        <w:rPr>
          <w:b/>
          <w:szCs w:val="20"/>
          <w:lang w:eastAsia="it-IT"/>
        </w:rPr>
        <w:t>PROCEDURA SELETTIVA UNICA, PER TITOLI ED ESAMI, PER L’ASSUNZIONE A TEMPO INDETERMINATO DI 29 OPERATORI SPECIALIZZATI (CAT. B – POS. B2), PROFILO DI OPERATORE SOCIO-SANITARIO, NELL’AMBITO DEGLI ORGANICI DELLE UNITES DES COMMUNES VALDOTAINES</w:t>
      </w:r>
    </w:p>
    <w:p w:rsidR="00B40E8B" w:rsidRPr="00F63043" w:rsidRDefault="00B40E8B" w:rsidP="00B40E8B">
      <w:pPr>
        <w:pStyle w:val="Rientrocorpodeltesto21"/>
        <w:jc w:val="both"/>
        <w:rPr>
          <w:b/>
        </w:rPr>
      </w:pPr>
    </w:p>
    <w:p w:rsidR="00B40E8B" w:rsidRPr="00F63043" w:rsidRDefault="00B40E8B"/>
    <w:p w:rsidR="00B40E8B" w:rsidRPr="000D13F9" w:rsidRDefault="00B40E8B" w:rsidP="00B40E8B">
      <w:pPr>
        <w:jc w:val="center"/>
        <w:rPr>
          <w:b/>
          <w:sz w:val="28"/>
          <w:szCs w:val="28"/>
        </w:rPr>
      </w:pPr>
      <w:r w:rsidRPr="000D13F9">
        <w:rPr>
          <w:b/>
          <w:sz w:val="28"/>
          <w:szCs w:val="28"/>
        </w:rPr>
        <w:t xml:space="preserve">PROVA N. </w:t>
      </w:r>
      <w:r w:rsidR="007955FB" w:rsidRPr="000D13F9">
        <w:rPr>
          <w:b/>
          <w:sz w:val="28"/>
          <w:szCs w:val="28"/>
        </w:rPr>
        <w:t>3</w:t>
      </w:r>
      <w:bookmarkStart w:id="0" w:name="_GoBack"/>
      <w:bookmarkEnd w:id="0"/>
    </w:p>
    <w:p w:rsidR="00111A74" w:rsidRPr="00F63043" w:rsidRDefault="00111A74" w:rsidP="00B40E8B">
      <w:pPr>
        <w:jc w:val="center"/>
      </w:pPr>
    </w:p>
    <w:p w:rsidR="00111A74" w:rsidRPr="00F63043" w:rsidRDefault="00111A74" w:rsidP="00B40E8B">
      <w:pPr>
        <w:jc w:val="center"/>
      </w:pPr>
    </w:p>
    <w:p w:rsidR="00111A74" w:rsidRPr="00F63043" w:rsidRDefault="00111A74" w:rsidP="00067C08">
      <w:pPr>
        <w:numPr>
          <w:ilvl w:val="0"/>
          <w:numId w:val="2"/>
        </w:numPr>
        <w:tabs>
          <w:tab w:val="num" w:pos="420"/>
        </w:tabs>
        <w:ind w:left="420"/>
        <w:jc w:val="both"/>
        <w:rPr>
          <w:rFonts w:ascii="Arial" w:hAnsi="Arial" w:cs="Arial"/>
          <w:b/>
          <w:sz w:val="22"/>
          <w:szCs w:val="22"/>
          <w:lang w:eastAsia="it-IT"/>
        </w:rPr>
      </w:pPr>
      <w:r w:rsidRPr="00F63043">
        <w:rPr>
          <w:rFonts w:ascii="Arial" w:hAnsi="Arial" w:cs="Arial"/>
          <w:b/>
          <w:sz w:val="22"/>
          <w:szCs w:val="22"/>
          <w:lang w:eastAsia="it-IT"/>
        </w:rPr>
        <w:t xml:space="preserve">Indicare a quale tipo di lavaggio si riferiscono le due fasi elencate: </w:t>
      </w:r>
    </w:p>
    <w:p w:rsidR="00111A74" w:rsidRPr="002127A5" w:rsidRDefault="002127A5" w:rsidP="00111A74">
      <w:pPr>
        <w:ind w:left="420"/>
        <w:jc w:val="both"/>
        <w:rPr>
          <w:rFonts w:ascii="Arial" w:hAnsi="Arial" w:cs="Arial"/>
          <w:b/>
          <w:sz w:val="22"/>
          <w:szCs w:val="22"/>
          <w:lang w:eastAsia="it-IT"/>
        </w:rPr>
      </w:pPr>
      <w:r>
        <w:rPr>
          <w:rFonts w:ascii="Arial" w:hAnsi="Arial" w:cs="Arial"/>
          <w:b/>
          <w:sz w:val="22"/>
          <w:szCs w:val="22"/>
          <w:lang w:eastAsia="it-IT"/>
        </w:rPr>
        <w:t xml:space="preserve">- </w:t>
      </w:r>
      <w:r w:rsidR="00111A74" w:rsidRPr="002127A5">
        <w:rPr>
          <w:rFonts w:ascii="Arial" w:hAnsi="Arial" w:cs="Arial"/>
          <w:b/>
          <w:sz w:val="22"/>
          <w:szCs w:val="22"/>
          <w:lang w:eastAsia="it-IT"/>
        </w:rPr>
        <w:t>Distribuire uniformemente sulle mani e sui polsi 4-5 ml sapone ed aggiungere acqua.</w:t>
      </w:r>
    </w:p>
    <w:p w:rsidR="00111A74" w:rsidRPr="002127A5" w:rsidRDefault="002127A5" w:rsidP="002127A5">
      <w:pPr>
        <w:ind w:left="567" w:hanging="119"/>
        <w:jc w:val="both"/>
        <w:rPr>
          <w:rFonts w:ascii="Arial" w:hAnsi="Arial" w:cs="Arial"/>
          <w:b/>
          <w:sz w:val="22"/>
          <w:szCs w:val="22"/>
          <w:lang w:eastAsia="it-IT"/>
        </w:rPr>
      </w:pPr>
      <w:r>
        <w:rPr>
          <w:rFonts w:ascii="Arial" w:hAnsi="Arial" w:cs="Arial"/>
          <w:b/>
          <w:sz w:val="22"/>
          <w:szCs w:val="22"/>
          <w:lang w:eastAsia="it-IT"/>
        </w:rPr>
        <w:t>-</w:t>
      </w:r>
      <w:r w:rsidR="00111A74" w:rsidRPr="002127A5">
        <w:rPr>
          <w:rFonts w:ascii="Arial" w:hAnsi="Arial" w:cs="Arial"/>
          <w:b/>
          <w:sz w:val="22"/>
          <w:szCs w:val="22"/>
          <w:lang w:eastAsia="it-IT"/>
        </w:rPr>
        <w:t>Strofinare accuratamente con particolare attenzione agli spazi interdigitali, periungueali e alle parti laterali delle mani per almeno 1 minuto.</w:t>
      </w:r>
    </w:p>
    <w:p w:rsidR="00111A74" w:rsidRPr="00F63043" w:rsidRDefault="002127A5" w:rsidP="00067C08">
      <w:pPr>
        <w:numPr>
          <w:ilvl w:val="0"/>
          <w:numId w:val="1"/>
        </w:numPr>
        <w:tabs>
          <w:tab w:val="clear" w:pos="360"/>
          <w:tab w:val="num" w:pos="0"/>
        </w:tabs>
        <w:ind w:left="0"/>
        <w:jc w:val="both"/>
        <w:rPr>
          <w:rFonts w:ascii="Arial" w:hAnsi="Arial" w:cs="Arial"/>
          <w:sz w:val="22"/>
          <w:szCs w:val="22"/>
          <w:lang w:eastAsia="it-IT"/>
        </w:rPr>
      </w:pPr>
      <w:r>
        <w:rPr>
          <w:rFonts w:ascii="Arial" w:hAnsi="Arial" w:cs="Arial"/>
          <w:sz w:val="22"/>
          <w:szCs w:val="22"/>
          <w:lang w:eastAsia="it-IT"/>
        </w:rPr>
        <w:t>L</w:t>
      </w:r>
      <w:r w:rsidR="00111A74" w:rsidRPr="00F63043">
        <w:rPr>
          <w:rFonts w:ascii="Arial" w:hAnsi="Arial" w:cs="Arial"/>
          <w:sz w:val="22"/>
          <w:szCs w:val="22"/>
          <w:lang w:eastAsia="it-IT"/>
        </w:rPr>
        <w:t>avaggio sociale</w:t>
      </w:r>
    </w:p>
    <w:p w:rsidR="00111A74" w:rsidRPr="00F63043" w:rsidRDefault="002127A5" w:rsidP="00067C08">
      <w:pPr>
        <w:numPr>
          <w:ilvl w:val="0"/>
          <w:numId w:val="1"/>
        </w:numPr>
        <w:tabs>
          <w:tab w:val="clear" w:pos="360"/>
          <w:tab w:val="num" w:pos="0"/>
        </w:tabs>
        <w:ind w:left="0"/>
        <w:jc w:val="both"/>
        <w:rPr>
          <w:rFonts w:ascii="Arial" w:hAnsi="Arial" w:cs="Arial"/>
          <w:sz w:val="22"/>
          <w:szCs w:val="22"/>
          <w:lang w:eastAsia="it-IT"/>
        </w:rPr>
      </w:pPr>
      <w:r>
        <w:rPr>
          <w:rFonts w:ascii="Arial" w:hAnsi="Arial" w:cs="Arial"/>
          <w:sz w:val="22"/>
          <w:szCs w:val="22"/>
          <w:lang w:eastAsia="it-IT"/>
        </w:rPr>
        <w:t>L</w:t>
      </w:r>
      <w:r w:rsidR="00111A74" w:rsidRPr="00F63043">
        <w:rPr>
          <w:rFonts w:ascii="Arial" w:hAnsi="Arial" w:cs="Arial"/>
          <w:sz w:val="22"/>
          <w:szCs w:val="22"/>
          <w:lang w:eastAsia="it-IT"/>
        </w:rPr>
        <w:t>avaggio antisettico</w:t>
      </w:r>
    </w:p>
    <w:p w:rsidR="00111A74" w:rsidRPr="00F63043" w:rsidRDefault="002127A5" w:rsidP="00A54F8D">
      <w:pPr>
        <w:numPr>
          <w:ilvl w:val="0"/>
          <w:numId w:val="1"/>
        </w:numPr>
        <w:tabs>
          <w:tab w:val="clear" w:pos="360"/>
          <w:tab w:val="num" w:pos="0"/>
        </w:tabs>
        <w:ind w:left="0"/>
        <w:rPr>
          <w:rFonts w:ascii="Arial" w:hAnsi="Arial" w:cs="Arial"/>
          <w:sz w:val="22"/>
          <w:szCs w:val="22"/>
          <w:lang w:eastAsia="it-IT"/>
        </w:rPr>
      </w:pPr>
      <w:r>
        <w:rPr>
          <w:rFonts w:ascii="Arial" w:hAnsi="Arial" w:cs="Arial"/>
          <w:sz w:val="22"/>
          <w:szCs w:val="22"/>
          <w:lang w:eastAsia="it-IT"/>
        </w:rPr>
        <w:t>L</w:t>
      </w:r>
      <w:r w:rsidR="00111A74" w:rsidRPr="00F63043">
        <w:rPr>
          <w:rFonts w:ascii="Arial" w:hAnsi="Arial" w:cs="Arial"/>
          <w:sz w:val="22"/>
          <w:szCs w:val="22"/>
          <w:lang w:eastAsia="it-IT"/>
        </w:rPr>
        <w:t>avaggio preoperatorio</w:t>
      </w:r>
    </w:p>
    <w:p w:rsidR="00111A74" w:rsidRPr="00F63043" w:rsidRDefault="00111A74" w:rsidP="00111A74">
      <w:pPr>
        <w:jc w:val="both"/>
        <w:rPr>
          <w:rFonts w:ascii="Arial" w:hAnsi="Arial" w:cs="Arial"/>
          <w:sz w:val="22"/>
          <w:szCs w:val="22"/>
          <w:lang w:eastAsia="it-IT"/>
        </w:rPr>
      </w:pPr>
    </w:p>
    <w:p w:rsidR="00111A74" w:rsidRPr="00F63043" w:rsidRDefault="00111A74" w:rsidP="00111A74">
      <w:pPr>
        <w:jc w:val="both"/>
        <w:rPr>
          <w:rFonts w:ascii="Arial" w:hAnsi="Arial" w:cs="Arial"/>
          <w:sz w:val="22"/>
          <w:szCs w:val="22"/>
          <w:lang w:eastAsia="it-IT"/>
        </w:rPr>
      </w:pPr>
    </w:p>
    <w:p w:rsidR="00111A74" w:rsidRPr="00F63043" w:rsidRDefault="00111A74" w:rsidP="00067C08">
      <w:pPr>
        <w:numPr>
          <w:ilvl w:val="0"/>
          <w:numId w:val="2"/>
        </w:numPr>
        <w:jc w:val="both"/>
        <w:rPr>
          <w:rFonts w:ascii="Arial" w:hAnsi="Arial" w:cs="Arial"/>
          <w:b/>
          <w:sz w:val="22"/>
          <w:szCs w:val="22"/>
          <w:lang w:eastAsia="it-IT"/>
        </w:rPr>
      </w:pPr>
      <w:r w:rsidRPr="00F63043">
        <w:rPr>
          <w:rFonts w:ascii="Arial" w:hAnsi="Arial" w:cs="Arial"/>
          <w:b/>
          <w:sz w:val="22"/>
          <w:szCs w:val="22"/>
          <w:lang w:eastAsia="it-IT"/>
        </w:rPr>
        <w:t xml:space="preserve"> In una persona  cosciente e non collaborante che presenta vomito, l’</w:t>
      </w:r>
      <w:r w:rsidR="00A54F8D">
        <w:rPr>
          <w:rFonts w:ascii="Arial" w:hAnsi="Arial" w:cs="Arial"/>
          <w:b/>
          <w:sz w:val="22"/>
          <w:szCs w:val="22"/>
          <w:lang w:eastAsia="it-IT"/>
        </w:rPr>
        <w:t>OSS</w:t>
      </w:r>
      <w:r w:rsidRPr="00F63043">
        <w:rPr>
          <w:rFonts w:ascii="Arial" w:hAnsi="Arial" w:cs="Arial"/>
          <w:b/>
          <w:sz w:val="22"/>
          <w:szCs w:val="22"/>
          <w:lang w:eastAsia="it-IT"/>
        </w:rPr>
        <w:t xml:space="preserve"> deve:</w:t>
      </w:r>
    </w:p>
    <w:p w:rsidR="00111A74" w:rsidRPr="00F63043" w:rsidRDefault="00111A74" w:rsidP="00067C08">
      <w:pPr>
        <w:numPr>
          <w:ilvl w:val="0"/>
          <w:numId w:val="3"/>
        </w:numPr>
        <w:tabs>
          <w:tab w:val="clear" w:pos="360"/>
        </w:tabs>
        <w:ind w:left="0"/>
        <w:jc w:val="both"/>
        <w:rPr>
          <w:rFonts w:ascii="Arial" w:hAnsi="Arial" w:cs="Arial"/>
          <w:sz w:val="22"/>
          <w:szCs w:val="22"/>
          <w:lang w:eastAsia="it-IT"/>
        </w:rPr>
      </w:pPr>
      <w:r w:rsidRPr="00F63043">
        <w:rPr>
          <w:rFonts w:ascii="Arial" w:hAnsi="Arial" w:cs="Arial"/>
          <w:sz w:val="22"/>
          <w:szCs w:val="22"/>
          <w:lang w:eastAsia="it-IT"/>
        </w:rPr>
        <w:t>Rimuovere eventuale protesi dentale, mettere la persona in posizione seduta con le gambe a pendolo, invitarla a reggere l’arcella e a respirare profondamente.</w:t>
      </w:r>
    </w:p>
    <w:p w:rsidR="00111A74" w:rsidRPr="00F63043" w:rsidRDefault="00111A74" w:rsidP="00067C08">
      <w:pPr>
        <w:numPr>
          <w:ilvl w:val="0"/>
          <w:numId w:val="3"/>
        </w:numPr>
        <w:tabs>
          <w:tab w:val="clear" w:pos="360"/>
          <w:tab w:val="num" w:pos="0"/>
        </w:tabs>
        <w:ind w:left="0"/>
        <w:jc w:val="both"/>
        <w:rPr>
          <w:rFonts w:ascii="Arial" w:hAnsi="Arial" w:cs="Arial"/>
          <w:sz w:val="22"/>
          <w:szCs w:val="22"/>
          <w:lang w:eastAsia="it-IT"/>
        </w:rPr>
      </w:pPr>
      <w:r w:rsidRPr="00F63043">
        <w:rPr>
          <w:rFonts w:ascii="Arial" w:hAnsi="Arial" w:cs="Arial"/>
          <w:sz w:val="22"/>
          <w:szCs w:val="22"/>
          <w:lang w:eastAsia="it-IT"/>
        </w:rPr>
        <w:t xml:space="preserve">Rimuovere eventuale protesi dentale, aiutare la persona a sporgersi dal letto con la testa leggermente in basso, sostenere la testa e reggere l’arcella, </w:t>
      </w:r>
    </w:p>
    <w:p w:rsidR="00111A74" w:rsidRPr="00F63043" w:rsidRDefault="00111A74" w:rsidP="00067C08">
      <w:pPr>
        <w:numPr>
          <w:ilvl w:val="0"/>
          <w:numId w:val="3"/>
        </w:numPr>
        <w:tabs>
          <w:tab w:val="clear" w:pos="360"/>
          <w:tab w:val="num" w:pos="0"/>
        </w:tabs>
        <w:ind w:left="0"/>
        <w:jc w:val="both"/>
        <w:rPr>
          <w:rFonts w:ascii="Arial" w:hAnsi="Arial" w:cs="Arial"/>
          <w:sz w:val="22"/>
          <w:szCs w:val="22"/>
          <w:lang w:eastAsia="it-IT"/>
        </w:rPr>
      </w:pPr>
      <w:r w:rsidRPr="00F63043">
        <w:rPr>
          <w:rFonts w:ascii="Arial" w:hAnsi="Arial" w:cs="Arial"/>
          <w:sz w:val="22"/>
          <w:szCs w:val="22"/>
          <w:lang w:eastAsia="it-IT"/>
        </w:rPr>
        <w:t xml:space="preserve">Rimuovere eventuale protesi dentale, sistemare la persona in posizione supina o </w:t>
      </w:r>
      <w:proofErr w:type="spellStart"/>
      <w:r w:rsidRPr="00F63043">
        <w:rPr>
          <w:rFonts w:ascii="Arial" w:hAnsi="Arial" w:cs="Arial"/>
          <w:sz w:val="22"/>
          <w:szCs w:val="22"/>
          <w:lang w:eastAsia="it-IT"/>
        </w:rPr>
        <w:t>Trendellemburg</w:t>
      </w:r>
      <w:proofErr w:type="spellEnd"/>
      <w:r w:rsidRPr="00F63043">
        <w:rPr>
          <w:rFonts w:ascii="Arial" w:hAnsi="Arial" w:cs="Arial"/>
          <w:sz w:val="22"/>
          <w:szCs w:val="22"/>
          <w:lang w:eastAsia="it-IT"/>
        </w:rPr>
        <w:t xml:space="preserve"> laterale, reggere la testa posta lateralmente e l’arcella, invitarla a respirare profondamente.</w:t>
      </w:r>
    </w:p>
    <w:p w:rsidR="00111A74" w:rsidRPr="00F63043" w:rsidRDefault="00111A74" w:rsidP="00111A74">
      <w:pPr>
        <w:jc w:val="both"/>
        <w:rPr>
          <w:rFonts w:ascii="Arial" w:hAnsi="Arial" w:cs="Arial"/>
          <w:sz w:val="22"/>
          <w:szCs w:val="22"/>
          <w:lang w:eastAsia="it-IT"/>
        </w:rPr>
      </w:pPr>
    </w:p>
    <w:p w:rsidR="00111A74" w:rsidRPr="00F63043" w:rsidRDefault="00111A74" w:rsidP="00111A74">
      <w:pPr>
        <w:jc w:val="both"/>
        <w:rPr>
          <w:rFonts w:ascii="Arial" w:hAnsi="Arial" w:cs="Arial"/>
          <w:b/>
          <w:sz w:val="22"/>
          <w:szCs w:val="22"/>
          <w:lang w:eastAsia="it-IT"/>
        </w:rPr>
      </w:pPr>
    </w:p>
    <w:p w:rsidR="00111A74" w:rsidRPr="00F63043" w:rsidRDefault="00111A74" w:rsidP="00067C08">
      <w:pPr>
        <w:numPr>
          <w:ilvl w:val="0"/>
          <w:numId w:val="2"/>
        </w:numPr>
        <w:tabs>
          <w:tab w:val="num" w:pos="420"/>
        </w:tabs>
        <w:ind w:left="420"/>
        <w:jc w:val="both"/>
        <w:rPr>
          <w:rFonts w:ascii="Arial" w:hAnsi="Arial" w:cs="Arial"/>
          <w:b/>
          <w:sz w:val="22"/>
          <w:szCs w:val="22"/>
          <w:lang w:eastAsia="it-IT"/>
        </w:rPr>
      </w:pPr>
      <w:r w:rsidRPr="00F63043">
        <w:rPr>
          <w:rFonts w:ascii="Arial" w:hAnsi="Arial" w:cs="Arial"/>
          <w:b/>
          <w:color w:val="FF0000"/>
          <w:sz w:val="22"/>
          <w:szCs w:val="22"/>
          <w:lang w:eastAsia="it-IT"/>
        </w:rPr>
        <w:t xml:space="preserve"> </w:t>
      </w:r>
      <w:r w:rsidRPr="00F63043">
        <w:rPr>
          <w:rFonts w:ascii="Arial" w:hAnsi="Arial" w:cs="Arial"/>
          <w:b/>
          <w:sz w:val="22"/>
          <w:szCs w:val="22"/>
          <w:lang w:eastAsia="it-IT"/>
        </w:rPr>
        <w:t xml:space="preserve">Indicare come si procede per rimuovere meccanicamente e chimicamente lo sporco visibile dalla superficie di una padella o di un pappagallo: </w:t>
      </w:r>
    </w:p>
    <w:p w:rsidR="00111A74" w:rsidRPr="00F63043" w:rsidRDefault="00111A74" w:rsidP="00067C08">
      <w:pPr>
        <w:numPr>
          <w:ilvl w:val="0"/>
          <w:numId w:val="4"/>
        </w:numPr>
        <w:tabs>
          <w:tab w:val="clear" w:pos="360"/>
          <w:tab w:val="num" w:pos="0"/>
        </w:tabs>
        <w:ind w:left="0"/>
        <w:jc w:val="both"/>
        <w:rPr>
          <w:rFonts w:ascii="Arial" w:hAnsi="Arial" w:cs="Arial"/>
          <w:sz w:val="22"/>
          <w:szCs w:val="22"/>
          <w:lang w:eastAsia="it-IT"/>
        </w:rPr>
      </w:pPr>
      <w:r w:rsidRPr="00F63043">
        <w:rPr>
          <w:rFonts w:ascii="Arial" w:hAnsi="Arial" w:cs="Arial"/>
          <w:sz w:val="22"/>
          <w:szCs w:val="22"/>
          <w:lang w:eastAsia="it-IT"/>
        </w:rPr>
        <w:t>Utilizzare il disinfettante alle concentrazioni massime, indicate per le specifiche applicazioni.</w:t>
      </w:r>
    </w:p>
    <w:p w:rsidR="00111A74" w:rsidRPr="00F63043" w:rsidRDefault="00111A74" w:rsidP="00067C08">
      <w:pPr>
        <w:numPr>
          <w:ilvl w:val="0"/>
          <w:numId w:val="4"/>
        </w:numPr>
        <w:tabs>
          <w:tab w:val="clear" w:pos="360"/>
        </w:tabs>
        <w:ind w:left="0"/>
        <w:jc w:val="both"/>
        <w:rPr>
          <w:rFonts w:ascii="Arial" w:hAnsi="Arial" w:cs="Arial"/>
          <w:sz w:val="22"/>
          <w:szCs w:val="22"/>
          <w:lang w:eastAsia="it-IT"/>
        </w:rPr>
      </w:pPr>
      <w:r w:rsidRPr="00F63043">
        <w:rPr>
          <w:rFonts w:ascii="Arial" w:hAnsi="Arial" w:cs="Arial"/>
          <w:sz w:val="22"/>
          <w:szCs w:val="22"/>
          <w:lang w:eastAsia="it-IT"/>
        </w:rPr>
        <w:t>Utilizzare il detergente secondo le diluizioni indicate dagli specifici protocolli.</w:t>
      </w:r>
    </w:p>
    <w:p w:rsidR="00111A74" w:rsidRPr="00F63043" w:rsidRDefault="00111A74" w:rsidP="00067C08">
      <w:pPr>
        <w:numPr>
          <w:ilvl w:val="0"/>
          <w:numId w:val="4"/>
        </w:numPr>
        <w:tabs>
          <w:tab w:val="clear" w:pos="360"/>
        </w:tabs>
        <w:ind w:left="0"/>
        <w:jc w:val="both"/>
        <w:rPr>
          <w:rFonts w:ascii="Arial" w:hAnsi="Arial" w:cs="Arial"/>
          <w:sz w:val="22"/>
          <w:szCs w:val="22"/>
          <w:lang w:eastAsia="it-IT"/>
        </w:rPr>
      </w:pPr>
      <w:r w:rsidRPr="00F63043">
        <w:rPr>
          <w:rFonts w:ascii="Arial" w:hAnsi="Arial" w:cs="Arial"/>
          <w:sz w:val="22"/>
          <w:szCs w:val="22"/>
          <w:lang w:eastAsia="it-IT"/>
        </w:rPr>
        <w:t>Utilizzare il detergente e in seguito il disinfettante alle concentrazioni massime, indicate per le specifiche applicazioni.</w:t>
      </w:r>
    </w:p>
    <w:p w:rsidR="00111A74" w:rsidRPr="00F63043" w:rsidRDefault="00111A74" w:rsidP="00111A74">
      <w:pPr>
        <w:jc w:val="both"/>
        <w:rPr>
          <w:rFonts w:ascii="Arial" w:hAnsi="Arial" w:cs="Arial"/>
          <w:sz w:val="22"/>
          <w:szCs w:val="22"/>
          <w:lang w:eastAsia="it-IT"/>
        </w:rPr>
      </w:pPr>
    </w:p>
    <w:p w:rsidR="00111A74" w:rsidRPr="00F63043" w:rsidRDefault="00111A74" w:rsidP="00111A74">
      <w:pPr>
        <w:jc w:val="both"/>
        <w:rPr>
          <w:rFonts w:ascii="Arial" w:hAnsi="Arial" w:cs="Arial"/>
          <w:sz w:val="22"/>
          <w:szCs w:val="22"/>
          <w:lang w:eastAsia="it-IT"/>
        </w:rPr>
      </w:pPr>
    </w:p>
    <w:p w:rsidR="00111A74" w:rsidRPr="00F63043" w:rsidRDefault="00111A74" w:rsidP="00067C08">
      <w:pPr>
        <w:numPr>
          <w:ilvl w:val="0"/>
          <w:numId w:val="2"/>
        </w:numPr>
        <w:jc w:val="both"/>
        <w:rPr>
          <w:rFonts w:ascii="Arial" w:hAnsi="Arial" w:cs="Arial"/>
          <w:b/>
          <w:sz w:val="22"/>
          <w:szCs w:val="22"/>
          <w:lang w:eastAsia="it-IT"/>
        </w:rPr>
      </w:pPr>
      <w:r w:rsidRPr="00F63043">
        <w:rPr>
          <w:rFonts w:ascii="Arial" w:hAnsi="Arial" w:cs="Arial"/>
          <w:b/>
          <w:sz w:val="22"/>
          <w:szCs w:val="22"/>
          <w:lang w:eastAsia="it-IT"/>
        </w:rPr>
        <w:t>Durante il rifacimento del letto:</w:t>
      </w:r>
    </w:p>
    <w:p w:rsidR="00111A74" w:rsidRPr="00F63043" w:rsidRDefault="00111A74" w:rsidP="00067C08">
      <w:pPr>
        <w:numPr>
          <w:ilvl w:val="0"/>
          <w:numId w:val="5"/>
        </w:numPr>
        <w:tabs>
          <w:tab w:val="clear" w:pos="360"/>
        </w:tabs>
        <w:ind w:left="0"/>
        <w:jc w:val="both"/>
        <w:rPr>
          <w:rFonts w:ascii="Arial" w:hAnsi="Arial" w:cs="Arial"/>
          <w:sz w:val="22"/>
          <w:szCs w:val="22"/>
          <w:lang w:eastAsia="it-IT"/>
        </w:rPr>
      </w:pPr>
      <w:r w:rsidRPr="00F63043">
        <w:rPr>
          <w:rFonts w:ascii="Arial" w:hAnsi="Arial" w:cs="Arial"/>
          <w:sz w:val="22"/>
          <w:szCs w:val="22"/>
          <w:lang w:eastAsia="it-IT"/>
        </w:rPr>
        <w:t>La biancheria riutilizzabile deve essere scossa e deve essere appoggiata su altri letti liberi sul pavimento.</w:t>
      </w:r>
    </w:p>
    <w:p w:rsidR="00111A74" w:rsidRPr="00F63043" w:rsidRDefault="00111A74" w:rsidP="00067C08">
      <w:pPr>
        <w:numPr>
          <w:ilvl w:val="0"/>
          <w:numId w:val="5"/>
        </w:numPr>
        <w:tabs>
          <w:tab w:val="clear" w:pos="360"/>
          <w:tab w:val="num" w:pos="0"/>
        </w:tabs>
        <w:ind w:left="0"/>
        <w:jc w:val="both"/>
        <w:rPr>
          <w:rFonts w:ascii="Arial" w:hAnsi="Arial" w:cs="Arial"/>
          <w:sz w:val="22"/>
          <w:szCs w:val="22"/>
          <w:lang w:eastAsia="it-IT"/>
        </w:rPr>
      </w:pPr>
      <w:r w:rsidRPr="00F63043">
        <w:rPr>
          <w:rFonts w:ascii="Arial" w:hAnsi="Arial" w:cs="Arial"/>
          <w:sz w:val="22"/>
          <w:szCs w:val="22"/>
          <w:lang w:eastAsia="it-IT"/>
        </w:rPr>
        <w:t>La biancheria riutilizzabile non deve essere scossa ma può essere appoggiata su altri letti occupati.</w:t>
      </w:r>
    </w:p>
    <w:p w:rsidR="00111A74" w:rsidRPr="00F63043" w:rsidRDefault="00111A74" w:rsidP="00067C08">
      <w:pPr>
        <w:numPr>
          <w:ilvl w:val="0"/>
          <w:numId w:val="5"/>
        </w:numPr>
        <w:tabs>
          <w:tab w:val="clear" w:pos="360"/>
          <w:tab w:val="num" w:pos="0"/>
        </w:tabs>
        <w:ind w:left="0"/>
        <w:jc w:val="both"/>
        <w:rPr>
          <w:rFonts w:ascii="Arial" w:hAnsi="Arial" w:cs="Arial"/>
          <w:sz w:val="22"/>
          <w:szCs w:val="22"/>
          <w:lang w:eastAsia="it-IT"/>
        </w:rPr>
      </w:pPr>
      <w:r w:rsidRPr="00F63043">
        <w:rPr>
          <w:rFonts w:ascii="Arial" w:hAnsi="Arial" w:cs="Arial"/>
          <w:sz w:val="22"/>
          <w:szCs w:val="22"/>
          <w:lang w:eastAsia="it-IT"/>
        </w:rPr>
        <w:t>La biancheria riutilizzabile non deve essere scossa e deve essere appoggiata sullo schienale di una sedia.</w:t>
      </w:r>
    </w:p>
    <w:p w:rsidR="00111A74" w:rsidRPr="00F63043" w:rsidRDefault="00111A74" w:rsidP="00111A74">
      <w:pPr>
        <w:jc w:val="both"/>
        <w:rPr>
          <w:rFonts w:ascii="Arial" w:hAnsi="Arial" w:cs="Arial"/>
          <w:b/>
          <w:sz w:val="22"/>
          <w:szCs w:val="22"/>
          <w:lang w:eastAsia="it-IT"/>
        </w:rPr>
      </w:pPr>
    </w:p>
    <w:p w:rsidR="00111A74" w:rsidRPr="00F63043" w:rsidRDefault="00111A74" w:rsidP="00111A74">
      <w:pPr>
        <w:jc w:val="both"/>
        <w:rPr>
          <w:rFonts w:ascii="Arial" w:hAnsi="Arial" w:cs="Arial"/>
          <w:b/>
          <w:sz w:val="22"/>
          <w:szCs w:val="22"/>
          <w:lang w:eastAsia="it-IT"/>
        </w:rPr>
      </w:pPr>
    </w:p>
    <w:p w:rsidR="00111A74" w:rsidRPr="00F63043" w:rsidRDefault="00111A74" w:rsidP="00067C08">
      <w:pPr>
        <w:widowControl w:val="0"/>
        <w:numPr>
          <w:ilvl w:val="0"/>
          <w:numId w:val="2"/>
        </w:numPr>
        <w:tabs>
          <w:tab w:val="num" w:pos="420"/>
        </w:tabs>
        <w:autoSpaceDE w:val="0"/>
        <w:autoSpaceDN w:val="0"/>
        <w:adjustRightInd w:val="0"/>
        <w:ind w:left="420"/>
        <w:jc w:val="both"/>
        <w:rPr>
          <w:rFonts w:ascii="Arial" w:hAnsi="Arial" w:cs="Arial"/>
          <w:b/>
          <w:sz w:val="22"/>
          <w:szCs w:val="22"/>
          <w:lang w:eastAsia="it-IT"/>
        </w:rPr>
      </w:pPr>
      <w:r w:rsidRPr="00F63043">
        <w:rPr>
          <w:rFonts w:ascii="Arial" w:hAnsi="Arial" w:cs="Arial"/>
          <w:b/>
          <w:sz w:val="22"/>
          <w:szCs w:val="22"/>
          <w:lang w:eastAsia="it-IT"/>
        </w:rPr>
        <w:t xml:space="preserve"> Durante l’assistenza nella mobilizzazione, per salvaguardare la propria schiena, l’O</w:t>
      </w:r>
      <w:r w:rsidR="00A54F8D">
        <w:rPr>
          <w:rFonts w:ascii="Arial" w:hAnsi="Arial" w:cs="Arial"/>
          <w:b/>
          <w:sz w:val="22"/>
          <w:szCs w:val="22"/>
          <w:lang w:eastAsia="it-IT"/>
        </w:rPr>
        <w:t>SS</w:t>
      </w:r>
      <w:r w:rsidRPr="00F63043">
        <w:rPr>
          <w:rFonts w:ascii="Arial" w:hAnsi="Arial" w:cs="Arial"/>
          <w:b/>
          <w:sz w:val="22"/>
          <w:szCs w:val="22"/>
          <w:lang w:eastAsia="it-IT"/>
        </w:rPr>
        <w:t xml:space="preserve"> deve:</w:t>
      </w:r>
    </w:p>
    <w:p w:rsidR="00111A74" w:rsidRPr="00F63043" w:rsidRDefault="00111A74" w:rsidP="00067C08">
      <w:pPr>
        <w:numPr>
          <w:ilvl w:val="0"/>
          <w:numId w:val="6"/>
        </w:numPr>
        <w:tabs>
          <w:tab w:val="clear" w:pos="360"/>
          <w:tab w:val="num" w:pos="0"/>
        </w:tabs>
        <w:ind w:left="0"/>
        <w:jc w:val="both"/>
        <w:rPr>
          <w:rFonts w:ascii="Arial" w:hAnsi="Arial" w:cs="Arial"/>
          <w:sz w:val="22"/>
          <w:szCs w:val="22"/>
          <w:lang w:eastAsia="it-IT"/>
        </w:rPr>
      </w:pPr>
      <w:r w:rsidRPr="00F63043">
        <w:rPr>
          <w:rFonts w:ascii="Arial" w:hAnsi="Arial" w:cs="Arial"/>
          <w:sz w:val="22"/>
          <w:szCs w:val="22"/>
          <w:lang w:eastAsia="it-IT"/>
        </w:rPr>
        <w:t>Evitare di mantenere a lungo posizioni che aumentino le pressioni sui dischi intervertebrali e aumentare la base d’appoggio durante le manovre.</w:t>
      </w:r>
    </w:p>
    <w:p w:rsidR="00111A74" w:rsidRPr="00F63043" w:rsidRDefault="00111A74" w:rsidP="00067C08">
      <w:pPr>
        <w:numPr>
          <w:ilvl w:val="0"/>
          <w:numId w:val="6"/>
        </w:numPr>
        <w:tabs>
          <w:tab w:val="clear" w:pos="360"/>
        </w:tabs>
        <w:ind w:left="0"/>
        <w:jc w:val="both"/>
        <w:rPr>
          <w:rFonts w:ascii="Arial" w:hAnsi="Arial" w:cs="Arial"/>
          <w:sz w:val="22"/>
          <w:szCs w:val="22"/>
          <w:lang w:eastAsia="it-IT"/>
        </w:rPr>
      </w:pPr>
      <w:r w:rsidRPr="00F63043">
        <w:rPr>
          <w:rFonts w:ascii="Arial" w:hAnsi="Arial" w:cs="Arial"/>
          <w:sz w:val="22"/>
          <w:szCs w:val="22"/>
          <w:lang w:eastAsia="it-IT"/>
        </w:rPr>
        <w:t>Evitare di mantenere a lungo posizioni che aumentino le pressioni sui dischi intervertebrali e diminuire la base d’appoggio durante le manovre.</w:t>
      </w:r>
    </w:p>
    <w:p w:rsidR="00111A74" w:rsidRPr="00F63043" w:rsidRDefault="00111A74" w:rsidP="00067C08">
      <w:pPr>
        <w:numPr>
          <w:ilvl w:val="0"/>
          <w:numId w:val="6"/>
        </w:numPr>
        <w:tabs>
          <w:tab w:val="clear" w:pos="360"/>
        </w:tabs>
        <w:ind w:left="0"/>
        <w:jc w:val="both"/>
        <w:rPr>
          <w:rFonts w:ascii="Arial" w:hAnsi="Arial" w:cs="Arial"/>
          <w:sz w:val="22"/>
          <w:szCs w:val="22"/>
          <w:lang w:eastAsia="it-IT"/>
        </w:rPr>
      </w:pPr>
      <w:r w:rsidRPr="00F63043">
        <w:rPr>
          <w:rFonts w:ascii="Arial" w:hAnsi="Arial" w:cs="Arial"/>
          <w:sz w:val="22"/>
          <w:szCs w:val="22"/>
          <w:lang w:eastAsia="it-IT"/>
        </w:rPr>
        <w:t>Evitare di mantenere per breve tempo posizioni che diminuiscano le pressioni sui dischi intervertebrali e aumentare la base d’appoggio durante le manovre.</w:t>
      </w:r>
    </w:p>
    <w:p w:rsidR="00111A74" w:rsidRPr="00F63043" w:rsidRDefault="00111A74" w:rsidP="00111A74">
      <w:pPr>
        <w:widowControl w:val="0"/>
        <w:autoSpaceDE w:val="0"/>
        <w:autoSpaceDN w:val="0"/>
        <w:adjustRightInd w:val="0"/>
        <w:jc w:val="both"/>
        <w:rPr>
          <w:rFonts w:ascii="Arial" w:hAnsi="Arial" w:cs="Arial"/>
          <w:sz w:val="22"/>
          <w:szCs w:val="22"/>
          <w:lang w:eastAsia="it-IT"/>
        </w:rPr>
      </w:pPr>
    </w:p>
    <w:p w:rsidR="00111A74" w:rsidRPr="00F63043" w:rsidRDefault="00111A74" w:rsidP="00067C08">
      <w:pPr>
        <w:numPr>
          <w:ilvl w:val="0"/>
          <w:numId w:val="2"/>
        </w:numPr>
        <w:tabs>
          <w:tab w:val="num" w:pos="420"/>
        </w:tabs>
        <w:ind w:left="420"/>
        <w:jc w:val="both"/>
        <w:rPr>
          <w:rFonts w:ascii="Arial" w:hAnsi="Arial" w:cs="Arial"/>
          <w:b/>
          <w:sz w:val="22"/>
          <w:szCs w:val="22"/>
          <w:lang w:eastAsia="it-IT"/>
        </w:rPr>
      </w:pPr>
      <w:r w:rsidRPr="00F63043">
        <w:rPr>
          <w:rFonts w:ascii="Arial" w:hAnsi="Arial" w:cs="Arial"/>
          <w:b/>
          <w:sz w:val="22"/>
          <w:szCs w:val="22"/>
          <w:lang w:eastAsia="it-IT"/>
        </w:rPr>
        <w:lastRenderedPageBreak/>
        <w:t>L’</w:t>
      </w:r>
      <w:proofErr w:type="spellStart"/>
      <w:r w:rsidRPr="00F63043">
        <w:rPr>
          <w:rFonts w:ascii="Arial" w:hAnsi="Arial" w:cs="Arial"/>
          <w:b/>
          <w:sz w:val="22"/>
          <w:szCs w:val="22"/>
          <w:lang w:eastAsia="it-IT"/>
        </w:rPr>
        <w:t>Oss</w:t>
      </w:r>
      <w:proofErr w:type="spellEnd"/>
      <w:r w:rsidRPr="00F63043">
        <w:rPr>
          <w:rFonts w:ascii="Arial" w:hAnsi="Arial" w:cs="Arial"/>
          <w:b/>
          <w:sz w:val="22"/>
          <w:szCs w:val="22"/>
          <w:lang w:eastAsia="it-IT"/>
        </w:rPr>
        <w:t xml:space="preserve"> tra le sue competenze deve saper attuare interventi di primo soccorso. Di fronte ad un paziente incosciente, secondo le ultime linee guida IRC/BLS, la valutazione dello stato di coscienza prevede di:</w:t>
      </w:r>
    </w:p>
    <w:p w:rsidR="00111A74" w:rsidRPr="00F63043" w:rsidRDefault="00111A74" w:rsidP="00067C08">
      <w:pPr>
        <w:numPr>
          <w:ilvl w:val="0"/>
          <w:numId w:val="7"/>
        </w:numPr>
        <w:tabs>
          <w:tab w:val="clear" w:pos="360"/>
        </w:tabs>
        <w:ind w:left="0"/>
        <w:jc w:val="both"/>
        <w:rPr>
          <w:rFonts w:ascii="Arial" w:hAnsi="Arial" w:cs="Arial"/>
          <w:sz w:val="22"/>
          <w:szCs w:val="22"/>
          <w:lang w:eastAsia="it-IT"/>
        </w:rPr>
      </w:pPr>
      <w:r w:rsidRPr="00F63043">
        <w:rPr>
          <w:rFonts w:ascii="Arial" w:hAnsi="Arial" w:cs="Arial"/>
          <w:sz w:val="22"/>
          <w:szCs w:val="22"/>
          <w:lang w:eastAsia="it-IT"/>
        </w:rPr>
        <w:t>Chiamare la persona a voce alta e poi pizzicare lievemente il braccio.</w:t>
      </w:r>
    </w:p>
    <w:p w:rsidR="00111A74" w:rsidRPr="00F63043" w:rsidRDefault="00111A74" w:rsidP="00067C08">
      <w:pPr>
        <w:numPr>
          <w:ilvl w:val="0"/>
          <w:numId w:val="7"/>
        </w:numPr>
        <w:tabs>
          <w:tab w:val="clear" w:pos="360"/>
          <w:tab w:val="num" w:pos="0"/>
        </w:tabs>
        <w:ind w:left="0"/>
        <w:jc w:val="both"/>
        <w:rPr>
          <w:rFonts w:ascii="Arial" w:hAnsi="Arial" w:cs="Arial"/>
          <w:sz w:val="22"/>
          <w:szCs w:val="22"/>
          <w:lang w:eastAsia="it-IT"/>
        </w:rPr>
      </w:pPr>
      <w:r w:rsidRPr="00F63043">
        <w:rPr>
          <w:rFonts w:ascii="Arial" w:hAnsi="Arial" w:cs="Arial"/>
          <w:sz w:val="22"/>
          <w:szCs w:val="22"/>
          <w:lang w:eastAsia="it-IT"/>
        </w:rPr>
        <w:t>Chiamare la persona a voce alta, attendere la risposta, chiamare il 118 o aiuto.</w:t>
      </w:r>
    </w:p>
    <w:p w:rsidR="00111A74" w:rsidRPr="00F63043" w:rsidRDefault="00111A74" w:rsidP="00067C08">
      <w:pPr>
        <w:numPr>
          <w:ilvl w:val="0"/>
          <w:numId w:val="7"/>
        </w:numPr>
        <w:tabs>
          <w:tab w:val="clear" w:pos="360"/>
          <w:tab w:val="num" w:pos="0"/>
        </w:tabs>
        <w:ind w:left="0"/>
        <w:jc w:val="both"/>
        <w:rPr>
          <w:rFonts w:ascii="Arial" w:hAnsi="Arial" w:cs="Arial"/>
          <w:sz w:val="22"/>
          <w:szCs w:val="22"/>
          <w:lang w:eastAsia="it-IT"/>
        </w:rPr>
      </w:pPr>
      <w:r w:rsidRPr="00F63043">
        <w:rPr>
          <w:rFonts w:ascii="Arial" w:hAnsi="Arial" w:cs="Arial"/>
          <w:sz w:val="22"/>
          <w:szCs w:val="22"/>
          <w:lang w:eastAsia="it-IT"/>
        </w:rPr>
        <w:t>Chiamare la persona a voce alta e poi scuotere leggermente le spalle.</w:t>
      </w:r>
    </w:p>
    <w:p w:rsidR="00111A74" w:rsidRPr="00F63043" w:rsidRDefault="00111A74" w:rsidP="00786DD0">
      <w:pPr>
        <w:jc w:val="both"/>
        <w:rPr>
          <w:rFonts w:ascii="Arial" w:hAnsi="Arial" w:cs="Arial"/>
          <w:sz w:val="22"/>
          <w:szCs w:val="22"/>
          <w:lang w:eastAsia="it-IT"/>
        </w:rPr>
      </w:pPr>
    </w:p>
    <w:p w:rsidR="00111A74" w:rsidRPr="00F63043" w:rsidRDefault="00111A74" w:rsidP="00111A74">
      <w:pPr>
        <w:jc w:val="both"/>
        <w:rPr>
          <w:rFonts w:ascii="Arial" w:hAnsi="Arial" w:cs="Arial"/>
          <w:b/>
          <w:sz w:val="22"/>
          <w:szCs w:val="22"/>
          <w:lang w:eastAsia="it-IT"/>
        </w:rPr>
      </w:pPr>
    </w:p>
    <w:p w:rsidR="00111A74" w:rsidRPr="00F63043" w:rsidRDefault="00111A74" w:rsidP="00067C08">
      <w:pPr>
        <w:numPr>
          <w:ilvl w:val="0"/>
          <w:numId w:val="2"/>
        </w:numPr>
        <w:tabs>
          <w:tab w:val="num" w:pos="420"/>
        </w:tabs>
        <w:ind w:left="420"/>
        <w:jc w:val="both"/>
        <w:rPr>
          <w:rFonts w:ascii="Arial" w:hAnsi="Arial" w:cs="Arial"/>
          <w:b/>
          <w:sz w:val="22"/>
          <w:szCs w:val="22"/>
          <w:lang w:eastAsia="it-IT"/>
        </w:rPr>
      </w:pPr>
      <w:r w:rsidRPr="00F63043">
        <w:rPr>
          <w:rFonts w:ascii="Arial" w:hAnsi="Arial" w:cs="Arial"/>
          <w:b/>
          <w:sz w:val="22"/>
          <w:szCs w:val="22"/>
          <w:lang w:eastAsia="it-IT"/>
        </w:rPr>
        <w:t xml:space="preserve"> Indicare il corretto trasferimento della persona dipendente, dal letto alla sedia, nella modalità con due operatori: </w:t>
      </w:r>
    </w:p>
    <w:p w:rsidR="00111A74" w:rsidRPr="00F63043" w:rsidRDefault="00111A74" w:rsidP="00067C08">
      <w:pPr>
        <w:numPr>
          <w:ilvl w:val="0"/>
          <w:numId w:val="8"/>
        </w:numPr>
        <w:tabs>
          <w:tab w:val="clear" w:pos="360"/>
          <w:tab w:val="num" w:pos="0"/>
        </w:tabs>
        <w:ind w:left="0"/>
        <w:jc w:val="both"/>
        <w:rPr>
          <w:rFonts w:ascii="Arial" w:hAnsi="Arial" w:cs="Arial"/>
          <w:sz w:val="22"/>
          <w:szCs w:val="22"/>
          <w:lang w:eastAsia="it-IT"/>
        </w:rPr>
      </w:pPr>
      <w:r w:rsidRPr="00F63043">
        <w:rPr>
          <w:rFonts w:ascii="Arial" w:hAnsi="Arial" w:cs="Arial"/>
          <w:sz w:val="22"/>
          <w:szCs w:val="22"/>
          <w:lang w:eastAsia="it-IT"/>
        </w:rPr>
        <w:t>Si sposta il paziente sul bordo del letto eseguendo uno spostamento laterale, si posiziona la sedia perpendicolare al letto all’altezza del bacino del paziente.</w:t>
      </w:r>
    </w:p>
    <w:p w:rsidR="00111A74" w:rsidRPr="00F63043" w:rsidRDefault="00111A74" w:rsidP="00067C08">
      <w:pPr>
        <w:numPr>
          <w:ilvl w:val="0"/>
          <w:numId w:val="8"/>
        </w:numPr>
        <w:tabs>
          <w:tab w:val="clear" w:pos="360"/>
        </w:tabs>
        <w:ind w:left="0"/>
        <w:jc w:val="both"/>
        <w:rPr>
          <w:rFonts w:ascii="Arial" w:hAnsi="Arial" w:cs="Arial"/>
          <w:sz w:val="22"/>
          <w:szCs w:val="22"/>
          <w:lang w:eastAsia="it-IT"/>
        </w:rPr>
      </w:pPr>
      <w:r w:rsidRPr="00F63043">
        <w:rPr>
          <w:rFonts w:ascii="Arial" w:hAnsi="Arial" w:cs="Arial"/>
          <w:sz w:val="22"/>
          <w:szCs w:val="22"/>
          <w:lang w:eastAsia="it-IT"/>
        </w:rPr>
        <w:t>Si sposta il paziente sul bordo del letto eseguendo uno spostamento laterale, si posiziona la sedia parallela al letto all’altezza del bacino del paziente.</w:t>
      </w:r>
    </w:p>
    <w:p w:rsidR="00111A74" w:rsidRPr="00F63043" w:rsidRDefault="00111A74" w:rsidP="00067C08">
      <w:pPr>
        <w:numPr>
          <w:ilvl w:val="0"/>
          <w:numId w:val="8"/>
        </w:numPr>
        <w:tabs>
          <w:tab w:val="clear" w:pos="360"/>
        </w:tabs>
        <w:ind w:left="0"/>
        <w:jc w:val="both"/>
        <w:rPr>
          <w:rFonts w:ascii="Arial" w:hAnsi="Arial" w:cs="Arial"/>
          <w:sz w:val="22"/>
          <w:szCs w:val="22"/>
          <w:lang w:eastAsia="it-IT"/>
        </w:rPr>
      </w:pPr>
      <w:r w:rsidRPr="00F63043">
        <w:rPr>
          <w:rFonts w:ascii="Arial" w:hAnsi="Arial" w:cs="Arial"/>
          <w:sz w:val="22"/>
          <w:szCs w:val="22"/>
          <w:lang w:eastAsia="it-IT"/>
        </w:rPr>
        <w:t xml:space="preserve">Si afferra la persona al torace con la presa crociata e si solleva per posizionarla sulla sedia posta perpendicolarmente al letto. </w:t>
      </w:r>
    </w:p>
    <w:p w:rsidR="00111A74" w:rsidRPr="00F63043" w:rsidRDefault="00111A74" w:rsidP="00111A74">
      <w:pPr>
        <w:jc w:val="both"/>
        <w:rPr>
          <w:rFonts w:ascii="Arial" w:hAnsi="Arial" w:cs="Arial"/>
          <w:b/>
          <w:sz w:val="22"/>
          <w:szCs w:val="22"/>
          <w:lang w:eastAsia="it-IT"/>
        </w:rPr>
      </w:pPr>
    </w:p>
    <w:p w:rsidR="00111A74" w:rsidRPr="00F63043" w:rsidRDefault="00111A74" w:rsidP="00111A74">
      <w:pPr>
        <w:jc w:val="both"/>
        <w:rPr>
          <w:rFonts w:ascii="Arial" w:hAnsi="Arial" w:cs="Arial"/>
          <w:b/>
          <w:sz w:val="22"/>
          <w:szCs w:val="22"/>
          <w:lang w:eastAsia="it-IT"/>
        </w:rPr>
      </w:pPr>
    </w:p>
    <w:p w:rsidR="00111A74" w:rsidRPr="00F63043" w:rsidRDefault="00111A74" w:rsidP="00067C08">
      <w:pPr>
        <w:numPr>
          <w:ilvl w:val="0"/>
          <w:numId w:val="2"/>
        </w:numPr>
        <w:tabs>
          <w:tab w:val="num" w:pos="420"/>
        </w:tabs>
        <w:ind w:left="420"/>
        <w:jc w:val="both"/>
        <w:rPr>
          <w:rFonts w:ascii="Arial" w:hAnsi="Arial" w:cs="Arial"/>
          <w:b/>
          <w:sz w:val="22"/>
          <w:szCs w:val="22"/>
          <w:lang w:eastAsia="it-IT"/>
        </w:rPr>
      </w:pPr>
      <w:r w:rsidRPr="00F63043">
        <w:rPr>
          <w:rFonts w:ascii="Arial" w:hAnsi="Arial" w:cs="Arial"/>
          <w:b/>
          <w:sz w:val="22"/>
          <w:szCs w:val="22"/>
          <w:lang w:eastAsia="it-IT"/>
        </w:rPr>
        <w:t xml:space="preserve"> Gli O</w:t>
      </w:r>
      <w:r w:rsidR="00A54F8D">
        <w:rPr>
          <w:rFonts w:ascii="Arial" w:hAnsi="Arial" w:cs="Arial"/>
          <w:b/>
          <w:sz w:val="22"/>
          <w:szCs w:val="22"/>
          <w:lang w:eastAsia="it-IT"/>
        </w:rPr>
        <w:t>SS</w:t>
      </w:r>
      <w:r w:rsidRPr="00F63043">
        <w:rPr>
          <w:rFonts w:ascii="Arial" w:hAnsi="Arial" w:cs="Arial"/>
          <w:b/>
          <w:sz w:val="22"/>
          <w:szCs w:val="22"/>
          <w:lang w:eastAsia="it-IT"/>
        </w:rPr>
        <w:t xml:space="preserve"> stanno mobilizzando il sig. Rossi in bagno ( passaggio dalla carrozzina al WC). Il sig. Rossi incomincia a sudare, diventare pallido e sviene tra le braccia degli operatori. Gli O</w:t>
      </w:r>
      <w:r w:rsidR="00A54F8D">
        <w:rPr>
          <w:rFonts w:ascii="Arial" w:hAnsi="Arial" w:cs="Arial"/>
          <w:b/>
          <w:sz w:val="22"/>
          <w:szCs w:val="22"/>
          <w:lang w:eastAsia="it-IT"/>
        </w:rPr>
        <w:t>SS</w:t>
      </w:r>
      <w:r w:rsidRPr="00F63043">
        <w:rPr>
          <w:rFonts w:ascii="Arial" w:hAnsi="Arial" w:cs="Arial"/>
          <w:b/>
          <w:sz w:val="22"/>
          <w:szCs w:val="22"/>
          <w:lang w:eastAsia="it-IT"/>
        </w:rPr>
        <w:t xml:space="preserve"> procedono a: </w:t>
      </w:r>
    </w:p>
    <w:p w:rsidR="00111A74" w:rsidRPr="00F63043" w:rsidRDefault="00111A74" w:rsidP="00067C08">
      <w:pPr>
        <w:numPr>
          <w:ilvl w:val="0"/>
          <w:numId w:val="9"/>
        </w:numPr>
        <w:tabs>
          <w:tab w:val="clear" w:pos="360"/>
          <w:tab w:val="num" w:pos="0"/>
        </w:tabs>
        <w:ind w:left="0"/>
        <w:jc w:val="both"/>
        <w:rPr>
          <w:rFonts w:ascii="Arial" w:hAnsi="Arial" w:cs="Arial"/>
          <w:sz w:val="22"/>
          <w:szCs w:val="22"/>
          <w:lang w:eastAsia="it-IT"/>
        </w:rPr>
      </w:pPr>
      <w:r w:rsidRPr="00F63043">
        <w:rPr>
          <w:rFonts w:ascii="Arial" w:hAnsi="Arial" w:cs="Arial"/>
          <w:sz w:val="22"/>
          <w:szCs w:val="22"/>
          <w:lang w:eastAsia="it-IT"/>
        </w:rPr>
        <w:t>Posizionare il paziente a letto sollevando il capo e chiamare l’Infermiere.</w:t>
      </w:r>
    </w:p>
    <w:p w:rsidR="00111A74" w:rsidRPr="00F63043" w:rsidRDefault="00111A74" w:rsidP="00067C08">
      <w:pPr>
        <w:numPr>
          <w:ilvl w:val="0"/>
          <w:numId w:val="9"/>
        </w:numPr>
        <w:tabs>
          <w:tab w:val="clear" w:pos="360"/>
          <w:tab w:val="num" w:pos="0"/>
        </w:tabs>
        <w:ind w:left="0"/>
        <w:jc w:val="both"/>
        <w:rPr>
          <w:rFonts w:ascii="Arial" w:hAnsi="Arial" w:cs="Arial"/>
          <w:sz w:val="22"/>
          <w:szCs w:val="22"/>
          <w:lang w:eastAsia="it-IT"/>
        </w:rPr>
      </w:pPr>
      <w:r w:rsidRPr="00F63043">
        <w:rPr>
          <w:rFonts w:ascii="Arial" w:hAnsi="Arial" w:cs="Arial"/>
          <w:sz w:val="22"/>
          <w:szCs w:val="22"/>
          <w:lang w:eastAsia="it-IT"/>
        </w:rPr>
        <w:t>Posizionare il paziente a terra sollevando le gambe in alto e chiamare l’Infermiere.</w:t>
      </w:r>
    </w:p>
    <w:p w:rsidR="00111A74" w:rsidRPr="00F63043" w:rsidRDefault="00111A74" w:rsidP="00067C08">
      <w:pPr>
        <w:numPr>
          <w:ilvl w:val="0"/>
          <w:numId w:val="9"/>
        </w:numPr>
        <w:tabs>
          <w:tab w:val="clear" w:pos="360"/>
          <w:tab w:val="num" w:pos="0"/>
        </w:tabs>
        <w:ind w:left="0"/>
        <w:jc w:val="both"/>
        <w:rPr>
          <w:rFonts w:ascii="Arial" w:hAnsi="Arial" w:cs="Arial"/>
          <w:sz w:val="22"/>
          <w:szCs w:val="22"/>
          <w:lang w:eastAsia="it-IT"/>
        </w:rPr>
      </w:pPr>
      <w:r w:rsidRPr="00F63043">
        <w:rPr>
          <w:rFonts w:ascii="Arial" w:hAnsi="Arial" w:cs="Arial"/>
          <w:sz w:val="22"/>
          <w:szCs w:val="22"/>
          <w:lang w:eastAsia="it-IT"/>
        </w:rPr>
        <w:t>Posizionare il paziente sulla carrozzina  e chiamare l’Infermiere.</w:t>
      </w:r>
    </w:p>
    <w:p w:rsidR="00111A74" w:rsidRPr="00F63043" w:rsidRDefault="00111A74" w:rsidP="00111A74">
      <w:pPr>
        <w:jc w:val="both"/>
        <w:rPr>
          <w:rFonts w:ascii="Arial" w:hAnsi="Arial" w:cs="Arial"/>
          <w:sz w:val="22"/>
          <w:szCs w:val="22"/>
          <w:lang w:eastAsia="it-IT"/>
        </w:rPr>
      </w:pPr>
    </w:p>
    <w:p w:rsidR="00111A74" w:rsidRPr="00F63043" w:rsidRDefault="00111A74" w:rsidP="00111A74">
      <w:pPr>
        <w:jc w:val="both"/>
        <w:rPr>
          <w:rFonts w:ascii="Arial" w:hAnsi="Arial" w:cs="Arial"/>
          <w:sz w:val="22"/>
          <w:szCs w:val="22"/>
          <w:lang w:eastAsia="it-IT"/>
        </w:rPr>
      </w:pPr>
    </w:p>
    <w:p w:rsidR="00111A74" w:rsidRPr="00F63043" w:rsidRDefault="00111A74" w:rsidP="00067C08">
      <w:pPr>
        <w:numPr>
          <w:ilvl w:val="0"/>
          <w:numId w:val="2"/>
        </w:numPr>
        <w:jc w:val="both"/>
        <w:rPr>
          <w:rFonts w:ascii="Arial" w:hAnsi="Arial" w:cs="Arial"/>
          <w:b/>
          <w:sz w:val="22"/>
          <w:szCs w:val="22"/>
          <w:lang w:eastAsia="it-IT"/>
        </w:rPr>
      </w:pPr>
      <w:r w:rsidRPr="00F63043">
        <w:rPr>
          <w:rFonts w:ascii="Arial" w:hAnsi="Arial" w:cs="Arial"/>
          <w:b/>
          <w:sz w:val="22"/>
          <w:szCs w:val="22"/>
          <w:lang w:eastAsia="it-IT"/>
        </w:rPr>
        <w:t xml:space="preserve"> La copertura del pappagallo con un telino o coperchio dopo l’uso e la sua tempestiva rimozione dalla stanza di degenza riducono la possibilità di diffusione delle infezioni.</w:t>
      </w:r>
    </w:p>
    <w:p w:rsidR="00111A74" w:rsidRPr="00F63043" w:rsidRDefault="00111A74" w:rsidP="00111A74">
      <w:pPr>
        <w:jc w:val="both"/>
        <w:rPr>
          <w:rFonts w:ascii="Arial" w:hAnsi="Arial" w:cs="Arial"/>
          <w:sz w:val="22"/>
          <w:szCs w:val="22"/>
          <w:lang w:eastAsia="it-IT"/>
        </w:rPr>
      </w:pPr>
    </w:p>
    <w:p w:rsidR="00111A74" w:rsidRPr="00F63043" w:rsidRDefault="00111A74" w:rsidP="00111A74">
      <w:pPr>
        <w:jc w:val="center"/>
        <w:rPr>
          <w:rFonts w:ascii="Arial" w:hAnsi="Arial" w:cs="Arial"/>
          <w:sz w:val="22"/>
          <w:szCs w:val="22"/>
          <w:lang w:eastAsia="it-IT"/>
        </w:rPr>
      </w:pPr>
      <w:r w:rsidRPr="00F63043">
        <w:rPr>
          <w:rFonts w:ascii="Arial" w:hAnsi="Arial" w:cs="Arial"/>
          <w:sz w:val="22"/>
          <w:szCs w:val="22"/>
          <w:lang w:eastAsia="it-IT"/>
        </w:rPr>
        <w:sym w:font="Monotype Sorts" w:char="F0A0"/>
      </w:r>
      <w:r w:rsidRPr="00F63043">
        <w:rPr>
          <w:rFonts w:ascii="Arial" w:hAnsi="Arial" w:cs="Arial"/>
          <w:sz w:val="22"/>
          <w:szCs w:val="22"/>
          <w:lang w:eastAsia="it-IT"/>
        </w:rPr>
        <w:t xml:space="preserve"> VERO</w:t>
      </w:r>
      <w:r w:rsidRPr="00F63043">
        <w:rPr>
          <w:rFonts w:ascii="Arial" w:hAnsi="Arial" w:cs="Arial"/>
          <w:sz w:val="22"/>
          <w:szCs w:val="22"/>
          <w:lang w:eastAsia="it-IT"/>
        </w:rPr>
        <w:tab/>
        <w:t xml:space="preserve">   </w:t>
      </w:r>
      <w:r w:rsidRPr="00F63043">
        <w:rPr>
          <w:rFonts w:ascii="Arial" w:hAnsi="Arial" w:cs="Arial"/>
          <w:sz w:val="22"/>
          <w:szCs w:val="22"/>
          <w:lang w:eastAsia="it-IT"/>
        </w:rPr>
        <w:tab/>
      </w:r>
      <w:r w:rsidRPr="00F63043">
        <w:rPr>
          <w:rFonts w:ascii="Arial" w:hAnsi="Arial" w:cs="Arial"/>
          <w:sz w:val="22"/>
          <w:szCs w:val="22"/>
          <w:lang w:eastAsia="it-IT"/>
        </w:rPr>
        <w:sym w:font="Monotype Sorts" w:char="F0A0"/>
      </w:r>
      <w:r w:rsidRPr="00F63043">
        <w:rPr>
          <w:rFonts w:ascii="Arial" w:hAnsi="Arial" w:cs="Arial"/>
          <w:sz w:val="22"/>
          <w:szCs w:val="22"/>
          <w:lang w:eastAsia="it-IT"/>
        </w:rPr>
        <w:t xml:space="preserve">  FALSO</w:t>
      </w:r>
    </w:p>
    <w:p w:rsidR="00111A74" w:rsidRPr="00F63043" w:rsidRDefault="00111A74" w:rsidP="00111A74">
      <w:pPr>
        <w:jc w:val="both"/>
        <w:rPr>
          <w:rFonts w:ascii="Arial" w:hAnsi="Arial" w:cs="Arial"/>
          <w:sz w:val="22"/>
          <w:szCs w:val="22"/>
          <w:lang w:eastAsia="it-IT"/>
        </w:rPr>
      </w:pPr>
    </w:p>
    <w:p w:rsidR="00111A74" w:rsidRPr="00F63043" w:rsidRDefault="00111A74" w:rsidP="00111A74">
      <w:pPr>
        <w:jc w:val="both"/>
        <w:rPr>
          <w:rFonts w:ascii="Arial" w:hAnsi="Arial" w:cs="Arial"/>
          <w:sz w:val="22"/>
          <w:szCs w:val="22"/>
          <w:lang w:eastAsia="it-IT"/>
        </w:rPr>
      </w:pPr>
    </w:p>
    <w:p w:rsidR="00111A74" w:rsidRPr="00F63043" w:rsidRDefault="00111A74" w:rsidP="00067C08">
      <w:pPr>
        <w:numPr>
          <w:ilvl w:val="0"/>
          <w:numId w:val="2"/>
        </w:numPr>
        <w:contextualSpacing/>
        <w:jc w:val="both"/>
        <w:rPr>
          <w:rFonts w:ascii="Arial" w:hAnsi="Arial" w:cs="Arial"/>
          <w:b/>
          <w:sz w:val="22"/>
          <w:szCs w:val="22"/>
          <w:lang w:eastAsia="it-IT"/>
        </w:rPr>
      </w:pPr>
      <w:r w:rsidRPr="00F63043">
        <w:rPr>
          <w:rFonts w:ascii="Arial" w:hAnsi="Arial" w:cs="Arial"/>
          <w:b/>
          <w:sz w:val="22"/>
          <w:szCs w:val="22"/>
          <w:lang w:eastAsia="it-IT"/>
        </w:rPr>
        <w:t>Rispetto al controllo della diuresi l’OSS deve saper controllare e riferire</w:t>
      </w:r>
      <w:r w:rsidR="00C36E83" w:rsidRPr="00F63043">
        <w:rPr>
          <w:rFonts w:ascii="Arial" w:hAnsi="Arial" w:cs="Arial"/>
          <w:b/>
          <w:sz w:val="22"/>
          <w:szCs w:val="22"/>
          <w:lang w:eastAsia="it-IT"/>
        </w:rPr>
        <w:t xml:space="preserve"> all’infermiere</w:t>
      </w:r>
      <w:r w:rsidRPr="00F63043">
        <w:rPr>
          <w:rFonts w:ascii="Arial" w:hAnsi="Arial" w:cs="Arial"/>
          <w:b/>
          <w:sz w:val="22"/>
          <w:szCs w:val="22"/>
          <w:lang w:eastAsia="it-IT"/>
        </w:rPr>
        <w:t>:</w:t>
      </w:r>
    </w:p>
    <w:p w:rsidR="00111A74" w:rsidRPr="00F63043" w:rsidRDefault="00111A74" w:rsidP="00067C08">
      <w:pPr>
        <w:numPr>
          <w:ilvl w:val="0"/>
          <w:numId w:val="10"/>
        </w:numPr>
        <w:tabs>
          <w:tab w:val="clear" w:pos="360"/>
        </w:tabs>
        <w:ind w:left="0"/>
        <w:jc w:val="both"/>
        <w:rPr>
          <w:rFonts w:ascii="Arial" w:hAnsi="Arial" w:cs="Arial"/>
          <w:sz w:val="22"/>
          <w:szCs w:val="22"/>
          <w:lang w:eastAsia="it-IT"/>
        </w:rPr>
      </w:pPr>
      <w:r w:rsidRPr="00F63043">
        <w:rPr>
          <w:rFonts w:ascii="Arial" w:hAnsi="Arial" w:cs="Arial"/>
          <w:sz w:val="22"/>
          <w:szCs w:val="22"/>
          <w:lang w:eastAsia="it-IT"/>
        </w:rPr>
        <w:t>Colore</w:t>
      </w:r>
    </w:p>
    <w:p w:rsidR="00111A74" w:rsidRPr="00F63043" w:rsidRDefault="00111A74" w:rsidP="00067C08">
      <w:pPr>
        <w:numPr>
          <w:ilvl w:val="0"/>
          <w:numId w:val="10"/>
        </w:numPr>
        <w:tabs>
          <w:tab w:val="clear" w:pos="360"/>
          <w:tab w:val="num" w:pos="0"/>
        </w:tabs>
        <w:ind w:left="0"/>
        <w:jc w:val="both"/>
        <w:rPr>
          <w:rFonts w:ascii="Arial" w:hAnsi="Arial" w:cs="Arial"/>
          <w:sz w:val="22"/>
          <w:szCs w:val="22"/>
          <w:lang w:eastAsia="it-IT"/>
        </w:rPr>
      </w:pPr>
      <w:r w:rsidRPr="00F63043">
        <w:rPr>
          <w:rFonts w:ascii="Arial" w:hAnsi="Arial" w:cs="Arial"/>
          <w:sz w:val="22"/>
          <w:szCs w:val="22"/>
          <w:lang w:eastAsia="it-IT"/>
        </w:rPr>
        <w:t>Quando è avvenuta l’ultima minzione e la quantità</w:t>
      </w:r>
    </w:p>
    <w:p w:rsidR="00111A74" w:rsidRPr="00F63043" w:rsidRDefault="00111A74" w:rsidP="00067C08">
      <w:pPr>
        <w:numPr>
          <w:ilvl w:val="0"/>
          <w:numId w:val="10"/>
        </w:numPr>
        <w:tabs>
          <w:tab w:val="clear" w:pos="360"/>
          <w:tab w:val="num" w:pos="0"/>
        </w:tabs>
        <w:ind w:left="0"/>
        <w:jc w:val="both"/>
        <w:rPr>
          <w:rFonts w:ascii="Arial" w:hAnsi="Arial" w:cs="Arial"/>
          <w:sz w:val="22"/>
          <w:szCs w:val="22"/>
          <w:lang w:eastAsia="it-IT"/>
        </w:rPr>
      </w:pPr>
      <w:r w:rsidRPr="00F63043">
        <w:rPr>
          <w:rFonts w:ascii="Arial" w:hAnsi="Arial" w:cs="Arial"/>
          <w:sz w:val="22"/>
          <w:szCs w:val="22"/>
          <w:lang w:eastAsia="it-IT"/>
        </w:rPr>
        <w:t>Tutte le precedenti</w:t>
      </w:r>
    </w:p>
    <w:p w:rsidR="00111A74" w:rsidRPr="00F63043" w:rsidRDefault="00111A74" w:rsidP="00111A74">
      <w:pPr>
        <w:rPr>
          <w:rFonts w:ascii="Arial" w:hAnsi="Arial" w:cs="Arial"/>
          <w:sz w:val="22"/>
          <w:szCs w:val="22"/>
          <w:lang w:eastAsia="it-IT"/>
        </w:rPr>
      </w:pPr>
    </w:p>
    <w:p w:rsidR="00C36E83" w:rsidRPr="00F63043" w:rsidRDefault="00C36E83" w:rsidP="00111A74">
      <w:pPr>
        <w:rPr>
          <w:rFonts w:ascii="Arial" w:hAnsi="Arial" w:cs="Arial"/>
          <w:sz w:val="22"/>
          <w:szCs w:val="22"/>
          <w:lang w:eastAsia="it-IT"/>
        </w:rPr>
      </w:pPr>
    </w:p>
    <w:p w:rsidR="00111A74" w:rsidRPr="00F63043" w:rsidRDefault="00111A74" w:rsidP="00067C08">
      <w:pPr>
        <w:numPr>
          <w:ilvl w:val="0"/>
          <w:numId w:val="2"/>
        </w:numPr>
        <w:jc w:val="both"/>
        <w:rPr>
          <w:rFonts w:ascii="Arial" w:hAnsi="Arial" w:cs="Arial"/>
          <w:b/>
          <w:sz w:val="22"/>
          <w:szCs w:val="22"/>
          <w:lang w:eastAsia="it-IT"/>
        </w:rPr>
      </w:pPr>
      <w:r w:rsidRPr="00F63043">
        <w:rPr>
          <w:rFonts w:ascii="Arial" w:hAnsi="Arial" w:cs="Arial"/>
          <w:b/>
          <w:sz w:val="22"/>
          <w:szCs w:val="22"/>
          <w:lang w:eastAsia="it-IT"/>
        </w:rPr>
        <w:t>Se l’OSS deve rimuovere del sangue dal carrellino servitore dell’utente procede prima sanificando la superficie e poi decontaminandola.</w:t>
      </w:r>
    </w:p>
    <w:p w:rsidR="00786DD0" w:rsidRPr="00F63043" w:rsidRDefault="00786DD0" w:rsidP="00786DD0">
      <w:pPr>
        <w:ind w:left="720"/>
        <w:jc w:val="both"/>
        <w:rPr>
          <w:rFonts w:ascii="Arial" w:hAnsi="Arial" w:cs="Arial"/>
          <w:b/>
          <w:sz w:val="22"/>
          <w:szCs w:val="22"/>
          <w:lang w:eastAsia="it-IT"/>
        </w:rPr>
      </w:pPr>
    </w:p>
    <w:p w:rsidR="00111A74" w:rsidRPr="00F63043" w:rsidRDefault="00111A74" w:rsidP="00111A74">
      <w:pPr>
        <w:ind w:left="2832"/>
        <w:jc w:val="both"/>
        <w:rPr>
          <w:rFonts w:ascii="Arial" w:hAnsi="Arial" w:cs="Arial"/>
          <w:sz w:val="22"/>
          <w:szCs w:val="22"/>
          <w:lang w:eastAsia="it-IT"/>
        </w:rPr>
      </w:pPr>
      <w:r w:rsidRPr="00F63043">
        <w:rPr>
          <w:rFonts w:ascii="Arial" w:hAnsi="Arial" w:cs="Arial"/>
          <w:sz w:val="22"/>
          <w:szCs w:val="22"/>
          <w:lang w:eastAsia="it-IT"/>
        </w:rPr>
        <w:sym w:font="Times New Roman" w:char="F0A0"/>
      </w:r>
      <w:r w:rsidRPr="00F63043">
        <w:rPr>
          <w:rFonts w:ascii="Arial" w:hAnsi="Arial" w:cs="Arial"/>
          <w:sz w:val="22"/>
          <w:szCs w:val="22"/>
          <w:lang w:eastAsia="it-IT"/>
        </w:rPr>
        <w:t xml:space="preserve"> VERO</w:t>
      </w:r>
      <w:r w:rsidRPr="00F63043">
        <w:rPr>
          <w:rFonts w:ascii="Arial" w:hAnsi="Arial" w:cs="Arial"/>
          <w:sz w:val="22"/>
          <w:szCs w:val="22"/>
          <w:lang w:eastAsia="it-IT"/>
        </w:rPr>
        <w:tab/>
      </w:r>
      <w:r w:rsidRPr="00F63043">
        <w:rPr>
          <w:rFonts w:ascii="Arial" w:hAnsi="Arial" w:cs="Arial"/>
          <w:sz w:val="22"/>
          <w:szCs w:val="22"/>
          <w:lang w:eastAsia="it-IT"/>
        </w:rPr>
        <w:tab/>
      </w:r>
      <w:r w:rsidRPr="00F63043">
        <w:rPr>
          <w:rFonts w:ascii="Arial" w:hAnsi="Arial" w:cs="Arial"/>
          <w:sz w:val="22"/>
          <w:szCs w:val="22"/>
          <w:lang w:eastAsia="it-IT"/>
        </w:rPr>
        <w:tab/>
      </w:r>
      <w:r w:rsidRPr="00F63043">
        <w:rPr>
          <w:rFonts w:ascii="Arial" w:hAnsi="Arial" w:cs="Arial"/>
          <w:sz w:val="22"/>
          <w:szCs w:val="22"/>
          <w:lang w:eastAsia="it-IT"/>
        </w:rPr>
        <w:sym w:font="Times New Roman" w:char="F0A0"/>
      </w:r>
      <w:r w:rsidRPr="00F63043">
        <w:rPr>
          <w:rFonts w:ascii="Arial" w:hAnsi="Arial" w:cs="Arial"/>
          <w:sz w:val="22"/>
          <w:szCs w:val="22"/>
          <w:lang w:eastAsia="it-IT"/>
        </w:rPr>
        <w:t xml:space="preserve"> FALSO</w:t>
      </w:r>
    </w:p>
    <w:p w:rsidR="00111A74" w:rsidRPr="00F63043" w:rsidRDefault="00111A74" w:rsidP="00111A74">
      <w:pPr>
        <w:rPr>
          <w:rFonts w:ascii="Arial" w:hAnsi="Arial" w:cs="Arial"/>
          <w:sz w:val="22"/>
          <w:szCs w:val="22"/>
          <w:lang w:eastAsia="it-IT"/>
        </w:rPr>
      </w:pPr>
    </w:p>
    <w:p w:rsidR="00111A74" w:rsidRPr="00F63043" w:rsidRDefault="00C36E83" w:rsidP="00067C08">
      <w:pPr>
        <w:numPr>
          <w:ilvl w:val="0"/>
          <w:numId w:val="2"/>
        </w:numPr>
        <w:contextualSpacing/>
        <w:jc w:val="both"/>
        <w:rPr>
          <w:rFonts w:ascii="Arial" w:hAnsi="Arial" w:cs="Arial"/>
          <w:b/>
          <w:sz w:val="22"/>
          <w:szCs w:val="22"/>
          <w:lang w:eastAsia="it-IT"/>
        </w:rPr>
      </w:pPr>
      <w:r w:rsidRPr="00F63043">
        <w:rPr>
          <w:rFonts w:ascii="Arial" w:hAnsi="Arial" w:cs="Arial"/>
          <w:b/>
          <w:sz w:val="22"/>
          <w:szCs w:val="22"/>
          <w:lang w:eastAsia="it-IT"/>
        </w:rPr>
        <w:t xml:space="preserve">Mascherina, guanti </w:t>
      </w:r>
      <w:r w:rsidR="00111A74" w:rsidRPr="00F63043">
        <w:rPr>
          <w:rFonts w:ascii="Arial" w:hAnsi="Arial" w:cs="Arial"/>
          <w:b/>
          <w:sz w:val="22"/>
          <w:szCs w:val="22"/>
          <w:lang w:eastAsia="it-IT"/>
        </w:rPr>
        <w:t xml:space="preserve"> e camice monouso sono dispositivi di protezione individuale?</w:t>
      </w:r>
    </w:p>
    <w:p w:rsidR="00786DD0" w:rsidRPr="00F63043" w:rsidRDefault="00786DD0" w:rsidP="00786DD0">
      <w:pPr>
        <w:ind w:left="720"/>
        <w:contextualSpacing/>
        <w:jc w:val="both"/>
        <w:rPr>
          <w:rFonts w:ascii="Arial" w:hAnsi="Arial" w:cs="Arial"/>
          <w:b/>
          <w:sz w:val="22"/>
          <w:szCs w:val="22"/>
          <w:lang w:eastAsia="it-IT"/>
        </w:rPr>
      </w:pPr>
    </w:p>
    <w:p w:rsidR="00111A74" w:rsidRPr="00F63043" w:rsidRDefault="004C6BCF" w:rsidP="004C6BCF">
      <w:pPr>
        <w:ind w:left="360"/>
        <w:rPr>
          <w:rFonts w:ascii="Arial" w:hAnsi="Arial" w:cs="Arial"/>
          <w:sz w:val="22"/>
          <w:szCs w:val="22"/>
          <w:lang w:eastAsia="it-IT"/>
        </w:rPr>
      </w:pPr>
      <w:r>
        <w:rPr>
          <w:rFonts w:ascii="Arial" w:hAnsi="Arial" w:cs="Arial"/>
          <w:sz w:val="22"/>
          <w:szCs w:val="22"/>
          <w:lang w:eastAsia="it-IT"/>
        </w:rPr>
        <w:t xml:space="preserve">                                        </w:t>
      </w:r>
      <w:r w:rsidR="00111A74" w:rsidRPr="00F63043">
        <w:rPr>
          <w:rFonts w:ascii="Arial" w:hAnsi="Arial" w:cs="Arial"/>
          <w:sz w:val="22"/>
          <w:szCs w:val="22"/>
          <w:lang w:eastAsia="it-IT"/>
        </w:rPr>
        <w:sym w:font="Times New Roman" w:char="F0A0"/>
      </w:r>
      <w:r w:rsidR="00111A74" w:rsidRPr="00F63043">
        <w:rPr>
          <w:rFonts w:ascii="Arial" w:hAnsi="Arial" w:cs="Arial"/>
          <w:sz w:val="22"/>
          <w:szCs w:val="22"/>
          <w:lang w:eastAsia="it-IT"/>
        </w:rPr>
        <w:t xml:space="preserve"> </w:t>
      </w:r>
      <w:r w:rsidRPr="00F63043">
        <w:rPr>
          <w:rFonts w:ascii="Arial" w:hAnsi="Arial" w:cs="Arial"/>
          <w:sz w:val="22"/>
          <w:szCs w:val="22"/>
          <w:lang w:eastAsia="it-IT"/>
        </w:rPr>
        <w:t>VERO</w:t>
      </w:r>
      <w:r w:rsidR="00111A74" w:rsidRPr="00F63043">
        <w:rPr>
          <w:rFonts w:ascii="Arial" w:hAnsi="Arial" w:cs="Arial"/>
          <w:sz w:val="22"/>
          <w:szCs w:val="22"/>
          <w:lang w:eastAsia="it-IT"/>
        </w:rPr>
        <w:tab/>
      </w:r>
      <w:r w:rsidR="00111A74" w:rsidRPr="00F63043">
        <w:rPr>
          <w:rFonts w:ascii="Arial" w:hAnsi="Arial" w:cs="Arial"/>
          <w:sz w:val="22"/>
          <w:szCs w:val="22"/>
          <w:lang w:eastAsia="it-IT"/>
        </w:rPr>
        <w:tab/>
      </w:r>
      <w:r w:rsidR="00111A74" w:rsidRPr="00F63043">
        <w:rPr>
          <w:rFonts w:ascii="Arial" w:hAnsi="Arial" w:cs="Arial"/>
          <w:sz w:val="22"/>
          <w:szCs w:val="22"/>
          <w:lang w:eastAsia="it-IT"/>
        </w:rPr>
        <w:tab/>
      </w:r>
      <w:r w:rsidR="00111A74" w:rsidRPr="00F63043">
        <w:rPr>
          <w:rFonts w:ascii="Arial" w:hAnsi="Arial" w:cs="Arial"/>
          <w:sz w:val="22"/>
          <w:szCs w:val="22"/>
          <w:lang w:eastAsia="it-IT"/>
        </w:rPr>
        <w:sym w:font="Times New Roman" w:char="F0A0"/>
      </w:r>
      <w:r w:rsidRPr="004C6BCF">
        <w:rPr>
          <w:rFonts w:ascii="Arial" w:hAnsi="Arial" w:cs="Arial"/>
          <w:sz w:val="22"/>
          <w:szCs w:val="22"/>
          <w:lang w:eastAsia="it-IT"/>
        </w:rPr>
        <w:t xml:space="preserve"> </w:t>
      </w:r>
      <w:r w:rsidRPr="00F63043">
        <w:rPr>
          <w:rFonts w:ascii="Arial" w:hAnsi="Arial" w:cs="Arial"/>
          <w:sz w:val="22"/>
          <w:szCs w:val="22"/>
          <w:lang w:eastAsia="it-IT"/>
        </w:rPr>
        <w:t>FALSO</w:t>
      </w:r>
    </w:p>
    <w:p w:rsidR="00111A74" w:rsidRPr="00F63043" w:rsidRDefault="00111A74" w:rsidP="00111A74">
      <w:pPr>
        <w:jc w:val="both"/>
        <w:rPr>
          <w:rFonts w:ascii="Arial" w:hAnsi="Arial" w:cs="Arial"/>
          <w:sz w:val="22"/>
          <w:szCs w:val="22"/>
          <w:lang w:eastAsia="it-IT"/>
        </w:rPr>
      </w:pPr>
    </w:p>
    <w:p w:rsidR="00111A74" w:rsidRPr="00F63043" w:rsidRDefault="00111A74" w:rsidP="00067C08">
      <w:pPr>
        <w:numPr>
          <w:ilvl w:val="0"/>
          <w:numId w:val="2"/>
        </w:numPr>
        <w:jc w:val="both"/>
        <w:rPr>
          <w:rFonts w:ascii="Arial" w:hAnsi="Arial" w:cs="Arial"/>
          <w:b/>
          <w:sz w:val="22"/>
          <w:szCs w:val="22"/>
          <w:lang w:eastAsia="it-IT"/>
        </w:rPr>
      </w:pPr>
      <w:r w:rsidRPr="00F63043">
        <w:rPr>
          <w:rFonts w:ascii="Arial" w:hAnsi="Arial" w:cs="Arial"/>
          <w:b/>
          <w:sz w:val="22"/>
          <w:szCs w:val="22"/>
          <w:lang w:eastAsia="it-IT"/>
        </w:rPr>
        <w:t>L’O</w:t>
      </w:r>
      <w:r w:rsidR="00A54F8D">
        <w:rPr>
          <w:rFonts w:ascii="Arial" w:hAnsi="Arial" w:cs="Arial"/>
          <w:b/>
          <w:sz w:val="22"/>
          <w:szCs w:val="22"/>
          <w:lang w:eastAsia="it-IT"/>
        </w:rPr>
        <w:t>SS</w:t>
      </w:r>
      <w:r w:rsidRPr="00F63043">
        <w:rPr>
          <w:rFonts w:ascii="Arial" w:hAnsi="Arial" w:cs="Arial"/>
          <w:b/>
          <w:sz w:val="22"/>
          <w:szCs w:val="22"/>
          <w:lang w:eastAsia="it-IT"/>
        </w:rPr>
        <w:t xml:space="preserve">  non è tenuto al segreto</w:t>
      </w:r>
      <w:r w:rsidR="00C36E83" w:rsidRPr="00F63043">
        <w:rPr>
          <w:rFonts w:ascii="Arial" w:hAnsi="Arial" w:cs="Arial"/>
          <w:b/>
          <w:sz w:val="22"/>
          <w:szCs w:val="22"/>
          <w:lang w:eastAsia="it-IT"/>
        </w:rPr>
        <w:t xml:space="preserve"> d’ufficio</w:t>
      </w:r>
      <w:r w:rsidRPr="00F63043">
        <w:rPr>
          <w:rFonts w:ascii="Arial" w:hAnsi="Arial" w:cs="Arial"/>
          <w:b/>
          <w:sz w:val="22"/>
          <w:szCs w:val="22"/>
          <w:lang w:eastAsia="it-IT"/>
        </w:rPr>
        <w:t xml:space="preserve"> poiché</w:t>
      </w:r>
      <w:r w:rsidR="00C36E83" w:rsidRPr="00F63043">
        <w:rPr>
          <w:rFonts w:ascii="Arial" w:hAnsi="Arial" w:cs="Arial"/>
          <w:b/>
          <w:sz w:val="22"/>
          <w:szCs w:val="22"/>
          <w:lang w:eastAsia="it-IT"/>
        </w:rPr>
        <w:t xml:space="preserve"> ciò</w:t>
      </w:r>
      <w:r w:rsidRPr="00F63043">
        <w:rPr>
          <w:rFonts w:ascii="Arial" w:hAnsi="Arial" w:cs="Arial"/>
          <w:b/>
          <w:sz w:val="22"/>
          <w:szCs w:val="22"/>
          <w:lang w:eastAsia="it-IT"/>
        </w:rPr>
        <w:t xml:space="preserve"> spetta soltanto all’infermiere e al medico</w:t>
      </w:r>
      <w:r w:rsidR="00C36E83" w:rsidRPr="00F63043">
        <w:rPr>
          <w:rFonts w:ascii="Arial" w:hAnsi="Arial" w:cs="Arial"/>
          <w:b/>
          <w:sz w:val="22"/>
          <w:szCs w:val="22"/>
          <w:lang w:eastAsia="it-IT"/>
        </w:rPr>
        <w:t>.</w:t>
      </w:r>
    </w:p>
    <w:p w:rsidR="00111A74" w:rsidRPr="00F63043" w:rsidRDefault="00111A74" w:rsidP="00111A74">
      <w:pPr>
        <w:rPr>
          <w:rFonts w:ascii="Arial" w:hAnsi="Arial" w:cs="Arial"/>
          <w:sz w:val="22"/>
          <w:szCs w:val="22"/>
          <w:lang w:eastAsia="it-IT"/>
        </w:rPr>
      </w:pPr>
      <w:r w:rsidRPr="00F63043">
        <w:rPr>
          <w:rFonts w:ascii="Arial" w:hAnsi="Arial" w:cs="Arial"/>
          <w:sz w:val="22"/>
          <w:szCs w:val="22"/>
          <w:lang w:eastAsia="it-IT"/>
        </w:rPr>
        <w:t xml:space="preserve">                                               </w:t>
      </w:r>
      <w:r w:rsidRPr="00F63043">
        <w:rPr>
          <w:rFonts w:ascii="Arial" w:hAnsi="Arial" w:cs="Arial"/>
          <w:sz w:val="22"/>
          <w:szCs w:val="22"/>
          <w:lang w:eastAsia="it-IT"/>
        </w:rPr>
        <w:sym w:font="Times New Roman" w:char="F0A0"/>
      </w:r>
      <w:r w:rsidRPr="00F63043">
        <w:rPr>
          <w:rFonts w:ascii="Arial" w:hAnsi="Arial" w:cs="Arial"/>
          <w:sz w:val="22"/>
          <w:szCs w:val="22"/>
          <w:lang w:eastAsia="it-IT"/>
        </w:rPr>
        <w:t xml:space="preserve"> VERO</w:t>
      </w:r>
      <w:r w:rsidRPr="00F63043">
        <w:rPr>
          <w:rFonts w:ascii="Arial" w:hAnsi="Arial" w:cs="Arial"/>
          <w:sz w:val="22"/>
          <w:szCs w:val="22"/>
          <w:lang w:eastAsia="it-IT"/>
        </w:rPr>
        <w:tab/>
      </w:r>
      <w:r w:rsidRPr="00F63043">
        <w:rPr>
          <w:rFonts w:ascii="Arial" w:hAnsi="Arial" w:cs="Arial"/>
          <w:sz w:val="22"/>
          <w:szCs w:val="22"/>
          <w:lang w:eastAsia="it-IT"/>
        </w:rPr>
        <w:tab/>
      </w:r>
      <w:r w:rsidRPr="00F63043">
        <w:rPr>
          <w:rFonts w:ascii="Arial" w:hAnsi="Arial" w:cs="Arial"/>
          <w:sz w:val="22"/>
          <w:szCs w:val="22"/>
          <w:lang w:eastAsia="it-IT"/>
        </w:rPr>
        <w:tab/>
      </w:r>
      <w:r w:rsidRPr="00F63043">
        <w:rPr>
          <w:rFonts w:ascii="Arial" w:hAnsi="Arial" w:cs="Arial"/>
          <w:sz w:val="22"/>
          <w:szCs w:val="22"/>
          <w:lang w:eastAsia="it-IT"/>
        </w:rPr>
        <w:sym w:font="Times New Roman" w:char="F0A0"/>
      </w:r>
      <w:r w:rsidRPr="00F63043">
        <w:rPr>
          <w:rFonts w:ascii="Arial" w:hAnsi="Arial" w:cs="Arial"/>
          <w:sz w:val="22"/>
          <w:szCs w:val="22"/>
          <w:lang w:eastAsia="it-IT"/>
        </w:rPr>
        <w:t xml:space="preserve"> FALSO</w:t>
      </w:r>
    </w:p>
    <w:p w:rsidR="00C36E83" w:rsidRPr="00F63043" w:rsidRDefault="00C36E83" w:rsidP="00111A74">
      <w:pPr>
        <w:rPr>
          <w:rFonts w:ascii="Arial" w:hAnsi="Arial" w:cs="Arial"/>
          <w:color w:val="FF0000"/>
          <w:sz w:val="22"/>
          <w:szCs w:val="22"/>
          <w:lang w:eastAsia="it-IT"/>
        </w:rPr>
      </w:pPr>
    </w:p>
    <w:p w:rsidR="00C36E83" w:rsidRPr="00F63043" w:rsidRDefault="00C36E83" w:rsidP="00111A74">
      <w:pPr>
        <w:rPr>
          <w:rFonts w:ascii="Arial" w:hAnsi="Arial" w:cs="Arial"/>
          <w:color w:val="FF0000"/>
          <w:sz w:val="22"/>
          <w:szCs w:val="22"/>
          <w:lang w:eastAsia="it-IT"/>
        </w:rPr>
      </w:pPr>
    </w:p>
    <w:p w:rsidR="00C36E83" w:rsidRPr="00F63043" w:rsidRDefault="00C36E83" w:rsidP="00111A74">
      <w:pPr>
        <w:rPr>
          <w:rFonts w:ascii="Arial" w:hAnsi="Arial" w:cs="Arial"/>
          <w:color w:val="FF0000"/>
          <w:sz w:val="22"/>
          <w:szCs w:val="22"/>
          <w:lang w:eastAsia="it-IT"/>
        </w:rPr>
      </w:pPr>
    </w:p>
    <w:p w:rsidR="00111A74" w:rsidRPr="00F63043" w:rsidRDefault="00111A74" w:rsidP="00111A74">
      <w:pPr>
        <w:rPr>
          <w:rFonts w:ascii="Arial" w:hAnsi="Arial" w:cs="Arial"/>
          <w:sz w:val="22"/>
          <w:szCs w:val="22"/>
          <w:lang w:eastAsia="it-IT"/>
        </w:rPr>
      </w:pPr>
    </w:p>
    <w:p w:rsidR="00111A74" w:rsidRPr="00F63043" w:rsidRDefault="00111A74" w:rsidP="00067C08">
      <w:pPr>
        <w:numPr>
          <w:ilvl w:val="0"/>
          <w:numId w:val="2"/>
        </w:numPr>
        <w:rPr>
          <w:rFonts w:ascii="Arial" w:hAnsi="Arial" w:cs="Arial"/>
          <w:b/>
          <w:sz w:val="22"/>
          <w:szCs w:val="22"/>
          <w:lang w:eastAsia="it-IT"/>
        </w:rPr>
      </w:pPr>
      <w:r w:rsidRPr="00F63043">
        <w:rPr>
          <w:rFonts w:ascii="Arial" w:hAnsi="Arial" w:cs="Arial"/>
          <w:b/>
          <w:sz w:val="22"/>
          <w:szCs w:val="22"/>
          <w:lang w:eastAsia="it-IT"/>
        </w:rPr>
        <w:lastRenderedPageBreak/>
        <w:t>Giacinta di 75 anni si era provocata 3 giorni fa una ferita superficiale graffiandosi in cucina. Durante l’effettuazione di una medicazione semplice l’OSS rileva:</w:t>
      </w:r>
    </w:p>
    <w:p w:rsidR="00111A74" w:rsidRPr="00F63043" w:rsidRDefault="00111A74" w:rsidP="00067C08">
      <w:pPr>
        <w:numPr>
          <w:ilvl w:val="0"/>
          <w:numId w:val="11"/>
        </w:numPr>
        <w:tabs>
          <w:tab w:val="clear" w:pos="360"/>
        </w:tabs>
        <w:ind w:left="0"/>
        <w:jc w:val="both"/>
        <w:rPr>
          <w:rFonts w:ascii="Arial" w:hAnsi="Arial" w:cs="Arial"/>
          <w:sz w:val="22"/>
          <w:szCs w:val="22"/>
          <w:lang w:eastAsia="it-IT"/>
        </w:rPr>
      </w:pPr>
      <w:r w:rsidRPr="00F63043">
        <w:rPr>
          <w:rFonts w:ascii="Arial" w:hAnsi="Arial" w:cs="Arial"/>
          <w:sz w:val="22"/>
          <w:szCs w:val="22"/>
          <w:lang w:eastAsia="it-IT"/>
        </w:rPr>
        <w:t xml:space="preserve">Le medicazioni semplici non necessitano di rilevazioni </w:t>
      </w:r>
    </w:p>
    <w:p w:rsidR="00111A74" w:rsidRPr="00F63043" w:rsidRDefault="00111A74" w:rsidP="00067C08">
      <w:pPr>
        <w:numPr>
          <w:ilvl w:val="0"/>
          <w:numId w:val="11"/>
        </w:numPr>
        <w:tabs>
          <w:tab w:val="clear" w:pos="360"/>
          <w:tab w:val="num" w:pos="0"/>
        </w:tabs>
        <w:ind w:left="0"/>
        <w:jc w:val="both"/>
        <w:rPr>
          <w:rFonts w:ascii="Arial" w:hAnsi="Arial" w:cs="Arial"/>
          <w:sz w:val="22"/>
          <w:szCs w:val="22"/>
          <w:lang w:eastAsia="it-IT"/>
        </w:rPr>
      </w:pPr>
      <w:r w:rsidRPr="00F63043">
        <w:rPr>
          <w:rFonts w:ascii="Arial" w:hAnsi="Arial" w:cs="Arial"/>
          <w:sz w:val="22"/>
          <w:szCs w:val="22"/>
          <w:lang w:eastAsia="it-IT"/>
        </w:rPr>
        <w:t>Caratteristiche della ferita, presenza di arrossamenti o di alterazioni quali la fuoriuscita di materiale purulento e riferisce i dati all’infermiere</w:t>
      </w:r>
    </w:p>
    <w:p w:rsidR="00111A74" w:rsidRPr="00F63043" w:rsidRDefault="00111A74" w:rsidP="00067C08">
      <w:pPr>
        <w:numPr>
          <w:ilvl w:val="0"/>
          <w:numId w:val="11"/>
        </w:numPr>
        <w:tabs>
          <w:tab w:val="clear" w:pos="360"/>
          <w:tab w:val="num" w:pos="0"/>
        </w:tabs>
        <w:ind w:left="0"/>
        <w:jc w:val="both"/>
        <w:rPr>
          <w:rFonts w:ascii="Arial" w:hAnsi="Arial" w:cs="Arial"/>
          <w:sz w:val="22"/>
          <w:szCs w:val="22"/>
          <w:lang w:eastAsia="it-IT"/>
        </w:rPr>
      </w:pPr>
      <w:r w:rsidRPr="00F63043">
        <w:rPr>
          <w:rFonts w:ascii="Arial" w:hAnsi="Arial" w:cs="Arial"/>
          <w:sz w:val="22"/>
          <w:szCs w:val="22"/>
          <w:lang w:eastAsia="it-IT"/>
        </w:rPr>
        <w:t>La presenza di arrossamenti</w:t>
      </w:r>
    </w:p>
    <w:p w:rsidR="00111A74" w:rsidRPr="00F63043" w:rsidRDefault="00111A74" w:rsidP="00111A74">
      <w:pPr>
        <w:rPr>
          <w:rFonts w:ascii="Arial" w:hAnsi="Arial" w:cs="Arial"/>
          <w:snapToGrid w:val="0"/>
          <w:color w:val="000000"/>
          <w:sz w:val="22"/>
          <w:szCs w:val="22"/>
          <w:lang w:eastAsia="it-IT"/>
        </w:rPr>
      </w:pPr>
    </w:p>
    <w:p w:rsidR="00111A74" w:rsidRPr="00F63043" w:rsidRDefault="00111A74" w:rsidP="00111A74">
      <w:pPr>
        <w:ind w:left="360"/>
        <w:rPr>
          <w:rFonts w:ascii="Arial" w:hAnsi="Arial" w:cs="Arial"/>
          <w:snapToGrid w:val="0"/>
          <w:color w:val="000000"/>
          <w:sz w:val="22"/>
          <w:szCs w:val="22"/>
          <w:lang w:eastAsia="it-IT"/>
        </w:rPr>
      </w:pPr>
    </w:p>
    <w:p w:rsidR="00111A74" w:rsidRPr="00F63043" w:rsidRDefault="00111A74" w:rsidP="00067C08">
      <w:pPr>
        <w:numPr>
          <w:ilvl w:val="0"/>
          <w:numId w:val="2"/>
        </w:numPr>
        <w:contextualSpacing/>
        <w:rPr>
          <w:rFonts w:ascii="Arial" w:hAnsi="Arial" w:cs="Arial"/>
          <w:b/>
          <w:snapToGrid w:val="0"/>
          <w:color w:val="000000"/>
          <w:sz w:val="22"/>
          <w:szCs w:val="22"/>
          <w:lang w:eastAsia="it-IT"/>
        </w:rPr>
      </w:pPr>
      <w:r w:rsidRPr="00F63043">
        <w:rPr>
          <w:rFonts w:ascii="Arial" w:hAnsi="Arial" w:cs="Arial"/>
          <w:b/>
          <w:snapToGrid w:val="0"/>
          <w:color w:val="000000"/>
          <w:sz w:val="22"/>
          <w:szCs w:val="22"/>
          <w:lang w:eastAsia="it-IT"/>
        </w:rPr>
        <w:t>Quali tra i seguenti alimenti deve ridurre l’utente che deve seguire una dieta iposodica:</w:t>
      </w:r>
    </w:p>
    <w:p w:rsidR="00111A74" w:rsidRPr="00F63043" w:rsidRDefault="00111A74" w:rsidP="00067C08">
      <w:pPr>
        <w:numPr>
          <w:ilvl w:val="0"/>
          <w:numId w:val="12"/>
        </w:numPr>
        <w:tabs>
          <w:tab w:val="clear" w:pos="360"/>
          <w:tab w:val="num" w:pos="0"/>
        </w:tabs>
        <w:ind w:left="0"/>
        <w:jc w:val="both"/>
        <w:rPr>
          <w:rFonts w:ascii="Arial" w:hAnsi="Arial" w:cs="Arial"/>
          <w:sz w:val="22"/>
          <w:szCs w:val="22"/>
          <w:lang w:eastAsia="it-IT"/>
        </w:rPr>
      </w:pPr>
      <w:r w:rsidRPr="00F63043">
        <w:rPr>
          <w:rFonts w:ascii="Arial" w:hAnsi="Arial" w:cs="Arial"/>
          <w:sz w:val="22"/>
          <w:szCs w:val="22"/>
          <w:lang w:eastAsia="it-IT"/>
        </w:rPr>
        <w:t>Formaggi e insaccati</w:t>
      </w:r>
    </w:p>
    <w:p w:rsidR="00111A74" w:rsidRPr="00F63043" w:rsidRDefault="00111A74" w:rsidP="00067C08">
      <w:pPr>
        <w:numPr>
          <w:ilvl w:val="0"/>
          <w:numId w:val="12"/>
        </w:numPr>
        <w:tabs>
          <w:tab w:val="clear" w:pos="360"/>
        </w:tabs>
        <w:ind w:left="0"/>
        <w:jc w:val="both"/>
        <w:rPr>
          <w:rFonts w:ascii="Arial" w:hAnsi="Arial" w:cs="Arial"/>
          <w:sz w:val="22"/>
          <w:szCs w:val="22"/>
          <w:lang w:eastAsia="it-IT"/>
        </w:rPr>
      </w:pPr>
      <w:r w:rsidRPr="00F63043">
        <w:rPr>
          <w:rFonts w:ascii="Arial" w:hAnsi="Arial" w:cs="Arial"/>
          <w:sz w:val="22"/>
          <w:szCs w:val="22"/>
          <w:lang w:eastAsia="it-IT"/>
        </w:rPr>
        <w:t>Insalata verde e patate</w:t>
      </w:r>
    </w:p>
    <w:p w:rsidR="00111A74" w:rsidRPr="00F63043" w:rsidRDefault="00111A74" w:rsidP="00067C08">
      <w:pPr>
        <w:numPr>
          <w:ilvl w:val="0"/>
          <w:numId w:val="12"/>
        </w:numPr>
        <w:tabs>
          <w:tab w:val="clear" w:pos="360"/>
        </w:tabs>
        <w:ind w:left="0"/>
        <w:jc w:val="both"/>
        <w:rPr>
          <w:rFonts w:ascii="Arial" w:hAnsi="Arial" w:cs="Arial"/>
          <w:sz w:val="22"/>
          <w:szCs w:val="22"/>
          <w:lang w:eastAsia="it-IT"/>
        </w:rPr>
      </w:pPr>
      <w:r w:rsidRPr="00F63043">
        <w:rPr>
          <w:rFonts w:ascii="Arial" w:hAnsi="Arial" w:cs="Arial"/>
          <w:sz w:val="22"/>
          <w:szCs w:val="22"/>
          <w:lang w:eastAsia="it-IT"/>
        </w:rPr>
        <w:t>Frutta rossa</w:t>
      </w:r>
    </w:p>
    <w:p w:rsidR="00786DD0" w:rsidRPr="00F63043" w:rsidRDefault="00786DD0" w:rsidP="00786DD0">
      <w:pPr>
        <w:jc w:val="both"/>
        <w:rPr>
          <w:rFonts w:ascii="Arial" w:hAnsi="Arial" w:cs="Arial"/>
          <w:sz w:val="22"/>
          <w:szCs w:val="22"/>
          <w:lang w:eastAsia="it-IT"/>
        </w:rPr>
      </w:pPr>
    </w:p>
    <w:p w:rsidR="00111A74" w:rsidRPr="00F63043" w:rsidRDefault="00111A74" w:rsidP="00111A74">
      <w:pPr>
        <w:rPr>
          <w:rFonts w:ascii="Arial" w:hAnsi="Arial" w:cs="Arial"/>
          <w:color w:val="FF0000"/>
          <w:sz w:val="22"/>
          <w:szCs w:val="22"/>
          <w:lang w:eastAsia="it-IT"/>
        </w:rPr>
      </w:pPr>
    </w:p>
    <w:p w:rsidR="00111A74" w:rsidRPr="00F63043" w:rsidRDefault="00111A74" w:rsidP="00067C08">
      <w:pPr>
        <w:numPr>
          <w:ilvl w:val="0"/>
          <w:numId w:val="2"/>
        </w:numPr>
        <w:contextualSpacing/>
        <w:rPr>
          <w:rFonts w:ascii="Arial" w:eastAsia="Calibri" w:hAnsi="Arial" w:cs="Arial"/>
          <w:b/>
          <w:sz w:val="22"/>
          <w:szCs w:val="22"/>
          <w:lang w:eastAsia="it-IT"/>
        </w:rPr>
      </w:pPr>
      <w:r w:rsidRPr="00F63043">
        <w:rPr>
          <w:rFonts w:ascii="Arial" w:eastAsia="Calibri" w:hAnsi="Arial" w:cs="Arial"/>
          <w:b/>
          <w:sz w:val="22"/>
          <w:szCs w:val="22"/>
          <w:lang w:eastAsia="it-IT"/>
        </w:rPr>
        <w:t>L'Unità di Valutazione Multidimensionale  prende in esam</w:t>
      </w:r>
      <w:r w:rsidR="008A7EAA" w:rsidRPr="00F63043">
        <w:rPr>
          <w:rFonts w:ascii="Arial" w:eastAsia="Calibri" w:hAnsi="Arial" w:cs="Arial"/>
          <w:b/>
          <w:sz w:val="22"/>
          <w:szCs w:val="22"/>
          <w:lang w:eastAsia="it-IT"/>
        </w:rPr>
        <w:t>e</w:t>
      </w:r>
      <w:r w:rsidRPr="00F63043">
        <w:rPr>
          <w:rFonts w:ascii="Arial" w:eastAsia="Calibri" w:hAnsi="Arial" w:cs="Arial"/>
          <w:b/>
          <w:sz w:val="22"/>
          <w:szCs w:val="22"/>
          <w:lang w:eastAsia="it-IT"/>
        </w:rPr>
        <w:t>: </w:t>
      </w:r>
    </w:p>
    <w:p w:rsidR="00111A74" w:rsidRPr="00F63043" w:rsidRDefault="00111A74" w:rsidP="00067C08">
      <w:pPr>
        <w:numPr>
          <w:ilvl w:val="0"/>
          <w:numId w:val="13"/>
        </w:numPr>
        <w:tabs>
          <w:tab w:val="clear" w:pos="360"/>
        </w:tabs>
        <w:ind w:left="0"/>
        <w:jc w:val="both"/>
        <w:rPr>
          <w:rFonts w:ascii="Arial" w:hAnsi="Arial" w:cs="Arial"/>
          <w:sz w:val="22"/>
          <w:szCs w:val="22"/>
          <w:lang w:eastAsia="it-IT"/>
        </w:rPr>
      </w:pPr>
      <w:r w:rsidRPr="00F63043">
        <w:rPr>
          <w:rFonts w:ascii="Arial" w:hAnsi="Arial" w:cs="Arial"/>
          <w:sz w:val="22"/>
          <w:szCs w:val="22"/>
          <w:lang w:eastAsia="it-IT"/>
        </w:rPr>
        <w:t>L'analisi della capacità residue e la verifica delle condizioni mentali </w:t>
      </w:r>
    </w:p>
    <w:p w:rsidR="00111A74" w:rsidRPr="00F63043" w:rsidRDefault="00111A74" w:rsidP="00067C08">
      <w:pPr>
        <w:numPr>
          <w:ilvl w:val="0"/>
          <w:numId w:val="13"/>
        </w:numPr>
        <w:tabs>
          <w:tab w:val="clear" w:pos="360"/>
          <w:tab w:val="num" w:pos="0"/>
        </w:tabs>
        <w:ind w:left="0"/>
        <w:jc w:val="both"/>
        <w:rPr>
          <w:rFonts w:ascii="Arial" w:hAnsi="Arial" w:cs="Arial"/>
          <w:sz w:val="22"/>
          <w:szCs w:val="22"/>
          <w:lang w:eastAsia="it-IT"/>
        </w:rPr>
      </w:pPr>
      <w:r w:rsidRPr="00F63043">
        <w:rPr>
          <w:rFonts w:ascii="Arial" w:hAnsi="Arial" w:cs="Arial"/>
          <w:sz w:val="22"/>
          <w:szCs w:val="22"/>
          <w:lang w:eastAsia="it-IT"/>
        </w:rPr>
        <w:t>L'esame dello stato clinico e l'analisi delle condizioni sociali </w:t>
      </w:r>
    </w:p>
    <w:p w:rsidR="00111A74" w:rsidRPr="00F63043" w:rsidRDefault="00111A74" w:rsidP="00067C08">
      <w:pPr>
        <w:numPr>
          <w:ilvl w:val="0"/>
          <w:numId w:val="13"/>
        </w:numPr>
        <w:tabs>
          <w:tab w:val="clear" w:pos="360"/>
          <w:tab w:val="num" w:pos="0"/>
        </w:tabs>
        <w:ind w:left="0"/>
        <w:jc w:val="both"/>
        <w:rPr>
          <w:rFonts w:ascii="Arial" w:hAnsi="Arial" w:cs="Arial"/>
          <w:sz w:val="22"/>
          <w:szCs w:val="22"/>
          <w:lang w:eastAsia="it-IT"/>
        </w:rPr>
      </w:pPr>
      <w:r w:rsidRPr="00F63043">
        <w:rPr>
          <w:rFonts w:ascii="Arial" w:hAnsi="Arial" w:cs="Arial"/>
          <w:sz w:val="22"/>
          <w:szCs w:val="22"/>
          <w:lang w:eastAsia="it-IT"/>
        </w:rPr>
        <w:t>Tutte le precedenti</w:t>
      </w:r>
    </w:p>
    <w:p w:rsidR="00786DD0" w:rsidRPr="00F63043" w:rsidRDefault="00786DD0" w:rsidP="00786DD0">
      <w:pPr>
        <w:jc w:val="both"/>
        <w:rPr>
          <w:rFonts w:ascii="Arial" w:hAnsi="Arial" w:cs="Arial"/>
          <w:sz w:val="22"/>
          <w:szCs w:val="22"/>
          <w:lang w:eastAsia="it-IT"/>
        </w:rPr>
      </w:pPr>
    </w:p>
    <w:p w:rsidR="00111A74" w:rsidRPr="00F63043" w:rsidRDefault="00111A74" w:rsidP="00111A74">
      <w:pPr>
        <w:rPr>
          <w:rFonts w:ascii="Arial" w:eastAsia="Calibri" w:hAnsi="Arial" w:cs="Arial"/>
          <w:sz w:val="22"/>
          <w:szCs w:val="22"/>
          <w:lang w:eastAsia="it-IT"/>
        </w:rPr>
      </w:pPr>
    </w:p>
    <w:p w:rsidR="00111A74" w:rsidRPr="00F63043" w:rsidRDefault="00111A74" w:rsidP="00067C08">
      <w:pPr>
        <w:numPr>
          <w:ilvl w:val="0"/>
          <w:numId w:val="2"/>
        </w:numPr>
        <w:contextualSpacing/>
        <w:rPr>
          <w:rFonts w:ascii="Arial" w:eastAsia="Calibri" w:hAnsi="Arial" w:cs="Arial"/>
          <w:b/>
          <w:sz w:val="22"/>
          <w:szCs w:val="22"/>
          <w:lang w:eastAsia="it-IT"/>
        </w:rPr>
      </w:pPr>
      <w:r w:rsidRPr="00F63043">
        <w:rPr>
          <w:rFonts w:ascii="Arial" w:eastAsia="Calibri" w:hAnsi="Arial" w:cs="Arial"/>
          <w:b/>
          <w:sz w:val="22"/>
          <w:szCs w:val="22"/>
          <w:lang w:eastAsia="it-IT"/>
        </w:rPr>
        <w:t>L'iperpiressia</w:t>
      </w:r>
      <w:r w:rsidR="008A7EAA" w:rsidRPr="00F63043">
        <w:rPr>
          <w:rFonts w:ascii="Arial" w:eastAsia="Calibri" w:hAnsi="Arial" w:cs="Arial"/>
          <w:b/>
          <w:sz w:val="22"/>
          <w:szCs w:val="22"/>
          <w:lang w:eastAsia="it-IT"/>
        </w:rPr>
        <w:t xml:space="preserve"> è</w:t>
      </w:r>
      <w:r w:rsidRPr="00F63043">
        <w:rPr>
          <w:rFonts w:ascii="Arial" w:eastAsia="Calibri" w:hAnsi="Arial" w:cs="Arial"/>
          <w:b/>
          <w:sz w:val="22"/>
          <w:szCs w:val="22"/>
          <w:lang w:eastAsia="it-IT"/>
        </w:rPr>
        <w:t>: </w:t>
      </w:r>
    </w:p>
    <w:p w:rsidR="00111A74" w:rsidRPr="00F63043" w:rsidRDefault="00111A74" w:rsidP="00067C08">
      <w:pPr>
        <w:numPr>
          <w:ilvl w:val="0"/>
          <w:numId w:val="14"/>
        </w:numPr>
        <w:tabs>
          <w:tab w:val="clear" w:pos="360"/>
        </w:tabs>
        <w:ind w:left="0"/>
        <w:jc w:val="both"/>
        <w:rPr>
          <w:rFonts w:ascii="Arial" w:hAnsi="Arial" w:cs="Arial"/>
          <w:sz w:val="22"/>
          <w:szCs w:val="22"/>
          <w:lang w:eastAsia="it-IT"/>
        </w:rPr>
      </w:pPr>
      <w:r w:rsidRPr="00F63043">
        <w:rPr>
          <w:rFonts w:ascii="Arial" w:hAnsi="Arial" w:cs="Arial"/>
          <w:sz w:val="22"/>
          <w:szCs w:val="22"/>
          <w:lang w:eastAsia="it-IT"/>
        </w:rPr>
        <w:t>L'aumento della temperatura corporea </w:t>
      </w:r>
    </w:p>
    <w:p w:rsidR="00111A74" w:rsidRPr="00F63043" w:rsidRDefault="00111A74" w:rsidP="00067C08">
      <w:pPr>
        <w:numPr>
          <w:ilvl w:val="0"/>
          <w:numId w:val="14"/>
        </w:numPr>
        <w:tabs>
          <w:tab w:val="clear" w:pos="360"/>
        </w:tabs>
        <w:ind w:left="0"/>
        <w:jc w:val="both"/>
        <w:rPr>
          <w:rFonts w:ascii="Arial" w:hAnsi="Arial" w:cs="Arial"/>
          <w:sz w:val="22"/>
          <w:szCs w:val="22"/>
          <w:lang w:eastAsia="it-IT"/>
        </w:rPr>
      </w:pPr>
      <w:r w:rsidRPr="00F63043">
        <w:rPr>
          <w:rFonts w:ascii="Arial" w:hAnsi="Arial" w:cs="Arial"/>
          <w:sz w:val="22"/>
          <w:szCs w:val="22"/>
          <w:lang w:eastAsia="it-IT"/>
        </w:rPr>
        <w:t>L'aumento della frequenza cardiaca </w:t>
      </w:r>
    </w:p>
    <w:p w:rsidR="00111A74" w:rsidRPr="00F63043" w:rsidRDefault="00111A74" w:rsidP="00067C08">
      <w:pPr>
        <w:numPr>
          <w:ilvl w:val="0"/>
          <w:numId w:val="14"/>
        </w:numPr>
        <w:tabs>
          <w:tab w:val="clear" w:pos="360"/>
        </w:tabs>
        <w:ind w:left="0"/>
        <w:jc w:val="both"/>
        <w:rPr>
          <w:rFonts w:ascii="Arial" w:hAnsi="Arial" w:cs="Arial"/>
          <w:sz w:val="22"/>
          <w:szCs w:val="22"/>
          <w:lang w:eastAsia="it-IT"/>
        </w:rPr>
      </w:pPr>
      <w:r w:rsidRPr="00F63043">
        <w:rPr>
          <w:rFonts w:ascii="Arial" w:hAnsi="Arial" w:cs="Arial"/>
          <w:sz w:val="22"/>
          <w:szCs w:val="22"/>
          <w:lang w:eastAsia="it-IT"/>
        </w:rPr>
        <w:t>L'aumento della pressione arteriosa</w:t>
      </w:r>
    </w:p>
    <w:p w:rsidR="00111A74" w:rsidRPr="00F63043" w:rsidRDefault="00111A74" w:rsidP="00111A74">
      <w:pPr>
        <w:jc w:val="both"/>
        <w:rPr>
          <w:rFonts w:ascii="Helvetica" w:eastAsia="Arial Unicode MS" w:hAnsi="Helvetica" w:cs="Arial Unicode MS"/>
          <w:color w:val="FF0000"/>
          <w:sz w:val="22"/>
          <w:szCs w:val="22"/>
          <w:lang w:eastAsia="it-IT"/>
        </w:rPr>
      </w:pPr>
    </w:p>
    <w:p w:rsidR="00111A74" w:rsidRPr="00F63043" w:rsidRDefault="00111A74" w:rsidP="00111A74">
      <w:pPr>
        <w:jc w:val="both"/>
        <w:rPr>
          <w:rFonts w:ascii="Helvetica" w:eastAsia="Arial Unicode MS" w:hAnsi="Helvetica" w:cs="Arial Unicode MS"/>
          <w:color w:val="000000"/>
          <w:sz w:val="22"/>
          <w:szCs w:val="22"/>
          <w:lang w:eastAsia="it-IT"/>
        </w:rPr>
      </w:pPr>
    </w:p>
    <w:p w:rsidR="00111A74" w:rsidRPr="00F63043" w:rsidRDefault="00111A74" w:rsidP="00067C08">
      <w:pPr>
        <w:numPr>
          <w:ilvl w:val="0"/>
          <w:numId w:val="2"/>
        </w:numPr>
        <w:contextualSpacing/>
        <w:jc w:val="both"/>
        <w:rPr>
          <w:rFonts w:ascii="Helvetica" w:eastAsia="Arial Unicode MS" w:hAnsi="Helvetica" w:cs="Arial Unicode MS"/>
          <w:b/>
          <w:sz w:val="22"/>
          <w:szCs w:val="22"/>
          <w:lang w:eastAsia="it-IT"/>
        </w:rPr>
      </w:pPr>
      <w:r w:rsidRPr="00F63043">
        <w:rPr>
          <w:rFonts w:ascii="Helvetica" w:eastAsia="Arial Unicode MS" w:hAnsi="Helvetica" w:cs="Arial Unicode MS"/>
          <w:b/>
          <w:color w:val="FF0000"/>
          <w:sz w:val="22"/>
          <w:szCs w:val="22"/>
          <w:lang w:eastAsia="it-IT"/>
        </w:rPr>
        <w:t xml:space="preserve"> </w:t>
      </w:r>
      <w:r w:rsidRPr="00F63043">
        <w:rPr>
          <w:rFonts w:ascii="Helvetica" w:eastAsia="Arial Unicode MS" w:hAnsi="Helvetica" w:cs="Arial Unicode MS"/>
          <w:b/>
          <w:sz w:val="22"/>
          <w:szCs w:val="22"/>
          <w:lang w:eastAsia="it-IT"/>
        </w:rPr>
        <w:t xml:space="preserve">In un percorso di valutazione di una situazione che cosa non </w:t>
      </w:r>
      <w:proofErr w:type="spellStart"/>
      <w:r w:rsidRPr="00F63043">
        <w:rPr>
          <w:rFonts w:ascii="Helvetica" w:eastAsia="Arial Unicode MS" w:hAnsi="Helvetica" w:cs="Arial Unicode MS"/>
          <w:b/>
          <w:sz w:val="22"/>
          <w:szCs w:val="22"/>
          <w:lang w:eastAsia="it-IT"/>
        </w:rPr>
        <w:t>é</w:t>
      </w:r>
      <w:proofErr w:type="spellEnd"/>
      <w:r w:rsidRPr="00F63043">
        <w:rPr>
          <w:rFonts w:ascii="Helvetica" w:eastAsia="Arial Unicode MS" w:hAnsi="Helvetica" w:cs="Arial Unicode MS"/>
          <w:b/>
          <w:sz w:val="22"/>
          <w:szCs w:val="22"/>
          <w:lang w:eastAsia="it-IT"/>
        </w:rPr>
        <w:t xml:space="preserve"> giusto fare:</w:t>
      </w:r>
    </w:p>
    <w:p w:rsidR="00111A74" w:rsidRPr="00F63043" w:rsidRDefault="000F74E4" w:rsidP="00067C08">
      <w:pPr>
        <w:numPr>
          <w:ilvl w:val="0"/>
          <w:numId w:val="15"/>
        </w:numPr>
        <w:tabs>
          <w:tab w:val="clear" w:pos="360"/>
          <w:tab w:val="num" w:pos="0"/>
        </w:tabs>
        <w:ind w:left="0"/>
        <w:jc w:val="both"/>
        <w:rPr>
          <w:rFonts w:ascii="Arial" w:hAnsi="Arial" w:cs="Arial"/>
          <w:sz w:val="22"/>
          <w:szCs w:val="22"/>
          <w:lang w:eastAsia="it-IT"/>
        </w:rPr>
      </w:pPr>
      <w:r>
        <w:rPr>
          <w:rFonts w:ascii="Arial" w:hAnsi="Arial" w:cs="Arial"/>
          <w:sz w:val="22"/>
          <w:szCs w:val="22"/>
          <w:lang w:eastAsia="it-IT"/>
        </w:rPr>
        <w:t>A</w:t>
      </w:r>
      <w:r w:rsidR="00111A74" w:rsidRPr="00F63043">
        <w:rPr>
          <w:rFonts w:ascii="Arial" w:hAnsi="Arial" w:cs="Arial"/>
          <w:sz w:val="22"/>
          <w:szCs w:val="22"/>
          <w:lang w:eastAsia="it-IT"/>
        </w:rPr>
        <w:t>nalizzare il contesto</w:t>
      </w:r>
    </w:p>
    <w:p w:rsidR="00111A74" w:rsidRPr="00F63043" w:rsidRDefault="000F74E4" w:rsidP="00067C08">
      <w:pPr>
        <w:numPr>
          <w:ilvl w:val="0"/>
          <w:numId w:val="15"/>
        </w:numPr>
        <w:tabs>
          <w:tab w:val="clear" w:pos="360"/>
        </w:tabs>
        <w:ind w:left="0"/>
        <w:jc w:val="both"/>
        <w:rPr>
          <w:rFonts w:ascii="Arial" w:hAnsi="Arial" w:cs="Arial"/>
          <w:sz w:val="22"/>
          <w:szCs w:val="22"/>
          <w:lang w:eastAsia="it-IT"/>
        </w:rPr>
      </w:pPr>
      <w:r>
        <w:rPr>
          <w:rFonts w:ascii="Arial" w:hAnsi="Arial" w:cs="Arial"/>
          <w:sz w:val="22"/>
          <w:szCs w:val="22"/>
          <w:lang w:eastAsia="it-IT"/>
        </w:rPr>
        <w:t>E</w:t>
      </w:r>
      <w:r w:rsidR="00111A74" w:rsidRPr="00F63043">
        <w:rPr>
          <w:rFonts w:ascii="Arial" w:hAnsi="Arial" w:cs="Arial"/>
          <w:sz w:val="22"/>
          <w:szCs w:val="22"/>
          <w:lang w:eastAsia="it-IT"/>
        </w:rPr>
        <w:t>sprimere giudizi</w:t>
      </w:r>
    </w:p>
    <w:p w:rsidR="00111A74" w:rsidRPr="00F63043" w:rsidRDefault="000F74E4" w:rsidP="00067C08">
      <w:pPr>
        <w:numPr>
          <w:ilvl w:val="0"/>
          <w:numId w:val="15"/>
        </w:numPr>
        <w:tabs>
          <w:tab w:val="clear" w:pos="360"/>
        </w:tabs>
        <w:ind w:left="0"/>
        <w:jc w:val="both"/>
        <w:rPr>
          <w:rFonts w:ascii="Arial" w:hAnsi="Arial" w:cs="Arial"/>
          <w:sz w:val="22"/>
          <w:szCs w:val="22"/>
          <w:lang w:eastAsia="it-IT"/>
        </w:rPr>
      </w:pPr>
      <w:r>
        <w:rPr>
          <w:rFonts w:ascii="Arial" w:hAnsi="Arial" w:cs="Arial"/>
          <w:sz w:val="22"/>
          <w:szCs w:val="22"/>
          <w:lang w:eastAsia="it-IT"/>
        </w:rPr>
        <w:t>V</w:t>
      </w:r>
      <w:r w:rsidR="00111A74" w:rsidRPr="00F63043">
        <w:rPr>
          <w:rFonts w:ascii="Arial" w:hAnsi="Arial" w:cs="Arial"/>
          <w:sz w:val="22"/>
          <w:szCs w:val="22"/>
          <w:lang w:eastAsia="it-IT"/>
        </w:rPr>
        <w:t>alutare le risorse della famiglia</w:t>
      </w:r>
    </w:p>
    <w:p w:rsidR="00111A74" w:rsidRPr="00F63043" w:rsidRDefault="00111A74" w:rsidP="00111A74">
      <w:pPr>
        <w:jc w:val="both"/>
        <w:rPr>
          <w:rFonts w:ascii="Helvetica" w:eastAsia="Arial Unicode MS" w:hAnsi="Helvetica" w:cs="Arial Unicode MS"/>
          <w:color w:val="FF0000"/>
          <w:sz w:val="22"/>
          <w:szCs w:val="22"/>
          <w:lang w:eastAsia="it-IT"/>
        </w:rPr>
      </w:pPr>
    </w:p>
    <w:p w:rsidR="00111A74" w:rsidRPr="00F63043" w:rsidRDefault="00111A74" w:rsidP="00111A74">
      <w:pPr>
        <w:jc w:val="both"/>
        <w:rPr>
          <w:rFonts w:ascii="Arial" w:hAnsi="Arial" w:cs="Arial"/>
          <w:sz w:val="22"/>
          <w:szCs w:val="22"/>
          <w:lang w:eastAsia="it-IT"/>
        </w:rPr>
      </w:pPr>
    </w:p>
    <w:p w:rsidR="00111A74" w:rsidRPr="00F63043" w:rsidRDefault="00111A74" w:rsidP="00067C08">
      <w:pPr>
        <w:numPr>
          <w:ilvl w:val="0"/>
          <w:numId w:val="2"/>
        </w:numPr>
        <w:tabs>
          <w:tab w:val="num" w:pos="420"/>
        </w:tabs>
        <w:ind w:left="420" w:hanging="420"/>
        <w:jc w:val="both"/>
        <w:rPr>
          <w:rFonts w:ascii="Arial" w:hAnsi="Arial" w:cs="Arial"/>
          <w:b/>
          <w:sz w:val="22"/>
          <w:szCs w:val="22"/>
          <w:lang w:eastAsia="it-IT"/>
        </w:rPr>
      </w:pPr>
      <w:r w:rsidRPr="00F63043">
        <w:rPr>
          <w:rFonts w:ascii="Arial" w:hAnsi="Arial" w:cs="Arial"/>
          <w:b/>
          <w:sz w:val="22"/>
          <w:szCs w:val="22"/>
          <w:lang w:eastAsia="it-IT"/>
        </w:rPr>
        <w:t>La sig.ra Rossi, di anni 75 portatrice di catetere vescicale a permanenza, riferisce all’O</w:t>
      </w:r>
      <w:r w:rsidR="00A54F8D">
        <w:rPr>
          <w:rFonts w:ascii="Arial" w:hAnsi="Arial" w:cs="Arial"/>
          <w:b/>
          <w:sz w:val="22"/>
          <w:szCs w:val="22"/>
          <w:lang w:eastAsia="it-IT"/>
        </w:rPr>
        <w:t>SS</w:t>
      </w:r>
      <w:r w:rsidRPr="00F63043">
        <w:rPr>
          <w:rFonts w:ascii="Arial" w:hAnsi="Arial" w:cs="Arial"/>
          <w:b/>
          <w:sz w:val="22"/>
          <w:szCs w:val="22"/>
          <w:lang w:eastAsia="it-IT"/>
        </w:rPr>
        <w:t>: “il catetere vescicale mi brucia, lo possiamo togliere?” L’O</w:t>
      </w:r>
      <w:r w:rsidR="00A54F8D">
        <w:rPr>
          <w:rFonts w:ascii="Arial" w:hAnsi="Arial" w:cs="Arial"/>
          <w:b/>
          <w:sz w:val="22"/>
          <w:szCs w:val="22"/>
          <w:lang w:eastAsia="it-IT"/>
        </w:rPr>
        <w:t>SS</w:t>
      </w:r>
      <w:r w:rsidRPr="00F63043">
        <w:rPr>
          <w:rFonts w:ascii="Arial" w:hAnsi="Arial" w:cs="Arial"/>
          <w:b/>
          <w:sz w:val="22"/>
          <w:szCs w:val="22"/>
          <w:lang w:eastAsia="it-IT"/>
        </w:rPr>
        <w:t xml:space="preserve"> osserva che la cute a livello del meato urinario è leggermente arrossata e si appresta a: </w:t>
      </w:r>
    </w:p>
    <w:p w:rsidR="00111A74" w:rsidRPr="00F63043" w:rsidRDefault="00111A74" w:rsidP="00067C08">
      <w:pPr>
        <w:numPr>
          <w:ilvl w:val="0"/>
          <w:numId w:val="16"/>
        </w:numPr>
        <w:tabs>
          <w:tab w:val="clear" w:pos="360"/>
          <w:tab w:val="num" w:pos="0"/>
        </w:tabs>
        <w:ind w:left="0"/>
        <w:jc w:val="both"/>
        <w:rPr>
          <w:rFonts w:ascii="Arial" w:hAnsi="Arial" w:cs="Arial"/>
          <w:sz w:val="22"/>
          <w:szCs w:val="22"/>
          <w:lang w:eastAsia="it-IT"/>
        </w:rPr>
      </w:pPr>
      <w:r w:rsidRPr="00F63043">
        <w:rPr>
          <w:rFonts w:ascii="Arial" w:hAnsi="Arial" w:cs="Arial"/>
          <w:sz w:val="22"/>
          <w:szCs w:val="22"/>
          <w:lang w:eastAsia="it-IT"/>
        </w:rPr>
        <w:t>Rimuovere immediatamente il catetere vescicale perché rientra nelle competenze previste dal Provvedimento 22 febbraio 2001.</w:t>
      </w:r>
    </w:p>
    <w:p w:rsidR="00111A74" w:rsidRPr="00F63043" w:rsidRDefault="00111A74" w:rsidP="00067C08">
      <w:pPr>
        <w:numPr>
          <w:ilvl w:val="0"/>
          <w:numId w:val="16"/>
        </w:numPr>
        <w:tabs>
          <w:tab w:val="clear" w:pos="360"/>
        </w:tabs>
        <w:ind w:left="0"/>
        <w:jc w:val="both"/>
        <w:rPr>
          <w:rFonts w:ascii="Arial" w:hAnsi="Arial" w:cs="Arial"/>
          <w:sz w:val="22"/>
          <w:szCs w:val="22"/>
          <w:lang w:eastAsia="it-IT"/>
        </w:rPr>
      </w:pPr>
      <w:r w:rsidRPr="00F63043">
        <w:rPr>
          <w:rFonts w:ascii="Arial" w:hAnsi="Arial" w:cs="Arial"/>
          <w:sz w:val="22"/>
          <w:szCs w:val="22"/>
          <w:lang w:eastAsia="it-IT"/>
        </w:rPr>
        <w:t>Rimuovere immediatamente il catetere vescicale dopo aver effettuato una disinfezione del meato come previsto nelle attività del profilo.</w:t>
      </w:r>
    </w:p>
    <w:p w:rsidR="00111A74" w:rsidRPr="00F63043" w:rsidRDefault="00111A74" w:rsidP="00067C08">
      <w:pPr>
        <w:numPr>
          <w:ilvl w:val="0"/>
          <w:numId w:val="16"/>
        </w:numPr>
        <w:tabs>
          <w:tab w:val="clear" w:pos="360"/>
        </w:tabs>
        <w:ind w:left="0"/>
        <w:jc w:val="both"/>
        <w:rPr>
          <w:rFonts w:ascii="Arial" w:hAnsi="Arial" w:cs="Arial"/>
          <w:sz w:val="22"/>
          <w:szCs w:val="22"/>
          <w:lang w:eastAsia="it-IT"/>
        </w:rPr>
      </w:pPr>
      <w:r w:rsidRPr="00F63043">
        <w:rPr>
          <w:rFonts w:ascii="Arial" w:hAnsi="Arial" w:cs="Arial"/>
          <w:sz w:val="22"/>
          <w:szCs w:val="22"/>
          <w:lang w:eastAsia="it-IT"/>
        </w:rPr>
        <w:t>Rassicurare la persona, osservare quantità e qualità delle urine, informare subito l’Infermiere.</w:t>
      </w:r>
    </w:p>
    <w:p w:rsidR="00111A74" w:rsidRPr="00F63043" w:rsidRDefault="00111A74" w:rsidP="00111A74">
      <w:pPr>
        <w:jc w:val="both"/>
        <w:rPr>
          <w:rFonts w:ascii="Arial" w:hAnsi="Arial" w:cs="Arial"/>
          <w:sz w:val="22"/>
          <w:szCs w:val="22"/>
          <w:lang w:eastAsia="it-IT"/>
        </w:rPr>
      </w:pPr>
    </w:p>
    <w:p w:rsidR="00111A74" w:rsidRPr="00F63043" w:rsidRDefault="00111A74" w:rsidP="00111A74">
      <w:pPr>
        <w:jc w:val="both"/>
        <w:rPr>
          <w:rFonts w:ascii="Arial" w:hAnsi="Arial" w:cs="Arial"/>
          <w:sz w:val="22"/>
          <w:szCs w:val="22"/>
          <w:lang w:eastAsia="it-IT"/>
        </w:rPr>
      </w:pPr>
    </w:p>
    <w:p w:rsidR="00111A74" w:rsidRPr="00F63043" w:rsidRDefault="00111A74" w:rsidP="00067C08">
      <w:pPr>
        <w:numPr>
          <w:ilvl w:val="0"/>
          <w:numId w:val="2"/>
        </w:numPr>
        <w:jc w:val="both"/>
        <w:rPr>
          <w:rFonts w:ascii="Arial" w:hAnsi="Arial" w:cs="Arial"/>
          <w:b/>
          <w:sz w:val="22"/>
          <w:szCs w:val="22"/>
          <w:lang w:eastAsia="it-IT"/>
        </w:rPr>
      </w:pPr>
      <w:r w:rsidRPr="00F63043">
        <w:rPr>
          <w:rFonts w:ascii="Arial" w:hAnsi="Arial" w:cs="Arial"/>
          <w:b/>
          <w:sz w:val="22"/>
          <w:szCs w:val="22"/>
          <w:lang w:eastAsia="it-IT"/>
        </w:rPr>
        <w:t>Alla sig.ra Rossi è stata prescritta una dieta senza scorie. Durante la distribuzione del pasto l’OSS somministra:</w:t>
      </w:r>
    </w:p>
    <w:p w:rsidR="00111A74" w:rsidRPr="00F63043" w:rsidRDefault="00111A74" w:rsidP="00067C08">
      <w:pPr>
        <w:numPr>
          <w:ilvl w:val="0"/>
          <w:numId w:val="17"/>
        </w:numPr>
        <w:tabs>
          <w:tab w:val="clear" w:pos="360"/>
        </w:tabs>
        <w:ind w:left="0"/>
        <w:jc w:val="both"/>
        <w:rPr>
          <w:rFonts w:ascii="Arial" w:hAnsi="Arial" w:cs="Arial"/>
          <w:sz w:val="22"/>
          <w:szCs w:val="22"/>
          <w:lang w:eastAsia="it-IT"/>
        </w:rPr>
      </w:pPr>
      <w:r w:rsidRPr="00F63043">
        <w:rPr>
          <w:rFonts w:ascii="Arial" w:hAnsi="Arial" w:cs="Arial"/>
          <w:sz w:val="22"/>
          <w:szCs w:val="22"/>
          <w:lang w:eastAsia="it-IT"/>
        </w:rPr>
        <w:t>Pasta, pane integrale, formaggio e frutta cotta.</w:t>
      </w:r>
    </w:p>
    <w:p w:rsidR="00111A74" w:rsidRPr="00F63043" w:rsidRDefault="00111A74" w:rsidP="00067C08">
      <w:pPr>
        <w:numPr>
          <w:ilvl w:val="0"/>
          <w:numId w:val="17"/>
        </w:numPr>
        <w:tabs>
          <w:tab w:val="clear" w:pos="360"/>
          <w:tab w:val="num" w:pos="0"/>
        </w:tabs>
        <w:ind w:left="0"/>
        <w:jc w:val="both"/>
        <w:rPr>
          <w:rFonts w:ascii="Arial" w:hAnsi="Arial" w:cs="Arial"/>
          <w:sz w:val="22"/>
          <w:szCs w:val="22"/>
          <w:lang w:eastAsia="it-IT"/>
        </w:rPr>
      </w:pPr>
      <w:r w:rsidRPr="00F63043">
        <w:rPr>
          <w:rFonts w:ascii="Arial" w:hAnsi="Arial" w:cs="Arial"/>
          <w:sz w:val="22"/>
          <w:szCs w:val="22"/>
          <w:lang w:eastAsia="it-IT"/>
        </w:rPr>
        <w:t>Pasta in bianco, carne, spinaci e kiwi.</w:t>
      </w:r>
    </w:p>
    <w:p w:rsidR="00111A74" w:rsidRPr="00F63043" w:rsidRDefault="00111A74" w:rsidP="00067C08">
      <w:pPr>
        <w:numPr>
          <w:ilvl w:val="0"/>
          <w:numId w:val="17"/>
        </w:numPr>
        <w:tabs>
          <w:tab w:val="clear" w:pos="360"/>
          <w:tab w:val="num" w:pos="0"/>
        </w:tabs>
        <w:ind w:left="0"/>
        <w:jc w:val="both"/>
        <w:rPr>
          <w:rFonts w:ascii="Arial" w:hAnsi="Arial" w:cs="Arial"/>
          <w:sz w:val="22"/>
          <w:szCs w:val="22"/>
          <w:lang w:eastAsia="it-IT"/>
        </w:rPr>
      </w:pPr>
      <w:r w:rsidRPr="00F63043">
        <w:rPr>
          <w:rFonts w:ascii="Arial" w:hAnsi="Arial" w:cs="Arial"/>
          <w:sz w:val="22"/>
          <w:szCs w:val="22"/>
          <w:lang w:eastAsia="it-IT"/>
        </w:rPr>
        <w:t>Nessuna delle precedenti</w:t>
      </w:r>
    </w:p>
    <w:p w:rsidR="00111A74" w:rsidRPr="00F63043" w:rsidRDefault="00111A74" w:rsidP="00111A74">
      <w:pPr>
        <w:jc w:val="both"/>
        <w:rPr>
          <w:rFonts w:ascii="Arial" w:hAnsi="Arial" w:cs="Arial"/>
          <w:sz w:val="22"/>
          <w:szCs w:val="22"/>
          <w:lang w:eastAsia="it-IT"/>
        </w:rPr>
      </w:pPr>
    </w:p>
    <w:p w:rsidR="00111A74" w:rsidRPr="00F63043" w:rsidRDefault="00111A74" w:rsidP="00111A74">
      <w:pPr>
        <w:jc w:val="both"/>
        <w:rPr>
          <w:rFonts w:ascii="Arial" w:hAnsi="Arial" w:cs="Arial"/>
          <w:sz w:val="22"/>
          <w:szCs w:val="22"/>
          <w:lang w:eastAsia="it-IT"/>
        </w:rPr>
      </w:pPr>
    </w:p>
    <w:p w:rsidR="00BA1B0E" w:rsidRPr="00F63043" w:rsidRDefault="00BA1B0E" w:rsidP="00111A74">
      <w:pPr>
        <w:jc w:val="both"/>
        <w:rPr>
          <w:rFonts w:ascii="Arial" w:hAnsi="Arial" w:cs="Arial"/>
          <w:sz w:val="22"/>
          <w:szCs w:val="22"/>
          <w:lang w:eastAsia="it-IT"/>
        </w:rPr>
      </w:pPr>
    </w:p>
    <w:p w:rsidR="00BA1B0E" w:rsidRPr="00F63043" w:rsidRDefault="00BA1B0E" w:rsidP="00111A74">
      <w:pPr>
        <w:jc w:val="both"/>
        <w:rPr>
          <w:rFonts w:ascii="Arial" w:hAnsi="Arial" w:cs="Arial"/>
          <w:sz w:val="22"/>
          <w:szCs w:val="22"/>
          <w:lang w:eastAsia="it-IT"/>
        </w:rPr>
      </w:pPr>
    </w:p>
    <w:p w:rsidR="00BA1B0E" w:rsidRPr="00F63043" w:rsidRDefault="00BA1B0E" w:rsidP="00111A74">
      <w:pPr>
        <w:jc w:val="both"/>
        <w:rPr>
          <w:rFonts w:ascii="Arial" w:hAnsi="Arial" w:cs="Arial"/>
          <w:sz w:val="22"/>
          <w:szCs w:val="22"/>
          <w:lang w:eastAsia="it-IT"/>
        </w:rPr>
      </w:pPr>
    </w:p>
    <w:p w:rsidR="00BA1B0E" w:rsidRPr="00F63043" w:rsidRDefault="00BA1B0E" w:rsidP="00111A74">
      <w:pPr>
        <w:jc w:val="both"/>
        <w:rPr>
          <w:rFonts w:ascii="Arial" w:hAnsi="Arial" w:cs="Arial"/>
          <w:sz w:val="22"/>
          <w:szCs w:val="22"/>
          <w:lang w:eastAsia="it-IT"/>
        </w:rPr>
      </w:pPr>
    </w:p>
    <w:p w:rsidR="00BA1B0E" w:rsidRPr="00F63043" w:rsidRDefault="00BA1B0E" w:rsidP="00111A74">
      <w:pPr>
        <w:jc w:val="both"/>
        <w:rPr>
          <w:rFonts w:ascii="Arial" w:hAnsi="Arial" w:cs="Arial"/>
          <w:sz w:val="22"/>
          <w:szCs w:val="22"/>
          <w:lang w:eastAsia="it-IT"/>
        </w:rPr>
      </w:pPr>
    </w:p>
    <w:p w:rsidR="00111A74" w:rsidRPr="00F63043" w:rsidRDefault="00111A74" w:rsidP="00067C08">
      <w:pPr>
        <w:numPr>
          <w:ilvl w:val="0"/>
          <w:numId w:val="2"/>
        </w:numPr>
        <w:jc w:val="both"/>
        <w:rPr>
          <w:rFonts w:ascii="Arial" w:hAnsi="Arial" w:cs="Arial"/>
          <w:b/>
          <w:sz w:val="22"/>
          <w:szCs w:val="22"/>
          <w:lang w:eastAsia="it-IT"/>
        </w:rPr>
      </w:pPr>
      <w:r w:rsidRPr="00F63043">
        <w:rPr>
          <w:rFonts w:ascii="Arial" w:hAnsi="Arial" w:cs="Arial"/>
          <w:b/>
          <w:sz w:val="22"/>
          <w:szCs w:val="22"/>
          <w:lang w:eastAsia="it-IT"/>
        </w:rPr>
        <w:lastRenderedPageBreak/>
        <w:t xml:space="preserve">Il sig. </w:t>
      </w:r>
      <w:proofErr w:type="spellStart"/>
      <w:r w:rsidRPr="00F63043">
        <w:rPr>
          <w:rFonts w:ascii="Arial" w:hAnsi="Arial" w:cs="Arial"/>
          <w:b/>
          <w:sz w:val="22"/>
          <w:szCs w:val="22"/>
          <w:lang w:eastAsia="it-IT"/>
        </w:rPr>
        <w:t>Carli</w:t>
      </w:r>
      <w:proofErr w:type="spellEnd"/>
      <w:r w:rsidRPr="00F63043">
        <w:rPr>
          <w:rFonts w:ascii="Arial" w:hAnsi="Arial" w:cs="Arial"/>
          <w:b/>
          <w:sz w:val="22"/>
          <w:szCs w:val="22"/>
          <w:lang w:eastAsia="it-IT"/>
        </w:rPr>
        <w:t xml:space="preserve"> di anni 82, presenta esiti di emiplegia lieve all’arto superiore sinistro, che </w:t>
      </w:r>
      <w:proofErr w:type="spellStart"/>
      <w:r w:rsidRPr="00F63043">
        <w:rPr>
          <w:rFonts w:ascii="Arial" w:hAnsi="Arial" w:cs="Arial"/>
          <w:b/>
          <w:sz w:val="22"/>
          <w:szCs w:val="22"/>
          <w:lang w:eastAsia="it-IT"/>
        </w:rPr>
        <w:t>gl</w:t>
      </w:r>
      <w:proofErr w:type="spellEnd"/>
      <w:r w:rsidRPr="00F63043">
        <w:rPr>
          <w:rFonts w:ascii="Arial" w:hAnsi="Arial" w:cs="Arial"/>
          <w:b/>
          <w:sz w:val="22"/>
          <w:szCs w:val="22"/>
          <w:lang w:eastAsia="it-IT"/>
        </w:rPr>
        <w:t xml:space="preserve"> impediscono di indossare autonomamente la giacca del pigiama. L’</w:t>
      </w:r>
      <w:proofErr w:type="spellStart"/>
      <w:r w:rsidRPr="00F63043">
        <w:rPr>
          <w:rFonts w:ascii="Arial" w:hAnsi="Arial" w:cs="Arial"/>
          <w:b/>
          <w:sz w:val="22"/>
          <w:szCs w:val="22"/>
          <w:lang w:eastAsia="it-IT"/>
        </w:rPr>
        <w:t>Oss</w:t>
      </w:r>
      <w:proofErr w:type="spellEnd"/>
      <w:r w:rsidRPr="00F63043">
        <w:rPr>
          <w:rFonts w:ascii="Arial" w:hAnsi="Arial" w:cs="Arial"/>
          <w:b/>
          <w:sz w:val="22"/>
          <w:szCs w:val="22"/>
          <w:lang w:eastAsia="it-IT"/>
        </w:rPr>
        <w:t xml:space="preserve"> aiuta il paziente ad indossare la giacca del pigiama infilando prima l’arto superiore malato  e poi quello sano.</w:t>
      </w:r>
    </w:p>
    <w:p w:rsidR="00111A74" w:rsidRPr="00F63043" w:rsidRDefault="00111A74" w:rsidP="00111A74">
      <w:pPr>
        <w:jc w:val="both"/>
        <w:rPr>
          <w:rFonts w:ascii="Arial" w:hAnsi="Arial" w:cs="Arial"/>
          <w:sz w:val="22"/>
          <w:szCs w:val="22"/>
          <w:lang w:eastAsia="it-IT"/>
        </w:rPr>
      </w:pPr>
    </w:p>
    <w:p w:rsidR="00111A74" w:rsidRPr="00F63043" w:rsidRDefault="00111A74" w:rsidP="00111A74">
      <w:pPr>
        <w:jc w:val="center"/>
        <w:rPr>
          <w:rFonts w:ascii="Arial" w:hAnsi="Arial" w:cs="Arial"/>
          <w:sz w:val="22"/>
          <w:szCs w:val="22"/>
          <w:lang w:eastAsia="it-IT"/>
        </w:rPr>
      </w:pPr>
      <w:r w:rsidRPr="00F63043">
        <w:rPr>
          <w:rFonts w:ascii="Arial" w:hAnsi="Arial" w:cs="Arial"/>
          <w:sz w:val="22"/>
          <w:szCs w:val="22"/>
          <w:lang w:eastAsia="it-IT"/>
        </w:rPr>
        <w:sym w:font="Monotype Sorts" w:char="F0A0"/>
      </w:r>
      <w:r w:rsidRPr="00F63043">
        <w:rPr>
          <w:rFonts w:ascii="Arial" w:hAnsi="Arial" w:cs="Arial"/>
          <w:sz w:val="22"/>
          <w:szCs w:val="22"/>
          <w:lang w:eastAsia="it-IT"/>
        </w:rPr>
        <w:t xml:space="preserve"> VERO</w:t>
      </w:r>
      <w:r w:rsidRPr="00F63043">
        <w:rPr>
          <w:rFonts w:ascii="Arial" w:hAnsi="Arial" w:cs="Arial"/>
          <w:sz w:val="22"/>
          <w:szCs w:val="22"/>
          <w:lang w:eastAsia="it-IT"/>
        </w:rPr>
        <w:tab/>
      </w:r>
      <w:r w:rsidRPr="00F63043">
        <w:rPr>
          <w:rFonts w:ascii="Arial" w:hAnsi="Arial" w:cs="Arial"/>
          <w:sz w:val="22"/>
          <w:szCs w:val="22"/>
          <w:lang w:eastAsia="it-IT"/>
        </w:rPr>
        <w:tab/>
      </w:r>
      <w:r w:rsidRPr="00F63043">
        <w:rPr>
          <w:rFonts w:ascii="Arial" w:hAnsi="Arial" w:cs="Arial"/>
          <w:sz w:val="22"/>
          <w:szCs w:val="22"/>
          <w:lang w:eastAsia="it-IT"/>
        </w:rPr>
        <w:tab/>
      </w:r>
      <w:r w:rsidRPr="00F63043">
        <w:rPr>
          <w:rFonts w:ascii="Arial" w:hAnsi="Arial" w:cs="Arial"/>
          <w:sz w:val="22"/>
          <w:szCs w:val="22"/>
          <w:lang w:eastAsia="it-IT"/>
        </w:rPr>
        <w:sym w:font="Monotype Sorts" w:char="F0A0"/>
      </w:r>
      <w:r w:rsidRPr="00F63043">
        <w:rPr>
          <w:rFonts w:ascii="Arial" w:hAnsi="Arial" w:cs="Arial"/>
          <w:sz w:val="22"/>
          <w:szCs w:val="22"/>
          <w:lang w:eastAsia="it-IT"/>
        </w:rPr>
        <w:t xml:space="preserve"> FALSO</w:t>
      </w:r>
    </w:p>
    <w:p w:rsidR="00111A74" w:rsidRPr="00F63043" w:rsidRDefault="00111A74" w:rsidP="00111A74">
      <w:pPr>
        <w:jc w:val="both"/>
        <w:rPr>
          <w:rFonts w:ascii="Arial" w:hAnsi="Arial" w:cs="Arial"/>
          <w:sz w:val="22"/>
          <w:szCs w:val="22"/>
          <w:lang w:eastAsia="it-IT"/>
        </w:rPr>
      </w:pPr>
    </w:p>
    <w:p w:rsidR="00111A74" w:rsidRPr="00F63043" w:rsidRDefault="00111A74" w:rsidP="00111A74">
      <w:pPr>
        <w:tabs>
          <w:tab w:val="num" w:pos="720"/>
        </w:tabs>
        <w:jc w:val="both"/>
        <w:rPr>
          <w:rFonts w:ascii="Arial" w:hAnsi="Arial" w:cs="Arial"/>
          <w:b/>
          <w:sz w:val="22"/>
          <w:szCs w:val="22"/>
          <w:lang w:eastAsia="it-IT"/>
        </w:rPr>
      </w:pPr>
    </w:p>
    <w:p w:rsidR="00111A74" w:rsidRPr="00F63043" w:rsidRDefault="00111A74" w:rsidP="00067C08">
      <w:pPr>
        <w:numPr>
          <w:ilvl w:val="0"/>
          <w:numId w:val="2"/>
        </w:numPr>
        <w:tabs>
          <w:tab w:val="num" w:pos="420"/>
        </w:tabs>
        <w:ind w:left="420"/>
        <w:jc w:val="both"/>
        <w:rPr>
          <w:rFonts w:ascii="Arial" w:hAnsi="Arial" w:cs="Arial"/>
          <w:b/>
          <w:sz w:val="22"/>
          <w:szCs w:val="22"/>
          <w:lang w:eastAsia="it-IT"/>
        </w:rPr>
      </w:pPr>
      <w:r w:rsidRPr="00F63043">
        <w:rPr>
          <w:rFonts w:ascii="Arial" w:hAnsi="Arial" w:cs="Arial"/>
          <w:b/>
          <w:sz w:val="22"/>
          <w:szCs w:val="22"/>
          <w:lang w:eastAsia="it-IT"/>
        </w:rPr>
        <w:t>Durante il turno della notte la signora Maria, ricoverata con una demenza lieve, non riesce a dormire, è convinta di dover rientrare a casa per dare da mangiare al suo gatto e vuole alzarsi.</w:t>
      </w:r>
    </w:p>
    <w:p w:rsidR="00111A74" w:rsidRPr="00F63043" w:rsidRDefault="00111A74" w:rsidP="00067C08">
      <w:pPr>
        <w:numPr>
          <w:ilvl w:val="0"/>
          <w:numId w:val="18"/>
        </w:numPr>
        <w:tabs>
          <w:tab w:val="clear" w:pos="360"/>
        </w:tabs>
        <w:ind w:left="0"/>
        <w:jc w:val="both"/>
        <w:rPr>
          <w:rFonts w:ascii="Arial" w:hAnsi="Arial" w:cs="Arial"/>
          <w:sz w:val="22"/>
          <w:szCs w:val="22"/>
          <w:lang w:eastAsia="it-IT"/>
        </w:rPr>
      </w:pPr>
      <w:r w:rsidRPr="00F63043">
        <w:rPr>
          <w:rFonts w:ascii="Arial" w:hAnsi="Arial" w:cs="Arial"/>
          <w:sz w:val="22"/>
          <w:szCs w:val="22"/>
          <w:lang w:eastAsia="it-IT"/>
        </w:rPr>
        <w:t>L’O</w:t>
      </w:r>
      <w:r w:rsidR="00A54F8D">
        <w:rPr>
          <w:rFonts w:ascii="Arial" w:hAnsi="Arial" w:cs="Arial"/>
          <w:sz w:val="22"/>
          <w:szCs w:val="22"/>
          <w:lang w:eastAsia="it-IT"/>
        </w:rPr>
        <w:t>SS</w:t>
      </w:r>
      <w:r w:rsidRPr="00F63043">
        <w:rPr>
          <w:rFonts w:ascii="Arial" w:hAnsi="Arial" w:cs="Arial"/>
          <w:sz w:val="22"/>
          <w:szCs w:val="22"/>
          <w:lang w:eastAsia="it-IT"/>
        </w:rPr>
        <w:t xml:space="preserve"> decide di applicare le </w:t>
      </w:r>
      <w:proofErr w:type="spellStart"/>
      <w:r w:rsidRPr="00F63043">
        <w:rPr>
          <w:rFonts w:ascii="Arial" w:hAnsi="Arial" w:cs="Arial"/>
          <w:sz w:val="22"/>
          <w:szCs w:val="22"/>
          <w:lang w:eastAsia="it-IT"/>
        </w:rPr>
        <w:t>spondine</w:t>
      </w:r>
      <w:proofErr w:type="spellEnd"/>
      <w:r w:rsidRPr="00F63043">
        <w:rPr>
          <w:rFonts w:ascii="Arial" w:hAnsi="Arial" w:cs="Arial"/>
          <w:sz w:val="22"/>
          <w:szCs w:val="22"/>
          <w:lang w:eastAsia="it-IT"/>
        </w:rPr>
        <w:t xml:space="preserve">, nonostante non previste visto che la signora non è a rischio di caduta. </w:t>
      </w:r>
    </w:p>
    <w:p w:rsidR="00111A74" w:rsidRPr="00F63043" w:rsidRDefault="00111A74" w:rsidP="00067C08">
      <w:pPr>
        <w:numPr>
          <w:ilvl w:val="0"/>
          <w:numId w:val="18"/>
        </w:numPr>
        <w:tabs>
          <w:tab w:val="clear" w:pos="360"/>
        </w:tabs>
        <w:ind w:left="0"/>
        <w:jc w:val="both"/>
        <w:rPr>
          <w:rFonts w:ascii="Arial" w:hAnsi="Arial" w:cs="Arial"/>
          <w:sz w:val="22"/>
          <w:szCs w:val="22"/>
          <w:lang w:eastAsia="it-IT"/>
        </w:rPr>
      </w:pPr>
      <w:r w:rsidRPr="00F63043">
        <w:rPr>
          <w:rFonts w:ascii="Arial" w:hAnsi="Arial" w:cs="Arial"/>
          <w:sz w:val="22"/>
          <w:szCs w:val="22"/>
          <w:lang w:eastAsia="it-IT"/>
        </w:rPr>
        <w:t>L’O</w:t>
      </w:r>
      <w:r w:rsidR="00A54F8D">
        <w:rPr>
          <w:rFonts w:ascii="Arial" w:hAnsi="Arial" w:cs="Arial"/>
          <w:sz w:val="22"/>
          <w:szCs w:val="22"/>
          <w:lang w:eastAsia="it-IT"/>
        </w:rPr>
        <w:t>SS</w:t>
      </w:r>
      <w:r w:rsidRPr="00F63043">
        <w:rPr>
          <w:rFonts w:ascii="Arial" w:hAnsi="Arial" w:cs="Arial"/>
          <w:sz w:val="22"/>
          <w:szCs w:val="22"/>
          <w:lang w:eastAsia="it-IT"/>
        </w:rPr>
        <w:t xml:space="preserve"> l’aiuta ad alzarsi, cercando di rassicurarla e distrarla e facendola camminare in corridoio per qualche minuto per distenderla.</w:t>
      </w:r>
    </w:p>
    <w:p w:rsidR="00111A74" w:rsidRPr="00F63043" w:rsidRDefault="00111A74" w:rsidP="00067C08">
      <w:pPr>
        <w:numPr>
          <w:ilvl w:val="0"/>
          <w:numId w:val="18"/>
        </w:numPr>
        <w:tabs>
          <w:tab w:val="clear" w:pos="360"/>
        </w:tabs>
        <w:ind w:left="0"/>
        <w:jc w:val="both"/>
        <w:rPr>
          <w:rFonts w:ascii="Arial" w:hAnsi="Arial" w:cs="Arial"/>
          <w:sz w:val="22"/>
          <w:szCs w:val="22"/>
          <w:lang w:eastAsia="it-IT"/>
        </w:rPr>
      </w:pPr>
      <w:r w:rsidRPr="00F63043">
        <w:rPr>
          <w:rFonts w:ascii="Arial" w:hAnsi="Arial" w:cs="Arial"/>
          <w:sz w:val="22"/>
          <w:szCs w:val="22"/>
          <w:lang w:eastAsia="it-IT"/>
        </w:rPr>
        <w:t>L’O</w:t>
      </w:r>
      <w:r w:rsidR="00A54F8D">
        <w:rPr>
          <w:rFonts w:ascii="Arial" w:hAnsi="Arial" w:cs="Arial"/>
          <w:sz w:val="22"/>
          <w:szCs w:val="22"/>
          <w:lang w:eastAsia="it-IT"/>
        </w:rPr>
        <w:t>SS</w:t>
      </w:r>
      <w:r w:rsidRPr="00F63043">
        <w:rPr>
          <w:rFonts w:ascii="Arial" w:hAnsi="Arial" w:cs="Arial"/>
          <w:sz w:val="22"/>
          <w:szCs w:val="22"/>
          <w:lang w:eastAsia="it-IT"/>
        </w:rPr>
        <w:t xml:space="preserve"> dice alla signora che il gatto è morto e che non si deve preoccupare.</w:t>
      </w:r>
    </w:p>
    <w:p w:rsidR="00111A74" w:rsidRPr="00F63043" w:rsidRDefault="00111A74" w:rsidP="00111A74">
      <w:pPr>
        <w:jc w:val="both"/>
        <w:rPr>
          <w:rFonts w:ascii="Arial" w:hAnsi="Arial" w:cs="Arial"/>
          <w:sz w:val="22"/>
          <w:szCs w:val="22"/>
          <w:lang w:eastAsia="it-IT"/>
        </w:rPr>
      </w:pPr>
    </w:p>
    <w:p w:rsidR="00111A74" w:rsidRPr="00F63043" w:rsidRDefault="00111A74" w:rsidP="00111A74">
      <w:pPr>
        <w:jc w:val="both"/>
        <w:rPr>
          <w:rFonts w:ascii="Arial" w:hAnsi="Arial" w:cs="Arial"/>
          <w:b/>
          <w:sz w:val="22"/>
          <w:szCs w:val="22"/>
          <w:lang w:eastAsia="it-IT"/>
        </w:rPr>
      </w:pPr>
    </w:p>
    <w:p w:rsidR="00111A74" w:rsidRPr="00F63043" w:rsidRDefault="00111A74" w:rsidP="00067C08">
      <w:pPr>
        <w:numPr>
          <w:ilvl w:val="0"/>
          <w:numId w:val="2"/>
        </w:numPr>
        <w:tabs>
          <w:tab w:val="num" w:pos="420"/>
        </w:tabs>
        <w:ind w:left="420"/>
        <w:jc w:val="both"/>
        <w:rPr>
          <w:rFonts w:ascii="Arial" w:hAnsi="Arial" w:cs="Arial"/>
          <w:b/>
          <w:sz w:val="22"/>
          <w:szCs w:val="22"/>
          <w:lang w:eastAsia="it-IT"/>
        </w:rPr>
      </w:pPr>
      <w:r w:rsidRPr="00F63043">
        <w:rPr>
          <w:rFonts w:ascii="Arial" w:hAnsi="Arial" w:cs="Arial"/>
          <w:b/>
          <w:sz w:val="22"/>
          <w:szCs w:val="22"/>
          <w:lang w:eastAsia="it-IT"/>
        </w:rPr>
        <w:t>Il sig. Rossi di 80 anni è appena deceduto. L’Infermiere chiede all’O</w:t>
      </w:r>
      <w:r w:rsidR="00A54F8D">
        <w:rPr>
          <w:rFonts w:ascii="Arial" w:hAnsi="Arial" w:cs="Arial"/>
          <w:b/>
          <w:sz w:val="22"/>
          <w:szCs w:val="22"/>
          <w:lang w:eastAsia="it-IT"/>
        </w:rPr>
        <w:t>SS</w:t>
      </w:r>
      <w:r w:rsidRPr="00F63043">
        <w:rPr>
          <w:rFonts w:ascii="Arial" w:hAnsi="Arial" w:cs="Arial"/>
          <w:b/>
          <w:sz w:val="22"/>
          <w:szCs w:val="22"/>
          <w:lang w:eastAsia="it-IT"/>
        </w:rPr>
        <w:t xml:space="preserve"> di aiutarlo nella composizione della salma che presenta un sondino nasogastrico, un </w:t>
      </w:r>
      <w:proofErr w:type="spellStart"/>
      <w:r w:rsidRPr="00F63043">
        <w:rPr>
          <w:rFonts w:ascii="Arial" w:hAnsi="Arial" w:cs="Arial"/>
          <w:b/>
          <w:sz w:val="22"/>
          <w:szCs w:val="22"/>
          <w:lang w:eastAsia="it-IT"/>
        </w:rPr>
        <w:t>agocannula</w:t>
      </w:r>
      <w:proofErr w:type="spellEnd"/>
      <w:r w:rsidRPr="00F63043">
        <w:rPr>
          <w:rFonts w:ascii="Arial" w:hAnsi="Arial" w:cs="Arial"/>
          <w:b/>
          <w:sz w:val="22"/>
          <w:szCs w:val="22"/>
          <w:lang w:eastAsia="it-IT"/>
        </w:rPr>
        <w:t xml:space="preserve"> e un catetere vescicale. Come O</w:t>
      </w:r>
      <w:r w:rsidR="00A54F8D">
        <w:rPr>
          <w:rFonts w:ascii="Arial" w:hAnsi="Arial" w:cs="Arial"/>
          <w:b/>
          <w:sz w:val="22"/>
          <w:szCs w:val="22"/>
          <w:lang w:eastAsia="it-IT"/>
        </w:rPr>
        <w:t>SS</w:t>
      </w:r>
      <w:r w:rsidRPr="00F63043">
        <w:rPr>
          <w:rFonts w:ascii="Arial" w:hAnsi="Arial" w:cs="Arial"/>
          <w:b/>
          <w:sz w:val="22"/>
          <w:szCs w:val="22"/>
          <w:lang w:eastAsia="it-IT"/>
        </w:rPr>
        <w:t xml:space="preserve">: </w:t>
      </w:r>
    </w:p>
    <w:p w:rsidR="00111A74" w:rsidRPr="00F63043" w:rsidRDefault="00111A74" w:rsidP="00067C08">
      <w:pPr>
        <w:numPr>
          <w:ilvl w:val="0"/>
          <w:numId w:val="19"/>
        </w:numPr>
        <w:tabs>
          <w:tab w:val="clear" w:pos="360"/>
          <w:tab w:val="num" w:pos="0"/>
        </w:tabs>
        <w:ind w:left="0"/>
        <w:jc w:val="both"/>
        <w:rPr>
          <w:rFonts w:ascii="Arial" w:hAnsi="Arial" w:cs="Arial"/>
          <w:sz w:val="22"/>
          <w:szCs w:val="22"/>
          <w:lang w:eastAsia="it-IT"/>
        </w:rPr>
      </w:pPr>
      <w:r w:rsidRPr="00F63043">
        <w:rPr>
          <w:rFonts w:ascii="Arial" w:hAnsi="Arial" w:cs="Arial"/>
          <w:sz w:val="22"/>
          <w:szCs w:val="22"/>
          <w:lang w:eastAsia="it-IT"/>
        </w:rPr>
        <w:t>Collabori con l’Infermiere perché è una competenza prevista dal Provvedimento 22/02/ 2001.</w:t>
      </w:r>
    </w:p>
    <w:p w:rsidR="00111A74" w:rsidRPr="00F63043" w:rsidRDefault="00111A74" w:rsidP="00067C08">
      <w:pPr>
        <w:numPr>
          <w:ilvl w:val="0"/>
          <w:numId w:val="19"/>
        </w:numPr>
        <w:tabs>
          <w:tab w:val="clear" w:pos="360"/>
        </w:tabs>
        <w:ind w:left="0"/>
        <w:jc w:val="both"/>
        <w:rPr>
          <w:rFonts w:ascii="Arial" w:hAnsi="Arial" w:cs="Arial"/>
          <w:sz w:val="22"/>
          <w:szCs w:val="22"/>
          <w:lang w:eastAsia="it-IT"/>
        </w:rPr>
      </w:pPr>
      <w:r w:rsidRPr="00F63043">
        <w:rPr>
          <w:rFonts w:ascii="Arial" w:hAnsi="Arial" w:cs="Arial"/>
          <w:sz w:val="22"/>
          <w:szCs w:val="22"/>
          <w:lang w:eastAsia="it-IT"/>
        </w:rPr>
        <w:t>Collabori con l’infermiere perché manca l’ausiliario specializzato.</w:t>
      </w:r>
    </w:p>
    <w:p w:rsidR="00111A74" w:rsidRPr="00F63043" w:rsidRDefault="00111A74" w:rsidP="00067C08">
      <w:pPr>
        <w:numPr>
          <w:ilvl w:val="0"/>
          <w:numId w:val="19"/>
        </w:numPr>
        <w:tabs>
          <w:tab w:val="clear" w:pos="360"/>
        </w:tabs>
        <w:ind w:left="0"/>
        <w:jc w:val="both"/>
        <w:rPr>
          <w:rFonts w:ascii="Arial" w:hAnsi="Arial" w:cs="Arial"/>
          <w:sz w:val="22"/>
          <w:szCs w:val="22"/>
          <w:lang w:eastAsia="it-IT"/>
        </w:rPr>
      </w:pPr>
      <w:r w:rsidRPr="00F63043">
        <w:rPr>
          <w:rFonts w:ascii="Arial" w:hAnsi="Arial" w:cs="Arial"/>
          <w:sz w:val="22"/>
          <w:szCs w:val="22"/>
          <w:lang w:eastAsia="it-IT"/>
        </w:rPr>
        <w:t>Non collabori con l’infermiere perché la composizione della salma spetta al necroforo.</w:t>
      </w:r>
    </w:p>
    <w:p w:rsidR="00111A74" w:rsidRPr="00F63043" w:rsidRDefault="00111A74" w:rsidP="00111A74">
      <w:pPr>
        <w:jc w:val="both"/>
        <w:rPr>
          <w:rFonts w:ascii="Arial" w:hAnsi="Arial" w:cs="Arial"/>
          <w:sz w:val="22"/>
          <w:szCs w:val="22"/>
          <w:lang w:eastAsia="it-IT"/>
        </w:rPr>
      </w:pPr>
    </w:p>
    <w:p w:rsidR="00111A74" w:rsidRPr="00F63043" w:rsidRDefault="00111A74" w:rsidP="00111A74">
      <w:pPr>
        <w:jc w:val="both"/>
        <w:rPr>
          <w:rFonts w:ascii="Arial" w:hAnsi="Arial" w:cs="Arial"/>
          <w:sz w:val="22"/>
          <w:szCs w:val="22"/>
          <w:lang w:eastAsia="it-IT"/>
        </w:rPr>
      </w:pPr>
    </w:p>
    <w:p w:rsidR="00111A74" w:rsidRPr="00F63043" w:rsidRDefault="00111A74" w:rsidP="00067C08">
      <w:pPr>
        <w:numPr>
          <w:ilvl w:val="0"/>
          <w:numId w:val="2"/>
        </w:numPr>
        <w:contextualSpacing/>
        <w:jc w:val="both"/>
        <w:rPr>
          <w:rFonts w:ascii="Arial" w:hAnsi="Arial" w:cs="Arial"/>
          <w:b/>
          <w:sz w:val="22"/>
          <w:szCs w:val="22"/>
          <w:lang w:eastAsia="it-IT"/>
        </w:rPr>
      </w:pPr>
      <w:r w:rsidRPr="00F63043">
        <w:rPr>
          <w:rFonts w:ascii="Arial" w:hAnsi="Arial" w:cs="Arial"/>
          <w:b/>
          <w:sz w:val="22"/>
          <w:szCs w:val="22"/>
          <w:lang w:eastAsia="it-IT"/>
        </w:rPr>
        <w:t>Nella persona con la febbre, durante la fase di insorgenza del brivido l’O</w:t>
      </w:r>
      <w:r w:rsidR="00A54F8D">
        <w:rPr>
          <w:rFonts w:ascii="Arial" w:hAnsi="Arial" w:cs="Arial"/>
          <w:b/>
          <w:sz w:val="22"/>
          <w:szCs w:val="22"/>
          <w:lang w:eastAsia="it-IT"/>
        </w:rPr>
        <w:t>SS</w:t>
      </w:r>
      <w:r w:rsidRPr="00F63043">
        <w:rPr>
          <w:rFonts w:ascii="Arial" w:hAnsi="Arial" w:cs="Arial"/>
          <w:b/>
          <w:sz w:val="22"/>
          <w:szCs w:val="22"/>
          <w:lang w:eastAsia="it-IT"/>
        </w:rPr>
        <w:t xml:space="preserve"> deve: </w:t>
      </w:r>
    </w:p>
    <w:p w:rsidR="00111A74" w:rsidRPr="00F63043" w:rsidRDefault="00111A74" w:rsidP="00067C08">
      <w:pPr>
        <w:numPr>
          <w:ilvl w:val="0"/>
          <w:numId w:val="20"/>
        </w:numPr>
        <w:tabs>
          <w:tab w:val="clear" w:pos="360"/>
          <w:tab w:val="num" w:pos="0"/>
        </w:tabs>
        <w:ind w:left="0"/>
        <w:jc w:val="both"/>
        <w:rPr>
          <w:rFonts w:ascii="Arial" w:hAnsi="Arial" w:cs="Arial"/>
          <w:sz w:val="22"/>
          <w:szCs w:val="22"/>
          <w:lang w:eastAsia="it-IT"/>
        </w:rPr>
      </w:pPr>
      <w:r w:rsidRPr="00F63043">
        <w:rPr>
          <w:rFonts w:ascii="Arial" w:hAnsi="Arial" w:cs="Arial"/>
          <w:sz w:val="22"/>
          <w:szCs w:val="22"/>
          <w:lang w:eastAsia="it-IT"/>
        </w:rPr>
        <w:t xml:space="preserve">Togliere le coperte per aiutare la persona a sentirsi libera nei movimenti, eseguire l’igiene totale e il cambio della biancheria, favorire la nutrizione e mantenere la temperatura della stanza intorno ai </w:t>
      </w:r>
      <w:smartTag w:uri="urn:schemas-microsoft-com:office:smarttags" w:element="metricconverter">
        <w:smartTagPr>
          <w:attr w:name="ProductID" w:val="19 ﾰC"/>
        </w:smartTagPr>
        <w:r w:rsidRPr="00F63043">
          <w:rPr>
            <w:rFonts w:ascii="Arial" w:hAnsi="Arial" w:cs="Arial"/>
            <w:sz w:val="22"/>
            <w:szCs w:val="22"/>
            <w:lang w:eastAsia="it-IT"/>
          </w:rPr>
          <w:t>19 °C</w:t>
        </w:r>
      </w:smartTag>
      <w:r w:rsidRPr="00F63043">
        <w:rPr>
          <w:rFonts w:ascii="Arial" w:hAnsi="Arial" w:cs="Arial"/>
          <w:sz w:val="22"/>
          <w:szCs w:val="22"/>
          <w:lang w:eastAsia="it-IT"/>
        </w:rPr>
        <w:t>.</w:t>
      </w:r>
    </w:p>
    <w:p w:rsidR="00111A74" w:rsidRPr="00F63043" w:rsidRDefault="00111A74" w:rsidP="00067C08">
      <w:pPr>
        <w:numPr>
          <w:ilvl w:val="0"/>
          <w:numId w:val="20"/>
        </w:numPr>
        <w:tabs>
          <w:tab w:val="clear" w:pos="360"/>
          <w:tab w:val="num" w:pos="0"/>
        </w:tabs>
        <w:ind w:left="0"/>
        <w:jc w:val="both"/>
        <w:rPr>
          <w:rFonts w:ascii="Arial" w:hAnsi="Arial" w:cs="Arial"/>
          <w:sz w:val="22"/>
          <w:szCs w:val="22"/>
          <w:lang w:eastAsia="it-IT"/>
        </w:rPr>
      </w:pPr>
      <w:r w:rsidRPr="00F63043">
        <w:rPr>
          <w:rFonts w:ascii="Arial" w:hAnsi="Arial" w:cs="Arial"/>
          <w:sz w:val="22"/>
          <w:szCs w:val="22"/>
          <w:lang w:eastAsia="it-IT"/>
        </w:rPr>
        <w:t>Fornire coperte per aiutare la persona a sentirsi calda, eseguire spugnature calde per aumentare la temperatura corporea, rilevare i parametri vitali e favorire il riposo a letto.</w:t>
      </w:r>
    </w:p>
    <w:p w:rsidR="00111A74" w:rsidRPr="00F63043" w:rsidRDefault="00111A74" w:rsidP="00067C08">
      <w:pPr>
        <w:numPr>
          <w:ilvl w:val="0"/>
          <w:numId w:val="20"/>
        </w:numPr>
        <w:tabs>
          <w:tab w:val="clear" w:pos="360"/>
          <w:tab w:val="num" w:pos="0"/>
        </w:tabs>
        <w:ind w:left="0"/>
        <w:jc w:val="both"/>
        <w:rPr>
          <w:rFonts w:ascii="Arial" w:hAnsi="Arial" w:cs="Arial"/>
          <w:sz w:val="22"/>
          <w:szCs w:val="22"/>
          <w:lang w:eastAsia="it-IT"/>
        </w:rPr>
      </w:pPr>
      <w:r w:rsidRPr="00F63043">
        <w:rPr>
          <w:rFonts w:ascii="Arial" w:hAnsi="Arial" w:cs="Arial"/>
          <w:sz w:val="22"/>
          <w:szCs w:val="22"/>
          <w:lang w:eastAsia="it-IT"/>
        </w:rPr>
        <w:t>Fornire coperte per aiutare la persona a sentirsi calda, rilevare i parametri vitali, favorire l’idratazione e il riposo a letto, segnalare all’infermiere.</w:t>
      </w:r>
    </w:p>
    <w:p w:rsidR="00111A74" w:rsidRPr="00F63043" w:rsidRDefault="00111A74" w:rsidP="00111A74">
      <w:pPr>
        <w:jc w:val="both"/>
        <w:rPr>
          <w:rFonts w:ascii="Arial" w:hAnsi="Arial" w:cs="Arial"/>
          <w:b/>
          <w:sz w:val="22"/>
          <w:szCs w:val="22"/>
          <w:lang w:eastAsia="it-IT"/>
        </w:rPr>
      </w:pPr>
    </w:p>
    <w:p w:rsidR="00111A74" w:rsidRPr="00F63043" w:rsidRDefault="00111A74" w:rsidP="00111A74">
      <w:pPr>
        <w:jc w:val="both"/>
        <w:rPr>
          <w:rFonts w:ascii="Arial" w:hAnsi="Arial" w:cs="Arial"/>
          <w:b/>
          <w:sz w:val="22"/>
          <w:szCs w:val="22"/>
          <w:lang w:eastAsia="it-IT"/>
        </w:rPr>
      </w:pPr>
    </w:p>
    <w:p w:rsidR="00111A74" w:rsidRPr="00F63043" w:rsidRDefault="00111A74" w:rsidP="00067C08">
      <w:pPr>
        <w:numPr>
          <w:ilvl w:val="0"/>
          <w:numId w:val="2"/>
        </w:numPr>
        <w:tabs>
          <w:tab w:val="num" w:pos="420"/>
        </w:tabs>
        <w:ind w:left="420" w:hanging="420"/>
        <w:jc w:val="both"/>
        <w:rPr>
          <w:rFonts w:ascii="Arial" w:hAnsi="Arial" w:cs="Arial"/>
          <w:b/>
          <w:sz w:val="22"/>
          <w:szCs w:val="22"/>
          <w:lang w:eastAsia="it-IT"/>
        </w:rPr>
      </w:pPr>
      <w:r w:rsidRPr="00F63043">
        <w:rPr>
          <w:rFonts w:ascii="Arial" w:hAnsi="Arial" w:cs="Arial"/>
          <w:b/>
          <w:sz w:val="22"/>
          <w:szCs w:val="22"/>
          <w:lang w:eastAsia="it-IT"/>
        </w:rPr>
        <w:t xml:space="preserve"> Durante la pulizia di un cavo orale integro in un paziente parzialmente autonomo, l’O</w:t>
      </w:r>
      <w:r w:rsidR="00A54F8D">
        <w:rPr>
          <w:rFonts w:ascii="Arial" w:hAnsi="Arial" w:cs="Arial"/>
          <w:b/>
          <w:sz w:val="22"/>
          <w:szCs w:val="22"/>
          <w:lang w:eastAsia="it-IT"/>
        </w:rPr>
        <w:t>SS</w:t>
      </w:r>
      <w:r w:rsidRPr="00F63043">
        <w:rPr>
          <w:rFonts w:ascii="Arial" w:hAnsi="Arial" w:cs="Arial"/>
          <w:b/>
          <w:sz w:val="22"/>
          <w:szCs w:val="22"/>
          <w:lang w:eastAsia="it-IT"/>
        </w:rPr>
        <w:t xml:space="preserve"> presta attenzione a: </w:t>
      </w:r>
    </w:p>
    <w:p w:rsidR="00111A74" w:rsidRPr="00F63043" w:rsidRDefault="00111A74" w:rsidP="00067C08">
      <w:pPr>
        <w:numPr>
          <w:ilvl w:val="0"/>
          <w:numId w:val="21"/>
        </w:numPr>
        <w:tabs>
          <w:tab w:val="clear" w:pos="360"/>
          <w:tab w:val="num" w:pos="142"/>
        </w:tabs>
        <w:ind w:left="0"/>
        <w:jc w:val="both"/>
        <w:rPr>
          <w:rFonts w:ascii="Arial" w:hAnsi="Arial" w:cs="Arial"/>
          <w:sz w:val="22"/>
          <w:szCs w:val="22"/>
          <w:lang w:eastAsia="it-IT"/>
        </w:rPr>
      </w:pPr>
      <w:r w:rsidRPr="00F63043">
        <w:rPr>
          <w:rFonts w:ascii="Arial" w:hAnsi="Arial" w:cs="Arial"/>
          <w:sz w:val="22"/>
          <w:szCs w:val="22"/>
          <w:lang w:eastAsia="it-IT"/>
        </w:rPr>
        <w:t xml:space="preserve">Posizionare il paziente </w:t>
      </w:r>
      <w:proofErr w:type="spellStart"/>
      <w:r w:rsidRPr="00F63043">
        <w:rPr>
          <w:rFonts w:ascii="Arial" w:hAnsi="Arial" w:cs="Arial"/>
          <w:sz w:val="22"/>
          <w:szCs w:val="22"/>
          <w:lang w:eastAsia="it-IT"/>
        </w:rPr>
        <w:t>semiseduto</w:t>
      </w:r>
      <w:proofErr w:type="spellEnd"/>
      <w:r w:rsidRPr="00F63043">
        <w:rPr>
          <w:rFonts w:ascii="Arial" w:hAnsi="Arial" w:cs="Arial"/>
          <w:sz w:val="22"/>
          <w:szCs w:val="22"/>
          <w:lang w:eastAsia="it-IT"/>
        </w:rPr>
        <w:t xml:space="preserve"> o seduto, utilizzare le dita per asportare le secrezioni procedendo dalla parte posteriore verso quella anteriore, usare una cospicua quantità di soluzione detergente.</w:t>
      </w:r>
    </w:p>
    <w:p w:rsidR="00111A74" w:rsidRPr="00F63043" w:rsidRDefault="00111A74" w:rsidP="00067C08">
      <w:pPr>
        <w:numPr>
          <w:ilvl w:val="0"/>
          <w:numId w:val="21"/>
        </w:numPr>
        <w:tabs>
          <w:tab w:val="clear" w:pos="360"/>
          <w:tab w:val="num" w:pos="0"/>
        </w:tabs>
        <w:ind w:left="0"/>
        <w:jc w:val="both"/>
        <w:rPr>
          <w:rFonts w:ascii="Arial" w:hAnsi="Arial" w:cs="Arial"/>
          <w:sz w:val="22"/>
          <w:szCs w:val="22"/>
          <w:lang w:eastAsia="it-IT"/>
        </w:rPr>
      </w:pPr>
      <w:r w:rsidRPr="00F63043">
        <w:rPr>
          <w:rFonts w:ascii="Arial" w:hAnsi="Arial" w:cs="Arial"/>
          <w:sz w:val="22"/>
          <w:szCs w:val="22"/>
          <w:lang w:eastAsia="it-IT"/>
        </w:rPr>
        <w:t xml:space="preserve">Posizionare il paziente </w:t>
      </w:r>
      <w:proofErr w:type="spellStart"/>
      <w:r w:rsidRPr="00F63043">
        <w:rPr>
          <w:rFonts w:ascii="Arial" w:hAnsi="Arial" w:cs="Arial"/>
          <w:sz w:val="22"/>
          <w:szCs w:val="22"/>
          <w:lang w:eastAsia="it-IT"/>
        </w:rPr>
        <w:t>semiseduto</w:t>
      </w:r>
      <w:proofErr w:type="spellEnd"/>
      <w:r w:rsidRPr="00F63043">
        <w:rPr>
          <w:rFonts w:ascii="Arial" w:hAnsi="Arial" w:cs="Arial"/>
          <w:sz w:val="22"/>
          <w:szCs w:val="22"/>
          <w:lang w:eastAsia="it-IT"/>
        </w:rPr>
        <w:t xml:space="preserve"> o seduto, utilizzare pinza e batuffoli per asportare le secrezioni procedendo dalla parte anteriore verso quella posteriore, usare una piccola quantità di soluzione detergente.</w:t>
      </w:r>
    </w:p>
    <w:p w:rsidR="00111A74" w:rsidRPr="00F63043" w:rsidRDefault="00111A74" w:rsidP="00067C08">
      <w:pPr>
        <w:numPr>
          <w:ilvl w:val="0"/>
          <w:numId w:val="21"/>
        </w:numPr>
        <w:tabs>
          <w:tab w:val="clear" w:pos="360"/>
          <w:tab w:val="num" w:pos="0"/>
        </w:tabs>
        <w:ind w:left="0"/>
        <w:jc w:val="both"/>
        <w:rPr>
          <w:rFonts w:ascii="Arial" w:hAnsi="Arial" w:cs="Arial"/>
          <w:sz w:val="22"/>
          <w:szCs w:val="22"/>
          <w:lang w:eastAsia="it-IT"/>
        </w:rPr>
      </w:pPr>
      <w:r w:rsidRPr="00F63043">
        <w:rPr>
          <w:rFonts w:ascii="Arial" w:hAnsi="Arial" w:cs="Arial"/>
          <w:sz w:val="22"/>
          <w:szCs w:val="22"/>
          <w:lang w:eastAsia="it-IT"/>
        </w:rPr>
        <w:t xml:space="preserve">Posizionare il paziente </w:t>
      </w:r>
      <w:proofErr w:type="spellStart"/>
      <w:r w:rsidRPr="00F63043">
        <w:rPr>
          <w:rFonts w:ascii="Arial" w:hAnsi="Arial" w:cs="Arial"/>
          <w:sz w:val="22"/>
          <w:szCs w:val="22"/>
          <w:lang w:eastAsia="it-IT"/>
        </w:rPr>
        <w:t>semiseduto</w:t>
      </w:r>
      <w:proofErr w:type="spellEnd"/>
      <w:r w:rsidRPr="00F63043">
        <w:rPr>
          <w:rFonts w:ascii="Arial" w:hAnsi="Arial" w:cs="Arial"/>
          <w:sz w:val="22"/>
          <w:szCs w:val="22"/>
          <w:lang w:eastAsia="it-IT"/>
        </w:rPr>
        <w:t xml:space="preserve"> o seduto, utilizzare pinza e batuffoli per asportare le secrezioni procedendo dalla parte posteriore verso quella anteriore, usare una piccola quantità di soluzione detergente.</w:t>
      </w:r>
    </w:p>
    <w:p w:rsidR="00111A74" w:rsidRPr="00F63043" w:rsidRDefault="00111A74" w:rsidP="00111A74">
      <w:pPr>
        <w:jc w:val="both"/>
        <w:rPr>
          <w:rFonts w:ascii="Arial" w:hAnsi="Arial" w:cs="Arial"/>
          <w:sz w:val="22"/>
          <w:szCs w:val="22"/>
          <w:lang w:eastAsia="it-IT"/>
        </w:rPr>
      </w:pPr>
    </w:p>
    <w:p w:rsidR="00111A74" w:rsidRPr="00F63043" w:rsidRDefault="00111A74" w:rsidP="00111A74">
      <w:pPr>
        <w:jc w:val="both"/>
        <w:rPr>
          <w:rFonts w:ascii="Arial" w:hAnsi="Arial" w:cs="Arial"/>
          <w:sz w:val="22"/>
          <w:szCs w:val="22"/>
          <w:lang w:eastAsia="it-IT"/>
        </w:rPr>
      </w:pPr>
    </w:p>
    <w:p w:rsidR="00BA1B0E" w:rsidRPr="00F63043" w:rsidRDefault="00BA1B0E" w:rsidP="00111A74">
      <w:pPr>
        <w:jc w:val="both"/>
        <w:rPr>
          <w:rFonts w:ascii="Arial" w:hAnsi="Arial" w:cs="Arial"/>
          <w:sz w:val="22"/>
          <w:szCs w:val="22"/>
          <w:lang w:eastAsia="it-IT"/>
        </w:rPr>
      </w:pPr>
    </w:p>
    <w:p w:rsidR="00BA1B0E" w:rsidRPr="00F63043" w:rsidRDefault="00BA1B0E" w:rsidP="00111A74">
      <w:pPr>
        <w:jc w:val="both"/>
        <w:rPr>
          <w:rFonts w:ascii="Arial" w:hAnsi="Arial" w:cs="Arial"/>
          <w:sz w:val="22"/>
          <w:szCs w:val="22"/>
          <w:lang w:eastAsia="it-IT"/>
        </w:rPr>
      </w:pPr>
    </w:p>
    <w:p w:rsidR="00BA1B0E" w:rsidRPr="00F63043" w:rsidRDefault="00BA1B0E" w:rsidP="00111A74">
      <w:pPr>
        <w:jc w:val="both"/>
        <w:rPr>
          <w:rFonts w:ascii="Arial" w:hAnsi="Arial" w:cs="Arial"/>
          <w:sz w:val="22"/>
          <w:szCs w:val="22"/>
          <w:lang w:eastAsia="it-IT"/>
        </w:rPr>
      </w:pPr>
    </w:p>
    <w:p w:rsidR="00BA1B0E" w:rsidRPr="00F63043" w:rsidRDefault="00BA1B0E" w:rsidP="00111A74">
      <w:pPr>
        <w:jc w:val="both"/>
        <w:rPr>
          <w:rFonts w:ascii="Arial" w:hAnsi="Arial" w:cs="Arial"/>
          <w:sz w:val="22"/>
          <w:szCs w:val="22"/>
          <w:lang w:eastAsia="it-IT"/>
        </w:rPr>
      </w:pPr>
    </w:p>
    <w:p w:rsidR="00BA1B0E" w:rsidRPr="00F63043" w:rsidRDefault="00BA1B0E" w:rsidP="00111A74">
      <w:pPr>
        <w:jc w:val="both"/>
        <w:rPr>
          <w:rFonts w:ascii="Arial" w:hAnsi="Arial" w:cs="Arial"/>
          <w:sz w:val="22"/>
          <w:szCs w:val="22"/>
          <w:lang w:eastAsia="it-IT"/>
        </w:rPr>
      </w:pPr>
    </w:p>
    <w:p w:rsidR="00BA1B0E" w:rsidRPr="00F63043" w:rsidRDefault="00BA1B0E" w:rsidP="00111A74">
      <w:pPr>
        <w:jc w:val="both"/>
        <w:rPr>
          <w:rFonts w:ascii="Arial" w:hAnsi="Arial" w:cs="Arial"/>
          <w:sz w:val="22"/>
          <w:szCs w:val="22"/>
          <w:lang w:eastAsia="it-IT"/>
        </w:rPr>
      </w:pPr>
    </w:p>
    <w:p w:rsidR="00111A74" w:rsidRPr="00F63043" w:rsidRDefault="00111A74" w:rsidP="00067C08">
      <w:pPr>
        <w:numPr>
          <w:ilvl w:val="0"/>
          <w:numId w:val="2"/>
        </w:numPr>
        <w:tabs>
          <w:tab w:val="num" w:pos="420"/>
        </w:tabs>
        <w:ind w:left="420"/>
        <w:jc w:val="both"/>
        <w:rPr>
          <w:rFonts w:ascii="Arial" w:hAnsi="Arial" w:cs="Arial"/>
          <w:b/>
          <w:sz w:val="22"/>
          <w:szCs w:val="22"/>
          <w:lang w:eastAsia="it-IT"/>
        </w:rPr>
      </w:pPr>
      <w:r w:rsidRPr="00F63043">
        <w:rPr>
          <w:rFonts w:ascii="Arial" w:hAnsi="Arial" w:cs="Arial"/>
          <w:b/>
          <w:sz w:val="22"/>
          <w:szCs w:val="22"/>
          <w:lang w:eastAsia="it-IT"/>
        </w:rPr>
        <w:lastRenderedPageBreak/>
        <w:t xml:space="preserve"> Per posizionare una padella in un paziente allettato non in grado di collaborare l’O</w:t>
      </w:r>
      <w:r w:rsidR="00A54F8D">
        <w:rPr>
          <w:rFonts w:ascii="Arial" w:hAnsi="Arial" w:cs="Arial"/>
          <w:b/>
          <w:sz w:val="22"/>
          <w:szCs w:val="22"/>
          <w:lang w:eastAsia="it-IT"/>
        </w:rPr>
        <w:t>SS</w:t>
      </w:r>
      <w:r w:rsidRPr="00F63043">
        <w:rPr>
          <w:rFonts w:ascii="Arial" w:hAnsi="Arial" w:cs="Arial"/>
          <w:b/>
          <w:sz w:val="22"/>
          <w:szCs w:val="22"/>
          <w:lang w:eastAsia="it-IT"/>
        </w:rPr>
        <w:t xml:space="preserve"> deve: </w:t>
      </w:r>
    </w:p>
    <w:p w:rsidR="00111A74" w:rsidRPr="00F63043" w:rsidRDefault="00111A74" w:rsidP="00067C08">
      <w:pPr>
        <w:numPr>
          <w:ilvl w:val="0"/>
          <w:numId w:val="22"/>
        </w:numPr>
        <w:tabs>
          <w:tab w:val="clear" w:pos="360"/>
          <w:tab w:val="num" w:pos="0"/>
        </w:tabs>
        <w:ind w:left="0"/>
        <w:jc w:val="both"/>
        <w:rPr>
          <w:rFonts w:ascii="Arial" w:hAnsi="Arial" w:cs="Arial"/>
          <w:sz w:val="22"/>
          <w:szCs w:val="22"/>
          <w:lang w:eastAsia="it-IT"/>
        </w:rPr>
      </w:pPr>
      <w:r w:rsidRPr="00F63043">
        <w:rPr>
          <w:rFonts w:ascii="Arial" w:hAnsi="Arial" w:cs="Arial"/>
          <w:sz w:val="22"/>
          <w:szCs w:val="22"/>
          <w:lang w:eastAsia="it-IT"/>
        </w:rPr>
        <w:t>Aiutare il paziente a porsi al centro del letto, chiedere al paziente di piegare le ginocchia e di sollevare il bacino, far scivolare la padella sotto le natiche.</w:t>
      </w:r>
    </w:p>
    <w:p w:rsidR="00111A74" w:rsidRPr="00F63043" w:rsidRDefault="00111A74" w:rsidP="00067C08">
      <w:pPr>
        <w:numPr>
          <w:ilvl w:val="0"/>
          <w:numId w:val="22"/>
        </w:numPr>
        <w:tabs>
          <w:tab w:val="clear" w:pos="360"/>
          <w:tab w:val="num" w:pos="142"/>
        </w:tabs>
        <w:ind w:left="0"/>
        <w:jc w:val="both"/>
        <w:rPr>
          <w:rFonts w:ascii="Arial" w:hAnsi="Arial" w:cs="Arial"/>
          <w:sz w:val="22"/>
          <w:szCs w:val="22"/>
          <w:lang w:eastAsia="it-IT"/>
        </w:rPr>
      </w:pPr>
      <w:r w:rsidRPr="00F63043">
        <w:rPr>
          <w:rFonts w:ascii="Arial" w:hAnsi="Arial" w:cs="Arial"/>
          <w:sz w:val="22"/>
          <w:szCs w:val="22"/>
          <w:lang w:eastAsia="it-IT"/>
        </w:rPr>
        <w:t>Aiutare il paziente a porsi in posizione laterale, mettere la padella sotto le natiche e tenerla ferma con una mano, far ruotare il paziente fino a riportarlo in posizione supina.</w:t>
      </w:r>
    </w:p>
    <w:p w:rsidR="00111A74" w:rsidRPr="00F63043" w:rsidRDefault="00111A74" w:rsidP="00067C08">
      <w:pPr>
        <w:numPr>
          <w:ilvl w:val="0"/>
          <w:numId w:val="22"/>
        </w:numPr>
        <w:tabs>
          <w:tab w:val="clear" w:pos="360"/>
          <w:tab w:val="num" w:pos="142"/>
        </w:tabs>
        <w:ind w:left="0"/>
        <w:jc w:val="both"/>
        <w:rPr>
          <w:rFonts w:ascii="Arial" w:hAnsi="Arial" w:cs="Arial"/>
          <w:sz w:val="22"/>
          <w:szCs w:val="22"/>
          <w:lang w:eastAsia="it-IT"/>
        </w:rPr>
      </w:pPr>
      <w:r w:rsidRPr="00F63043">
        <w:rPr>
          <w:rFonts w:ascii="Arial" w:hAnsi="Arial" w:cs="Arial"/>
          <w:sz w:val="22"/>
          <w:szCs w:val="22"/>
          <w:lang w:eastAsia="it-IT"/>
        </w:rPr>
        <w:t>Aiutare il paziente a porsi in posizione laterale, chiedere al paziente di sollevare il bacino, far scivolare la padella sotto le natiche e tenerla ferma con una mano, far ruotare il paziente fino a riportarlo in posizione supina.</w:t>
      </w:r>
    </w:p>
    <w:p w:rsidR="00111A74" w:rsidRPr="00F63043" w:rsidRDefault="00111A74" w:rsidP="00111A74">
      <w:pPr>
        <w:jc w:val="both"/>
        <w:rPr>
          <w:rFonts w:ascii="Arial" w:hAnsi="Arial" w:cs="Arial"/>
          <w:sz w:val="22"/>
          <w:szCs w:val="22"/>
          <w:lang w:eastAsia="it-IT"/>
        </w:rPr>
      </w:pPr>
    </w:p>
    <w:p w:rsidR="00111A74" w:rsidRPr="00F63043" w:rsidRDefault="00111A74" w:rsidP="00111A74">
      <w:pPr>
        <w:jc w:val="both"/>
        <w:rPr>
          <w:rFonts w:ascii="Arial" w:hAnsi="Arial" w:cs="Arial"/>
          <w:b/>
          <w:sz w:val="22"/>
          <w:szCs w:val="22"/>
          <w:lang w:eastAsia="it-IT"/>
        </w:rPr>
      </w:pPr>
    </w:p>
    <w:p w:rsidR="00111A74" w:rsidRPr="00F63043" w:rsidRDefault="00111A74" w:rsidP="00067C08">
      <w:pPr>
        <w:numPr>
          <w:ilvl w:val="0"/>
          <w:numId w:val="2"/>
        </w:numPr>
        <w:jc w:val="both"/>
        <w:rPr>
          <w:rFonts w:ascii="Arial" w:hAnsi="Arial" w:cs="Arial"/>
          <w:b/>
          <w:sz w:val="22"/>
          <w:szCs w:val="22"/>
          <w:lang w:eastAsia="it-IT"/>
        </w:rPr>
      </w:pPr>
      <w:r w:rsidRPr="00F63043">
        <w:rPr>
          <w:rFonts w:ascii="Arial" w:hAnsi="Arial" w:cs="Arial"/>
          <w:b/>
          <w:sz w:val="22"/>
          <w:szCs w:val="22"/>
          <w:lang w:eastAsia="it-IT"/>
        </w:rPr>
        <w:t>Alcuni accorgimenti che l’O</w:t>
      </w:r>
      <w:r w:rsidR="00A54F8D">
        <w:rPr>
          <w:rFonts w:ascii="Arial" w:hAnsi="Arial" w:cs="Arial"/>
          <w:b/>
          <w:sz w:val="22"/>
          <w:szCs w:val="22"/>
          <w:lang w:eastAsia="it-IT"/>
        </w:rPr>
        <w:t>SS</w:t>
      </w:r>
      <w:r w:rsidRPr="00F63043">
        <w:rPr>
          <w:rFonts w:ascii="Arial" w:hAnsi="Arial" w:cs="Arial"/>
          <w:b/>
          <w:sz w:val="22"/>
          <w:szCs w:val="22"/>
          <w:lang w:eastAsia="it-IT"/>
        </w:rPr>
        <w:t xml:space="preserve"> deve mettere in atto per prevenire le infezioni nella persona portatrice di catetere vescicale a permanenza sono: </w:t>
      </w:r>
    </w:p>
    <w:p w:rsidR="00111A74" w:rsidRPr="00F63043" w:rsidRDefault="00111A74" w:rsidP="00067C08">
      <w:pPr>
        <w:numPr>
          <w:ilvl w:val="0"/>
          <w:numId w:val="23"/>
        </w:numPr>
        <w:tabs>
          <w:tab w:val="clear" w:pos="360"/>
        </w:tabs>
        <w:ind w:left="0"/>
        <w:jc w:val="both"/>
        <w:rPr>
          <w:rFonts w:ascii="Arial" w:hAnsi="Arial" w:cs="Arial"/>
          <w:sz w:val="22"/>
          <w:szCs w:val="22"/>
          <w:lang w:eastAsia="it-IT"/>
        </w:rPr>
      </w:pPr>
      <w:r w:rsidRPr="00F63043">
        <w:rPr>
          <w:rFonts w:ascii="Arial" w:hAnsi="Arial" w:cs="Arial"/>
          <w:sz w:val="22"/>
          <w:szCs w:val="22"/>
          <w:lang w:eastAsia="it-IT"/>
        </w:rPr>
        <w:t xml:space="preserve">Eseguire il lavaggio sociale delle mani, indossare i guanti, assicurare un’adeguata igiene perineale, vuotare regolarmente la sacca di raccolta evitando che il rubinetto entri in contatto con il contenitore di raccolta, mantenere la sacca al di sotto del livello della vescica. </w:t>
      </w:r>
    </w:p>
    <w:p w:rsidR="00111A74" w:rsidRPr="00F63043" w:rsidRDefault="00111A74" w:rsidP="00067C08">
      <w:pPr>
        <w:numPr>
          <w:ilvl w:val="0"/>
          <w:numId w:val="23"/>
        </w:numPr>
        <w:tabs>
          <w:tab w:val="clear" w:pos="360"/>
          <w:tab w:val="num" w:pos="0"/>
        </w:tabs>
        <w:ind w:left="0"/>
        <w:jc w:val="both"/>
        <w:rPr>
          <w:rFonts w:ascii="Arial" w:hAnsi="Arial" w:cs="Arial"/>
          <w:sz w:val="22"/>
          <w:szCs w:val="22"/>
          <w:lang w:eastAsia="it-IT"/>
        </w:rPr>
      </w:pPr>
      <w:r w:rsidRPr="00F63043">
        <w:rPr>
          <w:rFonts w:ascii="Arial" w:hAnsi="Arial" w:cs="Arial"/>
          <w:sz w:val="22"/>
          <w:szCs w:val="22"/>
          <w:lang w:eastAsia="it-IT"/>
        </w:rPr>
        <w:t xml:space="preserve">Eseguire il lavaggio sociale delle mani, indossare i guanti, assicurare un’adeguata igiene perineale, vuotare regolarmente la sacca di raccolta evitando che il rubinetto entri in contatto con il contenitore di raccolta, mantenere la sacca al livello della vescica. </w:t>
      </w:r>
    </w:p>
    <w:p w:rsidR="00111A74" w:rsidRPr="00F63043" w:rsidRDefault="00111A74" w:rsidP="00067C08">
      <w:pPr>
        <w:numPr>
          <w:ilvl w:val="0"/>
          <w:numId w:val="23"/>
        </w:numPr>
        <w:tabs>
          <w:tab w:val="clear" w:pos="360"/>
          <w:tab w:val="num" w:pos="0"/>
        </w:tabs>
        <w:ind w:left="0"/>
        <w:jc w:val="both"/>
        <w:rPr>
          <w:rFonts w:ascii="Arial" w:hAnsi="Arial" w:cs="Arial"/>
          <w:sz w:val="22"/>
          <w:szCs w:val="22"/>
          <w:lang w:eastAsia="it-IT"/>
        </w:rPr>
      </w:pPr>
      <w:r w:rsidRPr="00F63043">
        <w:rPr>
          <w:rFonts w:ascii="Arial" w:hAnsi="Arial" w:cs="Arial"/>
          <w:sz w:val="22"/>
          <w:szCs w:val="22"/>
          <w:lang w:eastAsia="it-IT"/>
        </w:rPr>
        <w:t xml:space="preserve">Eseguire il lavaggio antisettico delle mani, indossare i guanti sterili, assicurare un’adeguata igiene perineale, vuotare regolarmente la sacca di raccolta evitando che il rubinetto entri in contatto con il contenitore di raccolta, mantenere la sacca al di sopra del livello della vescica. </w:t>
      </w:r>
    </w:p>
    <w:p w:rsidR="00111A74" w:rsidRPr="00F63043" w:rsidRDefault="00111A74" w:rsidP="00111A74">
      <w:pPr>
        <w:jc w:val="both"/>
        <w:rPr>
          <w:rFonts w:ascii="Arial" w:hAnsi="Arial" w:cs="Arial"/>
          <w:sz w:val="22"/>
          <w:szCs w:val="22"/>
          <w:lang w:eastAsia="it-IT"/>
        </w:rPr>
      </w:pPr>
    </w:p>
    <w:p w:rsidR="00111A74" w:rsidRPr="00F63043" w:rsidRDefault="00111A74" w:rsidP="00111A74">
      <w:pPr>
        <w:jc w:val="both"/>
        <w:rPr>
          <w:rFonts w:ascii="Arial" w:hAnsi="Arial" w:cs="Arial"/>
          <w:b/>
          <w:sz w:val="22"/>
          <w:szCs w:val="22"/>
          <w:lang w:eastAsia="it-IT"/>
        </w:rPr>
      </w:pPr>
    </w:p>
    <w:p w:rsidR="00111A74" w:rsidRPr="00F63043" w:rsidRDefault="00111A74" w:rsidP="00067C08">
      <w:pPr>
        <w:numPr>
          <w:ilvl w:val="0"/>
          <w:numId w:val="2"/>
        </w:numPr>
        <w:jc w:val="both"/>
        <w:rPr>
          <w:rFonts w:ascii="Arial" w:hAnsi="Arial" w:cs="Arial"/>
          <w:b/>
          <w:sz w:val="22"/>
          <w:szCs w:val="22"/>
          <w:lang w:eastAsia="it-IT"/>
        </w:rPr>
      </w:pPr>
      <w:r w:rsidRPr="00F63043">
        <w:rPr>
          <w:rFonts w:ascii="Arial" w:hAnsi="Arial" w:cs="Arial"/>
          <w:b/>
          <w:sz w:val="22"/>
          <w:szCs w:val="22"/>
          <w:lang w:eastAsia="it-IT"/>
        </w:rPr>
        <w:t>L’O</w:t>
      </w:r>
      <w:r w:rsidR="00A54F8D">
        <w:rPr>
          <w:rFonts w:ascii="Arial" w:hAnsi="Arial" w:cs="Arial"/>
          <w:b/>
          <w:sz w:val="22"/>
          <w:szCs w:val="22"/>
          <w:lang w:eastAsia="it-IT"/>
        </w:rPr>
        <w:t>SS</w:t>
      </w:r>
      <w:r w:rsidRPr="00F63043">
        <w:rPr>
          <w:rFonts w:ascii="Arial" w:hAnsi="Arial" w:cs="Arial"/>
          <w:b/>
          <w:sz w:val="22"/>
          <w:szCs w:val="22"/>
          <w:lang w:eastAsia="it-IT"/>
        </w:rPr>
        <w:t xml:space="preserve"> ha un ruolo fondamentale nella prevenzione delle lesioni da decubito. Indica le aree corporee a rischio nella persona in posizione supina: </w:t>
      </w:r>
    </w:p>
    <w:p w:rsidR="00111A74" w:rsidRPr="00F63043" w:rsidRDefault="00111A74" w:rsidP="00067C08">
      <w:pPr>
        <w:numPr>
          <w:ilvl w:val="0"/>
          <w:numId w:val="24"/>
        </w:numPr>
        <w:tabs>
          <w:tab w:val="clear" w:pos="360"/>
        </w:tabs>
        <w:ind w:left="0"/>
        <w:jc w:val="both"/>
        <w:rPr>
          <w:rFonts w:ascii="Arial" w:hAnsi="Arial" w:cs="Arial"/>
          <w:sz w:val="22"/>
          <w:szCs w:val="22"/>
          <w:lang w:eastAsia="it-IT"/>
        </w:rPr>
      </w:pPr>
      <w:r w:rsidRPr="00F63043">
        <w:rPr>
          <w:rFonts w:ascii="Arial" w:hAnsi="Arial" w:cs="Arial"/>
          <w:sz w:val="22"/>
          <w:szCs w:val="22"/>
          <w:lang w:eastAsia="it-IT"/>
        </w:rPr>
        <w:t>Occipite, spalle, cresta iliaca, sacro, malleoli, talloni.</w:t>
      </w:r>
    </w:p>
    <w:p w:rsidR="00111A74" w:rsidRPr="00F63043" w:rsidRDefault="00111A74" w:rsidP="00067C08">
      <w:pPr>
        <w:numPr>
          <w:ilvl w:val="0"/>
          <w:numId w:val="24"/>
        </w:numPr>
        <w:tabs>
          <w:tab w:val="clear" w:pos="360"/>
        </w:tabs>
        <w:ind w:left="0"/>
        <w:jc w:val="both"/>
        <w:rPr>
          <w:rFonts w:ascii="Arial" w:hAnsi="Arial" w:cs="Arial"/>
          <w:sz w:val="22"/>
          <w:szCs w:val="22"/>
          <w:lang w:eastAsia="it-IT"/>
        </w:rPr>
      </w:pPr>
      <w:r w:rsidRPr="00F63043">
        <w:rPr>
          <w:rFonts w:ascii="Arial" w:hAnsi="Arial" w:cs="Arial"/>
          <w:sz w:val="22"/>
          <w:szCs w:val="22"/>
          <w:lang w:eastAsia="it-IT"/>
        </w:rPr>
        <w:t>Occipite, scapole, apofisi dorsali, gomiti, sacro, talloni.</w:t>
      </w:r>
    </w:p>
    <w:p w:rsidR="00111A74" w:rsidRPr="00F63043" w:rsidRDefault="00111A74" w:rsidP="00067C08">
      <w:pPr>
        <w:numPr>
          <w:ilvl w:val="0"/>
          <w:numId w:val="24"/>
        </w:numPr>
        <w:tabs>
          <w:tab w:val="clear" w:pos="360"/>
        </w:tabs>
        <w:ind w:left="0"/>
        <w:jc w:val="both"/>
        <w:rPr>
          <w:rFonts w:ascii="Arial" w:hAnsi="Arial" w:cs="Arial"/>
          <w:sz w:val="22"/>
          <w:szCs w:val="22"/>
          <w:lang w:eastAsia="it-IT"/>
        </w:rPr>
      </w:pPr>
      <w:r w:rsidRPr="00F63043">
        <w:rPr>
          <w:rFonts w:ascii="Arial" w:hAnsi="Arial" w:cs="Arial"/>
          <w:sz w:val="22"/>
          <w:szCs w:val="22"/>
          <w:lang w:eastAsia="it-IT"/>
        </w:rPr>
        <w:t>Occipite, scapole, apofisi dorsali , sacro, bordo esterno dei piedi.</w:t>
      </w:r>
    </w:p>
    <w:p w:rsidR="00111A74" w:rsidRPr="00F63043" w:rsidRDefault="00111A74" w:rsidP="00111A74">
      <w:pPr>
        <w:jc w:val="both"/>
        <w:rPr>
          <w:rFonts w:ascii="Arial" w:hAnsi="Arial" w:cs="Arial"/>
          <w:sz w:val="22"/>
          <w:szCs w:val="22"/>
          <w:lang w:eastAsia="it-IT"/>
        </w:rPr>
      </w:pPr>
    </w:p>
    <w:p w:rsidR="00111A74" w:rsidRPr="00F63043" w:rsidRDefault="00111A74" w:rsidP="00111A74">
      <w:pPr>
        <w:ind w:left="60"/>
        <w:jc w:val="both"/>
        <w:rPr>
          <w:rFonts w:ascii="Arial" w:hAnsi="Arial" w:cs="Arial"/>
          <w:b/>
          <w:sz w:val="22"/>
          <w:szCs w:val="22"/>
          <w:lang w:eastAsia="it-IT"/>
        </w:rPr>
      </w:pPr>
    </w:p>
    <w:p w:rsidR="00111A74" w:rsidRPr="00F63043" w:rsidRDefault="00111A74" w:rsidP="00067C08">
      <w:pPr>
        <w:numPr>
          <w:ilvl w:val="0"/>
          <w:numId w:val="2"/>
        </w:numPr>
        <w:tabs>
          <w:tab w:val="num" w:pos="420"/>
        </w:tabs>
        <w:ind w:left="420"/>
        <w:jc w:val="both"/>
        <w:rPr>
          <w:rFonts w:ascii="Arial" w:hAnsi="Arial" w:cs="Arial"/>
          <w:b/>
          <w:sz w:val="22"/>
          <w:szCs w:val="22"/>
          <w:lang w:eastAsia="it-IT"/>
        </w:rPr>
      </w:pPr>
      <w:r w:rsidRPr="00F63043">
        <w:rPr>
          <w:rFonts w:ascii="Arial" w:hAnsi="Arial" w:cs="Arial"/>
          <w:b/>
          <w:sz w:val="22"/>
          <w:szCs w:val="22"/>
          <w:lang w:eastAsia="it-IT"/>
        </w:rPr>
        <w:t xml:space="preserve">Il paziente </w:t>
      </w:r>
      <w:proofErr w:type="spellStart"/>
      <w:r w:rsidRPr="00F63043">
        <w:rPr>
          <w:rFonts w:ascii="Arial" w:hAnsi="Arial" w:cs="Arial"/>
          <w:b/>
          <w:sz w:val="22"/>
          <w:szCs w:val="22"/>
          <w:lang w:eastAsia="it-IT"/>
        </w:rPr>
        <w:t>disfagico</w:t>
      </w:r>
      <w:proofErr w:type="spellEnd"/>
      <w:r w:rsidRPr="00F63043">
        <w:rPr>
          <w:rFonts w:ascii="Arial" w:hAnsi="Arial" w:cs="Arial"/>
          <w:b/>
          <w:sz w:val="22"/>
          <w:szCs w:val="22"/>
          <w:lang w:eastAsia="it-IT"/>
        </w:rPr>
        <w:t xml:space="preserve"> che può alimentarsi per bocca, quando è a letto deve essere posizionato:</w:t>
      </w:r>
    </w:p>
    <w:p w:rsidR="00111A74" w:rsidRPr="00F63043" w:rsidRDefault="00111A74" w:rsidP="00067C08">
      <w:pPr>
        <w:numPr>
          <w:ilvl w:val="0"/>
          <w:numId w:val="25"/>
        </w:numPr>
        <w:tabs>
          <w:tab w:val="clear" w:pos="360"/>
          <w:tab w:val="num" w:pos="540"/>
        </w:tabs>
        <w:ind w:left="0"/>
        <w:jc w:val="both"/>
        <w:rPr>
          <w:rFonts w:ascii="Arial" w:hAnsi="Arial" w:cs="Arial"/>
          <w:sz w:val="22"/>
          <w:szCs w:val="22"/>
          <w:lang w:eastAsia="it-IT"/>
        </w:rPr>
      </w:pPr>
      <w:r w:rsidRPr="00F63043">
        <w:rPr>
          <w:rFonts w:ascii="Arial" w:hAnsi="Arial" w:cs="Arial"/>
          <w:sz w:val="22"/>
          <w:szCs w:val="22"/>
          <w:lang w:eastAsia="it-IT"/>
        </w:rPr>
        <w:t>Sdraiato , schiena ben sostenuta e capo posto lateralmente, gambe flesse.</w:t>
      </w:r>
    </w:p>
    <w:p w:rsidR="00111A74" w:rsidRPr="00F63043" w:rsidRDefault="00111A74" w:rsidP="00067C08">
      <w:pPr>
        <w:numPr>
          <w:ilvl w:val="0"/>
          <w:numId w:val="25"/>
        </w:numPr>
        <w:tabs>
          <w:tab w:val="clear" w:pos="360"/>
          <w:tab w:val="num" w:pos="540"/>
        </w:tabs>
        <w:ind w:left="0"/>
        <w:jc w:val="both"/>
        <w:rPr>
          <w:rFonts w:ascii="Arial" w:hAnsi="Arial" w:cs="Arial"/>
          <w:sz w:val="22"/>
          <w:szCs w:val="22"/>
          <w:lang w:eastAsia="it-IT"/>
        </w:rPr>
      </w:pPr>
      <w:r w:rsidRPr="00F63043">
        <w:rPr>
          <w:rFonts w:ascii="Arial" w:hAnsi="Arial" w:cs="Arial"/>
          <w:sz w:val="22"/>
          <w:szCs w:val="22"/>
          <w:lang w:eastAsia="it-IT"/>
        </w:rPr>
        <w:t>Con la spalliera sollevata a 80-90°, schiena e capo ben sostenuti e gambe distese.</w:t>
      </w:r>
    </w:p>
    <w:p w:rsidR="00111A74" w:rsidRPr="00F63043" w:rsidRDefault="00111A74" w:rsidP="00067C08">
      <w:pPr>
        <w:numPr>
          <w:ilvl w:val="0"/>
          <w:numId w:val="25"/>
        </w:numPr>
        <w:tabs>
          <w:tab w:val="clear" w:pos="360"/>
          <w:tab w:val="num" w:pos="540"/>
        </w:tabs>
        <w:ind w:left="0"/>
        <w:jc w:val="both"/>
        <w:rPr>
          <w:rFonts w:ascii="Arial" w:hAnsi="Arial" w:cs="Arial"/>
          <w:sz w:val="22"/>
          <w:szCs w:val="22"/>
          <w:lang w:eastAsia="it-IT"/>
        </w:rPr>
      </w:pPr>
      <w:r w:rsidRPr="00F63043">
        <w:rPr>
          <w:rFonts w:ascii="Arial" w:hAnsi="Arial" w:cs="Arial"/>
          <w:sz w:val="22"/>
          <w:szCs w:val="22"/>
          <w:lang w:eastAsia="it-IT"/>
        </w:rPr>
        <w:t>Con la spalliera sollevata a 45°, leggermente girato su un fianco, schiena e capo ben sostenuti, gambe distese.</w:t>
      </w:r>
    </w:p>
    <w:p w:rsidR="00111A74" w:rsidRPr="00F63043" w:rsidRDefault="00111A74" w:rsidP="00111A74">
      <w:pPr>
        <w:jc w:val="both"/>
        <w:rPr>
          <w:rFonts w:ascii="Arial" w:hAnsi="Arial" w:cs="Arial"/>
          <w:sz w:val="22"/>
          <w:szCs w:val="22"/>
          <w:lang w:eastAsia="it-IT"/>
        </w:rPr>
      </w:pPr>
    </w:p>
    <w:p w:rsidR="00111A74" w:rsidRPr="00F63043" w:rsidRDefault="00111A74" w:rsidP="00111A74">
      <w:pPr>
        <w:jc w:val="both"/>
        <w:rPr>
          <w:rFonts w:ascii="Arial" w:hAnsi="Arial" w:cs="Arial"/>
          <w:sz w:val="22"/>
          <w:szCs w:val="22"/>
          <w:lang w:eastAsia="it-IT"/>
        </w:rPr>
      </w:pPr>
    </w:p>
    <w:p w:rsidR="00111A74" w:rsidRPr="00F63043" w:rsidRDefault="00111A74" w:rsidP="00111A74">
      <w:pPr>
        <w:jc w:val="both"/>
        <w:rPr>
          <w:rFonts w:ascii="Arial" w:hAnsi="Arial" w:cs="Arial"/>
          <w:sz w:val="22"/>
          <w:szCs w:val="22"/>
          <w:lang w:eastAsia="it-IT"/>
        </w:rPr>
      </w:pPr>
    </w:p>
    <w:p w:rsidR="00111A74" w:rsidRPr="00F63043" w:rsidRDefault="00111A74" w:rsidP="00067C08">
      <w:pPr>
        <w:numPr>
          <w:ilvl w:val="0"/>
          <w:numId w:val="2"/>
        </w:numPr>
        <w:tabs>
          <w:tab w:val="num" w:pos="420"/>
        </w:tabs>
        <w:ind w:left="420"/>
        <w:jc w:val="both"/>
        <w:rPr>
          <w:rFonts w:ascii="Arial" w:hAnsi="Arial" w:cs="Arial"/>
          <w:b/>
          <w:sz w:val="22"/>
          <w:szCs w:val="22"/>
          <w:lang w:eastAsia="it-IT"/>
        </w:rPr>
      </w:pPr>
      <w:r w:rsidRPr="00F63043">
        <w:rPr>
          <w:rFonts w:ascii="Arial" w:hAnsi="Arial" w:cs="Arial"/>
          <w:b/>
          <w:sz w:val="22"/>
          <w:szCs w:val="22"/>
          <w:lang w:eastAsia="it-IT"/>
        </w:rPr>
        <w:t>Quando il paziente deve usare il bastone o il tripode per la deambulazione, l’</w:t>
      </w:r>
      <w:r w:rsidR="00A54F8D">
        <w:rPr>
          <w:rFonts w:ascii="Arial" w:hAnsi="Arial" w:cs="Arial"/>
          <w:b/>
          <w:sz w:val="22"/>
          <w:szCs w:val="22"/>
          <w:lang w:eastAsia="it-IT"/>
        </w:rPr>
        <w:t>OSS</w:t>
      </w:r>
      <w:r w:rsidRPr="00F63043">
        <w:rPr>
          <w:rFonts w:ascii="Arial" w:hAnsi="Arial" w:cs="Arial"/>
          <w:b/>
          <w:sz w:val="22"/>
          <w:szCs w:val="22"/>
          <w:lang w:eastAsia="it-IT"/>
        </w:rPr>
        <w:t xml:space="preserve"> deve osservare che: </w:t>
      </w:r>
    </w:p>
    <w:p w:rsidR="00111A74" w:rsidRPr="00F63043" w:rsidRDefault="00111A74" w:rsidP="00067C08">
      <w:pPr>
        <w:numPr>
          <w:ilvl w:val="0"/>
          <w:numId w:val="26"/>
        </w:numPr>
        <w:tabs>
          <w:tab w:val="clear" w:pos="360"/>
          <w:tab w:val="num" w:pos="0"/>
        </w:tabs>
        <w:ind w:left="0"/>
        <w:jc w:val="both"/>
        <w:rPr>
          <w:rFonts w:ascii="Arial" w:hAnsi="Arial" w:cs="Arial"/>
          <w:sz w:val="22"/>
          <w:szCs w:val="22"/>
          <w:lang w:eastAsia="it-IT"/>
        </w:rPr>
      </w:pPr>
      <w:r w:rsidRPr="00F63043">
        <w:rPr>
          <w:rFonts w:ascii="Arial" w:hAnsi="Arial" w:cs="Arial"/>
          <w:sz w:val="22"/>
          <w:szCs w:val="22"/>
          <w:lang w:eastAsia="it-IT"/>
        </w:rPr>
        <w:t>L’ausilio sia portato avanti insieme alla gamba controlaterale più debole, mentre la gamba più forte fa il passo.</w:t>
      </w:r>
    </w:p>
    <w:p w:rsidR="00111A74" w:rsidRPr="00F63043" w:rsidRDefault="00111A74" w:rsidP="00067C08">
      <w:pPr>
        <w:numPr>
          <w:ilvl w:val="0"/>
          <w:numId w:val="26"/>
        </w:numPr>
        <w:tabs>
          <w:tab w:val="clear" w:pos="360"/>
        </w:tabs>
        <w:ind w:left="0"/>
        <w:jc w:val="both"/>
        <w:rPr>
          <w:rFonts w:ascii="Arial" w:hAnsi="Arial" w:cs="Arial"/>
          <w:sz w:val="22"/>
          <w:szCs w:val="22"/>
          <w:lang w:eastAsia="it-IT"/>
        </w:rPr>
      </w:pPr>
      <w:r w:rsidRPr="00F63043">
        <w:rPr>
          <w:rFonts w:ascii="Arial" w:hAnsi="Arial" w:cs="Arial"/>
          <w:sz w:val="22"/>
          <w:szCs w:val="22"/>
          <w:lang w:eastAsia="it-IT"/>
        </w:rPr>
        <w:t>L’ausilio sia portato avanti insieme alla gamba più forte che sostiene il passo della gamba più debole.</w:t>
      </w:r>
    </w:p>
    <w:p w:rsidR="00111A74" w:rsidRPr="00F63043" w:rsidRDefault="00111A74" w:rsidP="00067C08">
      <w:pPr>
        <w:numPr>
          <w:ilvl w:val="0"/>
          <w:numId w:val="26"/>
        </w:numPr>
        <w:tabs>
          <w:tab w:val="clear" w:pos="360"/>
        </w:tabs>
        <w:ind w:left="0"/>
        <w:jc w:val="both"/>
        <w:rPr>
          <w:rFonts w:ascii="Arial" w:hAnsi="Arial" w:cs="Arial"/>
          <w:sz w:val="22"/>
          <w:szCs w:val="22"/>
          <w:lang w:eastAsia="it-IT"/>
        </w:rPr>
      </w:pPr>
      <w:r w:rsidRPr="00F63043">
        <w:rPr>
          <w:rFonts w:ascii="Arial" w:hAnsi="Arial" w:cs="Arial"/>
          <w:sz w:val="22"/>
          <w:szCs w:val="22"/>
          <w:lang w:eastAsia="it-IT"/>
        </w:rPr>
        <w:t>L’ausilio sostenga il passo che può essere iniziato indifferentemente con la gamba più debole o quella più forte.</w:t>
      </w:r>
    </w:p>
    <w:p w:rsidR="00111A74" w:rsidRPr="00F63043" w:rsidRDefault="00111A74" w:rsidP="00B40E8B">
      <w:pPr>
        <w:jc w:val="center"/>
      </w:pPr>
    </w:p>
    <w:p w:rsidR="00B40E8B" w:rsidRPr="00F63043" w:rsidRDefault="00B40E8B" w:rsidP="00B40E8B">
      <w:pPr>
        <w:jc w:val="center"/>
      </w:pPr>
    </w:p>
    <w:p w:rsidR="00B40E8B" w:rsidRPr="00F63043" w:rsidRDefault="00B40E8B" w:rsidP="00B40E8B">
      <w:pPr>
        <w:jc w:val="center"/>
      </w:pPr>
    </w:p>
    <w:sectPr w:rsidR="00B40E8B" w:rsidRPr="00F6304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Monotype Sorts">
    <w:altName w:val="Symbol"/>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A6707"/>
    <w:multiLevelType w:val="singleLevel"/>
    <w:tmpl w:val="04100017"/>
    <w:lvl w:ilvl="0">
      <w:start w:val="1"/>
      <w:numFmt w:val="lowerLetter"/>
      <w:lvlText w:val="%1)"/>
      <w:lvlJc w:val="left"/>
      <w:pPr>
        <w:tabs>
          <w:tab w:val="num" w:pos="360"/>
        </w:tabs>
        <w:ind w:left="360" w:hanging="360"/>
      </w:pPr>
    </w:lvl>
  </w:abstractNum>
  <w:abstractNum w:abstractNumId="1">
    <w:nsid w:val="0AB97F04"/>
    <w:multiLevelType w:val="singleLevel"/>
    <w:tmpl w:val="04100017"/>
    <w:lvl w:ilvl="0">
      <w:start w:val="1"/>
      <w:numFmt w:val="lowerLetter"/>
      <w:lvlText w:val="%1)"/>
      <w:lvlJc w:val="left"/>
      <w:pPr>
        <w:tabs>
          <w:tab w:val="num" w:pos="360"/>
        </w:tabs>
        <w:ind w:left="360" w:hanging="360"/>
      </w:pPr>
    </w:lvl>
  </w:abstractNum>
  <w:abstractNum w:abstractNumId="2">
    <w:nsid w:val="0D7D26DA"/>
    <w:multiLevelType w:val="singleLevel"/>
    <w:tmpl w:val="04100017"/>
    <w:lvl w:ilvl="0">
      <w:start w:val="1"/>
      <w:numFmt w:val="lowerLetter"/>
      <w:lvlText w:val="%1)"/>
      <w:lvlJc w:val="left"/>
      <w:pPr>
        <w:tabs>
          <w:tab w:val="num" w:pos="360"/>
        </w:tabs>
        <w:ind w:left="360" w:hanging="360"/>
      </w:pPr>
    </w:lvl>
  </w:abstractNum>
  <w:abstractNum w:abstractNumId="3">
    <w:nsid w:val="0F3D3D8D"/>
    <w:multiLevelType w:val="singleLevel"/>
    <w:tmpl w:val="04100017"/>
    <w:lvl w:ilvl="0">
      <w:start w:val="1"/>
      <w:numFmt w:val="lowerLetter"/>
      <w:lvlText w:val="%1)"/>
      <w:lvlJc w:val="left"/>
      <w:pPr>
        <w:tabs>
          <w:tab w:val="num" w:pos="360"/>
        </w:tabs>
        <w:ind w:left="360" w:hanging="360"/>
      </w:pPr>
    </w:lvl>
  </w:abstractNum>
  <w:abstractNum w:abstractNumId="4">
    <w:nsid w:val="11AA48EA"/>
    <w:multiLevelType w:val="singleLevel"/>
    <w:tmpl w:val="04100017"/>
    <w:lvl w:ilvl="0">
      <w:start w:val="1"/>
      <w:numFmt w:val="lowerLetter"/>
      <w:lvlText w:val="%1)"/>
      <w:lvlJc w:val="left"/>
      <w:pPr>
        <w:tabs>
          <w:tab w:val="num" w:pos="360"/>
        </w:tabs>
        <w:ind w:left="360" w:hanging="360"/>
      </w:pPr>
    </w:lvl>
  </w:abstractNum>
  <w:abstractNum w:abstractNumId="5">
    <w:nsid w:val="1B21655B"/>
    <w:multiLevelType w:val="singleLevel"/>
    <w:tmpl w:val="04100017"/>
    <w:lvl w:ilvl="0">
      <w:start w:val="1"/>
      <w:numFmt w:val="lowerLetter"/>
      <w:lvlText w:val="%1)"/>
      <w:lvlJc w:val="left"/>
      <w:pPr>
        <w:tabs>
          <w:tab w:val="num" w:pos="360"/>
        </w:tabs>
        <w:ind w:left="360" w:hanging="360"/>
      </w:pPr>
    </w:lvl>
  </w:abstractNum>
  <w:abstractNum w:abstractNumId="6">
    <w:nsid w:val="1CD96F0D"/>
    <w:multiLevelType w:val="singleLevel"/>
    <w:tmpl w:val="04100017"/>
    <w:lvl w:ilvl="0">
      <w:start w:val="1"/>
      <w:numFmt w:val="lowerLetter"/>
      <w:lvlText w:val="%1)"/>
      <w:lvlJc w:val="left"/>
      <w:pPr>
        <w:tabs>
          <w:tab w:val="num" w:pos="360"/>
        </w:tabs>
        <w:ind w:left="360" w:hanging="360"/>
      </w:pPr>
    </w:lvl>
  </w:abstractNum>
  <w:abstractNum w:abstractNumId="7">
    <w:nsid w:val="2B8A094C"/>
    <w:multiLevelType w:val="singleLevel"/>
    <w:tmpl w:val="04100017"/>
    <w:lvl w:ilvl="0">
      <w:start w:val="1"/>
      <w:numFmt w:val="lowerLetter"/>
      <w:lvlText w:val="%1)"/>
      <w:lvlJc w:val="left"/>
      <w:pPr>
        <w:tabs>
          <w:tab w:val="num" w:pos="360"/>
        </w:tabs>
        <w:ind w:left="360" w:hanging="360"/>
      </w:pPr>
    </w:lvl>
  </w:abstractNum>
  <w:abstractNum w:abstractNumId="8">
    <w:nsid w:val="351A763E"/>
    <w:multiLevelType w:val="singleLevel"/>
    <w:tmpl w:val="04100017"/>
    <w:lvl w:ilvl="0">
      <w:start w:val="1"/>
      <w:numFmt w:val="lowerLetter"/>
      <w:lvlText w:val="%1)"/>
      <w:lvlJc w:val="left"/>
      <w:pPr>
        <w:tabs>
          <w:tab w:val="num" w:pos="360"/>
        </w:tabs>
        <w:ind w:left="360" w:hanging="360"/>
      </w:pPr>
    </w:lvl>
  </w:abstractNum>
  <w:abstractNum w:abstractNumId="9">
    <w:nsid w:val="35B7630F"/>
    <w:multiLevelType w:val="singleLevel"/>
    <w:tmpl w:val="04100017"/>
    <w:lvl w:ilvl="0">
      <w:start w:val="1"/>
      <w:numFmt w:val="lowerLetter"/>
      <w:lvlText w:val="%1)"/>
      <w:lvlJc w:val="left"/>
      <w:pPr>
        <w:tabs>
          <w:tab w:val="num" w:pos="360"/>
        </w:tabs>
        <w:ind w:left="360" w:hanging="360"/>
      </w:pPr>
    </w:lvl>
  </w:abstractNum>
  <w:abstractNum w:abstractNumId="10">
    <w:nsid w:val="3B2954E5"/>
    <w:multiLevelType w:val="singleLevel"/>
    <w:tmpl w:val="04100017"/>
    <w:lvl w:ilvl="0">
      <w:start w:val="1"/>
      <w:numFmt w:val="lowerLetter"/>
      <w:lvlText w:val="%1)"/>
      <w:lvlJc w:val="left"/>
      <w:pPr>
        <w:tabs>
          <w:tab w:val="num" w:pos="360"/>
        </w:tabs>
        <w:ind w:left="360" w:hanging="360"/>
      </w:pPr>
    </w:lvl>
  </w:abstractNum>
  <w:abstractNum w:abstractNumId="11">
    <w:nsid w:val="3B3D4F4A"/>
    <w:multiLevelType w:val="singleLevel"/>
    <w:tmpl w:val="04100017"/>
    <w:lvl w:ilvl="0">
      <w:start w:val="1"/>
      <w:numFmt w:val="lowerLetter"/>
      <w:lvlText w:val="%1)"/>
      <w:lvlJc w:val="left"/>
      <w:pPr>
        <w:tabs>
          <w:tab w:val="num" w:pos="360"/>
        </w:tabs>
        <w:ind w:left="360" w:hanging="360"/>
      </w:pPr>
    </w:lvl>
  </w:abstractNum>
  <w:abstractNum w:abstractNumId="12">
    <w:nsid w:val="406F26AD"/>
    <w:multiLevelType w:val="singleLevel"/>
    <w:tmpl w:val="04100017"/>
    <w:lvl w:ilvl="0">
      <w:start w:val="1"/>
      <w:numFmt w:val="lowerLetter"/>
      <w:lvlText w:val="%1)"/>
      <w:lvlJc w:val="left"/>
      <w:pPr>
        <w:tabs>
          <w:tab w:val="num" w:pos="360"/>
        </w:tabs>
        <w:ind w:left="360" w:hanging="360"/>
      </w:pPr>
    </w:lvl>
  </w:abstractNum>
  <w:abstractNum w:abstractNumId="13">
    <w:nsid w:val="40EC6576"/>
    <w:multiLevelType w:val="singleLevel"/>
    <w:tmpl w:val="04100017"/>
    <w:lvl w:ilvl="0">
      <w:start w:val="1"/>
      <w:numFmt w:val="lowerLetter"/>
      <w:lvlText w:val="%1)"/>
      <w:lvlJc w:val="left"/>
      <w:pPr>
        <w:tabs>
          <w:tab w:val="num" w:pos="360"/>
        </w:tabs>
        <w:ind w:left="360" w:hanging="360"/>
      </w:pPr>
    </w:lvl>
  </w:abstractNum>
  <w:abstractNum w:abstractNumId="14">
    <w:nsid w:val="47AF507F"/>
    <w:multiLevelType w:val="singleLevel"/>
    <w:tmpl w:val="04100017"/>
    <w:lvl w:ilvl="0">
      <w:start w:val="1"/>
      <w:numFmt w:val="lowerLetter"/>
      <w:lvlText w:val="%1)"/>
      <w:lvlJc w:val="left"/>
      <w:pPr>
        <w:tabs>
          <w:tab w:val="num" w:pos="360"/>
        </w:tabs>
        <w:ind w:left="360" w:hanging="360"/>
      </w:pPr>
    </w:lvl>
  </w:abstractNum>
  <w:abstractNum w:abstractNumId="15">
    <w:nsid w:val="481B7A48"/>
    <w:multiLevelType w:val="singleLevel"/>
    <w:tmpl w:val="04100017"/>
    <w:lvl w:ilvl="0">
      <w:start w:val="1"/>
      <w:numFmt w:val="lowerLetter"/>
      <w:lvlText w:val="%1)"/>
      <w:lvlJc w:val="left"/>
      <w:pPr>
        <w:tabs>
          <w:tab w:val="num" w:pos="360"/>
        </w:tabs>
        <w:ind w:left="360" w:hanging="360"/>
      </w:pPr>
    </w:lvl>
  </w:abstractNum>
  <w:abstractNum w:abstractNumId="16">
    <w:nsid w:val="51AD1555"/>
    <w:multiLevelType w:val="singleLevel"/>
    <w:tmpl w:val="04100017"/>
    <w:lvl w:ilvl="0">
      <w:start w:val="1"/>
      <w:numFmt w:val="lowerLetter"/>
      <w:lvlText w:val="%1)"/>
      <w:lvlJc w:val="left"/>
      <w:pPr>
        <w:tabs>
          <w:tab w:val="num" w:pos="360"/>
        </w:tabs>
        <w:ind w:left="360" w:hanging="360"/>
      </w:pPr>
    </w:lvl>
  </w:abstractNum>
  <w:abstractNum w:abstractNumId="17">
    <w:nsid w:val="5A7F0DAB"/>
    <w:multiLevelType w:val="singleLevel"/>
    <w:tmpl w:val="04100017"/>
    <w:lvl w:ilvl="0">
      <w:start w:val="1"/>
      <w:numFmt w:val="lowerLetter"/>
      <w:lvlText w:val="%1)"/>
      <w:lvlJc w:val="left"/>
      <w:pPr>
        <w:tabs>
          <w:tab w:val="num" w:pos="360"/>
        </w:tabs>
        <w:ind w:left="360" w:hanging="360"/>
      </w:pPr>
    </w:lvl>
  </w:abstractNum>
  <w:abstractNum w:abstractNumId="18">
    <w:nsid w:val="651D5D1C"/>
    <w:multiLevelType w:val="singleLevel"/>
    <w:tmpl w:val="04100011"/>
    <w:lvl w:ilvl="0">
      <w:start w:val="1"/>
      <w:numFmt w:val="decimal"/>
      <w:lvlText w:val="%1)"/>
      <w:lvlJc w:val="left"/>
      <w:pPr>
        <w:ind w:left="720" w:hanging="360"/>
      </w:pPr>
    </w:lvl>
  </w:abstractNum>
  <w:abstractNum w:abstractNumId="19">
    <w:nsid w:val="66631FAA"/>
    <w:multiLevelType w:val="singleLevel"/>
    <w:tmpl w:val="04100017"/>
    <w:lvl w:ilvl="0">
      <w:start w:val="1"/>
      <w:numFmt w:val="lowerLetter"/>
      <w:lvlText w:val="%1)"/>
      <w:lvlJc w:val="left"/>
      <w:pPr>
        <w:tabs>
          <w:tab w:val="num" w:pos="360"/>
        </w:tabs>
        <w:ind w:left="360" w:hanging="360"/>
      </w:pPr>
    </w:lvl>
  </w:abstractNum>
  <w:abstractNum w:abstractNumId="20">
    <w:nsid w:val="67E92FC3"/>
    <w:multiLevelType w:val="singleLevel"/>
    <w:tmpl w:val="04100017"/>
    <w:lvl w:ilvl="0">
      <w:start w:val="1"/>
      <w:numFmt w:val="lowerLetter"/>
      <w:lvlText w:val="%1)"/>
      <w:lvlJc w:val="left"/>
      <w:pPr>
        <w:tabs>
          <w:tab w:val="num" w:pos="360"/>
        </w:tabs>
        <w:ind w:left="360" w:hanging="360"/>
      </w:pPr>
    </w:lvl>
  </w:abstractNum>
  <w:abstractNum w:abstractNumId="21">
    <w:nsid w:val="67F436D4"/>
    <w:multiLevelType w:val="singleLevel"/>
    <w:tmpl w:val="04100017"/>
    <w:lvl w:ilvl="0">
      <w:start w:val="1"/>
      <w:numFmt w:val="lowerLetter"/>
      <w:lvlText w:val="%1)"/>
      <w:lvlJc w:val="left"/>
      <w:pPr>
        <w:tabs>
          <w:tab w:val="num" w:pos="360"/>
        </w:tabs>
        <w:ind w:left="360" w:hanging="360"/>
      </w:pPr>
    </w:lvl>
  </w:abstractNum>
  <w:abstractNum w:abstractNumId="22">
    <w:nsid w:val="718259AB"/>
    <w:multiLevelType w:val="singleLevel"/>
    <w:tmpl w:val="04100017"/>
    <w:lvl w:ilvl="0">
      <w:start w:val="1"/>
      <w:numFmt w:val="lowerLetter"/>
      <w:lvlText w:val="%1)"/>
      <w:lvlJc w:val="left"/>
      <w:pPr>
        <w:tabs>
          <w:tab w:val="num" w:pos="360"/>
        </w:tabs>
        <w:ind w:left="360" w:hanging="360"/>
      </w:pPr>
    </w:lvl>
  </w:abstractNum>
  <w:abstractNum w:abstractNumId="23">
    <w:nsid w:val="74C613F4"/>
    <w:multiLevelType w:val="singleLevel"/>
    <w:tmpl w:val="04100017"/>
    <w:lvl w:ilvl="0">
      <w:start w:val="1"/>
      <w:numFmt w:val="lowerLetter"/>
      <w:lvlText w:val="%1)"/>
      <w:lvlJc w:val="left"/>
      <w:pPr>
        <w:tabs>
          <w:tab w:val="num" w:pos="360"/>
        </w:tabs>
        <w:ind w:left="360" w:hanging="360"/>
      </w:pPr>
    </w:lvl>
  </w:abstractNum>
  <w:abstractNum w:abstractNumId="24">
    <w:nsid w:val="75B16191"/>
    <w:multiLevelType w:val="singleLevel"/>
    <w:tmpl w:val="04100017"/>
    <w:lvl w:ilvl="0">
      <w:start w:val="1"/>
      <w:numFmt w:val="lowerLetter"/>
      <w:lvlText w:val="%1)"/>
      <w:lvlJc w:val="left"/>
      <w:pPr>
        <w:tabs>
          <w:tab w:val="num" w:pos="360"/>
        </w:tabs>
        <w:ind w:left="360" w:hanging="360"/>
      </w:pPr>
    </w:lvl>
  </w:abstractNum>
  <w:abstractNum w:abstractNumId="25">
    <w:nsid w:val="7A416C90"/>
    <w:multiLevelType w:val="singleLevel"/>
    <w:tmpl w:val="04100017"/>
    <w:lvl w:ilvl="0">
      <w:start w:val="1"/>
      <w:numFmt w:val="lowerLetter"/>
      <w:lvlText w:val="%1)"/>
      <w:lvlJc w:val="left"/>
      <w:pPr>
        <w:tabs>
          <w:tab w:val="num" w:pos="360"/>
        </w:tabs>
        <w:ind w:left="360" w:hanging="360"/>
      </w:pPr>
    </w:lvl>
  </w:abstractNum>
  <w:num w:numId="1">
    <w:abstractNumId w:val="20"/>
  </w:num>
  <w:num w:numId="2">
    <w:abstractNumId w:val="18"/>
  </w:num>
  <w:num w:numId="3">
    <w:abstractNumId w:val="8"/>
  </w:num>
  <w:num w:numId="4">
    <w:abstractNumId w:val="7"/>
  </w:num>
  <w:num w:numId="5">
    <w:abstractNumId w:val="17"/>
  </w:num>
  <w:num w:numId="6">
    <w:abstractNumId w:val="4"/>
  </w:num>
  <w:num w:numId="7">
    <w:abstractNumId w:val="19"/>
  </w:num>
  <w:num w:numId="8">
    <w:abstractNumId w:val="24"/>
  </w:num>
  <w:num w:numId="9">
    <w:abstractNumId w:val="15"/>
  </w:num>
  <w:num w:numId="10">
    <w:abstractNumId w:val="22"/>
  </w:num>
  <w:num w:numId="11">
    <w:abstractNumId w:val="21"/>
  </w:num>
  <w:num w:numId="12">
    <w:abstractNumId w:val="6"/>
  </w:num>
  <w:num w:numId="13">
    <w:abstractNumId w:val="10"/>
  </w:num>
  <w:num w:numId="14">
    <w:abstractNumId w:val="2"/>
  </w:num>
  <w:num w:numId="15">
    <w:abstractNumId w:val="16"/>
  </w:num>
  <w:num w:numId="16">
    <w:abstractNumId w:val="0"/>
  </w:num>
  <w:num w:numId="17">
    <w:abstractNumId w:val="12"/>
  </w:num>
  <w:num w:numId="18">
    <w:abstractNumId w:val="23"/>
  </w:num>
  <w:num w:numId="19">
    <w:abstractNumId w:val="11"/>
  </w:num>
  <w:num w:numId="20">
    <w:abstractNumId w:val="25"/>
  </w:num>
  <w:num w:numId="21">
    <w:abstractNumId w:val="5"/>
  </w:num>
  <w:num w:numId="22">
    <w:abstractNumId w:val="13"/>
  </w:num>
  <w:num w:numId="23">
    <w:abstractNumId w:val="14"/>
  </w:num>
  <w:num w:numId="24">
    <w:abstractNumId w:val="1"/>
  </w:num>
  <w:num w:numId="25">
    <w:abstractNumId w:val="9"/>
  </w:num>
  <w:num w:numId="26">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E8B"/>
    <w:rsid w:val="000646A7"/>
    <w:rsid w:val="00067C08"/>
    <w:rsid w:val="000D13F9"/>
    <w:rsid w:val="000F74E4"/>
    <w:rsid w:val="00111A74"/>
    <w:rsid w:val="002127A5"/>
    <w:rsid w:val="004C6BCF"/>
    <w:rsid w:val="00786DD0"/>
    <w:rsid w:val="007955FB"/>
    <w:rsid w:val="008A7EAA"/>
    <w:rsid w:val="00A54F8D"/>
    <w:rsid w:val="00B40E8B"/>
    <w:rsid w:val="00BA1B0E"/>
    <w:rsid w:val="00C36E83"/>
    <w:rsid w:val="00CC7789"/>
    <w:rsid w:val="00DF7DBE"/>
    <w:rsid w:val="00ED1E6A"/>
    <w:rsid w:val="00F6304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40E8B"/>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ientrocorpodeltesto21">
    <w:name w:val="Rientro corpo del testo 21"/>
    <w:basedOn w:val="Normale"/>
    <w:rsid w:val="00B40E8B"/>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40E8B"/>
    <w:pPr>
      <w:spacing w:after="0" w:line="240" w:lineRule="auto"/>
    </w:pPr>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ientrocorpodeltesto21">
    <w:name w:val="Rientro corpo del testo 21"/>
    <w:basedOn w:val="Normale"/>
    <w:rsid w:val="00B40E8B"/>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1813</Words>
  <Characters>10340</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Regione Autonoma Valle d'Aosta</Company>
  <LinksUpToDate>false</LinksUpToDate>
  <CharactersWithSpaces>12129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 PUGLIESE</dc:creator>
  <cp:lastModifiedBy>Alessandro PUGLIESE</cp:lastModifiedBy>
  <cp:revision>15</cp:revision>
  <dcterms:created xsi:type="dcterms:W3CDTF">2017-03-22T09:31:00Z</dcterms:created>
  <dcterms:modified xsi:type="dcterms:W3CDTF">2017-03-24T11:04:00Z</dcterms:modified>
</cp:coreProperties>
</file>