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9E" w:rsidRPr="003C1912" w:rsidRDefault="003846DE" w:rsidP="00CB574F">
      <w:pPr>
        <w:jc w:val="center"/>
        <w:rPr>
          <w:u w:val="single"/>
        </w:rPr>
      </w:pPr>
      <w:r w:rsidRPr="003C1912">
        <w:rPr>
          <w:u w:val="single"/>
        </w:rPr>
        <w:t>PROVA N. 1</w:t>
      </w:r>
    </w:p>
    <w:p w:rsidR="008E481A" w:rsidRPr="00ED0546" w:rsidRDefault="008E481A" w:rsidP="00CB574F">
      <w:pPr>
        <w:jc w:val="center"/>
        <w:rPr>
          <w:highlight w:val="yellow"/>
          <w:u w:val="single"/>
        </w:rPr>
      </w:pPr>
    </w:p>
    <w:p w:rsidR="008E481A" w:rsidRPr="008E481A" w:rsidRDefault="008E481A" w:rsidP="008E481A">
      <w:pPr>
        <w:pStyle w:val="Paragrafoelenco"/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>Incendi boschivi: il candidato esponga i contenuti minimi della Legge Quadro</w:t>
      </w:r>
      <w:r w:rsidR="001B2290" w:rsidRPr="001B2290">
        <w:rPr>
          <w:rFonts w:eastAsiaTheme="minorHAnsi"/>
          <w:lang w:eastAsia="en-US"/>
        </w:rPr>
        <w:t xml:space="preserve"> </w:t>
      </w:r>
      <w:r w:rsidR="001B2290" w:rsidRPr="008E481A">
        <w:rPr>
          <w:rFonts w:eastAsiaTheme="minorHAnsi"/>
          <w:lang w:eastAsia="en-US"/>
        </w:rPr>
        <w:t>n. 353</w:t>
      </w:r>
      <w:r w:rsidR="001B2290">
        <w:rPr>
          <w:rFonts w:eastAsiaTheme="minorHAnsi"/>
          <w:lang w:eastAsia="en-US"/>
        </w:rPr>
        <w:t>/</w:t>
      </w:r>
      <w:r w:rsidRPr="008E481A">
        <w:rPr>
          <w:rFonts w:eastAsiaTheme="minorHAnsi"/>
          <w:lang w:eastAsia="en-US"/>
        </w:rPr>
        <w:t>2000, (Legge quadro in materia di incendi boschivi) e della l</w:t>
      </w:r>
      <w:r w:rsidR="001B2290">
        <w:rPr>
          <w:rFonts w:eastAsiaTheme="minorHAnsi"/>
          <w:lang w:eastAsia="en-US"/>
        </w:rPr>
        <w:t xml:space="preserve">egge </w:t>
      </w:r>
      <w:r w:rsidRPr="008E481A">
        <w:rPr>
          <w:rFonts w:eastAsiaTheme="minorHAnsi"/>
          <w:lang w:eastAsia="en-US"/>
        </w:rPr>
        <w:t>r</w:t>
      </w:r>
      <w:r w:rsidR="001B2290">
        <w:rPr>
          <w:rFonts w:eastAsiaTheme="minorHAnsi"/>
          <w:lang w:eastAsia="en-US"/>
        </w:rPr>
        <w:t>egionale n.</w:t>
      </w:r>
      <w:r w:rsidRPr="008E481A">
        <w:rPr>
          <w:rFonts w:eastAsiaTheme="minorHAnsi"/>
          <w:lang w:eastAsia="en-US"/>
        </w:rPr>
        <w:t xml:space="preserve"> </w:t>
      </w:r>
      <w:r w:rsidR="001B2290">
        <w:rPr>
          <w:rFonts w:eastAsiaTheme="minorHAnsi"/>
          <w:lang w:eastAsia="en-US"/>
        </w:rPr>
        <w:t>85/</w:t>
      </w:r>
      <w:r w:rsidRPr="008E481A">
        <w:rPr>
          <w:rFonts w:eastAsiaTheme="minorHAnsi"/>
          <w:lang w:eastAsia="en-US"/>
        </w:rPr>
        <w:t xml:space="preserve">1982, (Norme per la difesa dei boschi dagli incendi) con cenni al “Piano regionale antincendio boschivo” </w:t>
      </w:r>
      <w:r w:rsidR="00BB7878">
        <w:rPr>
          <w:rFonts w:eastAsiaTheme="minorHAnsi"/>
          <w:lang w:eastAsia="en-US"/>
        </w:rPr>
        <w:t>con</w:t>
      </w:r>
      <w:r w:rsidRPr="008E481A">
        <w:rPr>
          <w:rFonts w:eastAsiaTheme="minorHAnsi"/>
          <w:lang w:eastAsia="en-US"/>
        </w:rPr>
        <w:t xml:space="preserve"> particolare riguardo alle infrazioni punibili con sanzioni penali.</w:t>
      </w:r>
    </w:p>
    <w:p w:rsidR="008E481A" w:rsidRDefault="008E481A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>L</w:t>
      </w:r>
      <w:r w:rsidR="001B2290">
        <w:rPr>
          <w:rFonts w:eastAsiaTheme="minorHAnsi"/>
          <w:lang w:eastAsia="en-US"/>
        </w:rPr>
        <w:t xml:space="preserve">egge </w:t>
      </w:r>
      <w:r w:rsidRPr="008E481A">
        <w:rPr>
          <w:rFonts w:eastAsiaTheme="minorHAnsi"/>
          <w:lang w:eastAsia="en-US"/>
        </w:rPr>
        <w:t>r</w:t>
      </w:r>
      <w:r w:rsidR="001B2290">
        <w:rPr>
          <w:rFonts w:eastAsiaTheme="minorHAnsi"/>
          <w:lang w:eastAsia="en-US"/>
        </w:rPr>
        <w:t>egionale n.</w:t>
      </w:r>
      <w:r w:rsidR="00322F07">
        <w:rPr>
          <w:rFonts w:eastAsiaTheme="minorHAnsi"/>
          <w:lang w:eastAsia="en-US"/>
        </w:rPr>
        <w:t xml:space="preserve"> 45/2009 e </w:t>
      </w:r>
      <w:proofErr w:type="spellStart"/>
      <w:r w:rsidR="00322F07">
        <w:rPr>
          <w:rFonts w:eastAsiaTheme="minorHAnsi"/>
          <w:lang w:eastAsia="en-US"/>
        </w:rPr>
        <w:t>s.m.i.</w:t>
      </w:r>
      <w:proofErr w:type="spellEnd"/>
      <w:r w:rsidR="00322F07">
        <w:rPr>
          <w:rFonts w:eastAsiaTheme="minorHAnsi"/>
          <w:lang w:eastAsia="en-US"/>
        </w:rPr>
        <w:t xml:space="preserve"> (</w:t>
      </w:r>
      <w:r w:rsidRPr="008E481A">
        <w:rPr>
          <w:rFonts w:eastAsiaTheme="minorHAnsi"/>
          <w:lang w:eastAsia="en-US"/>
        </w:rPr>
        <w:t>Disposizioni per la tutela e la conservazione della flora alpina</w:t>
      </w:r>
      <w:r w:rsidR="00322F07">
        <w:rPr>
          <w:rFonts w:eastAsiaTheme="minorHAnsi"/>
          <w:lang w:eastAsia="en-US"/>
        </w:rPr>
        <w:t>)</w:t>
      </w:r>
      <w:r w:rsidRPr="008E481A">
        <w:rPr>
          <w:rFonts w:eastAsiaTheme="minorHAnsi"/>
          <w:lang w:eastAsia="en-US"/>
        </w:rPr>
        <w:t>: il candidato illustri compiutamente i principi essenziali della legge regionale, con particolare attenzione ai contenuti degli allegati A, B, C, D, E, F.</w:t>
      </w:r>
    </w:p>
    <w:p w:rsidR="008E481A" w:rsidRPr="008E481A" w:rsidRDefault="008E481A" w:rsidP="008E481A">
      <w:pPr>
        <w:ind w:left="720"/>
        <w:contextualSpacing/>
        <w:jc w:val="both"/>
        <w:rPr>
          <w:rFonts w:eastAsiaTheme="minorHAnsi"/>
          <w:lang w:eastAsia="en-US"/>
        </w:rPr>
      </w:pPr>
    </w:p>
    <w:p w:rsidR="008E481A" w:rsidRPr="008E481A" w:rsidRDefault="008E481A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 xml:space="preserve">Il candidato, a mente della normativa nazionale e regionale vigente, descriva </w:t>
      </w:r>
      <w:r w:rsidR="00BB7878">
        <w:rPr>
          <w:rFonts w:eastAsiaTheme="minorHAnsi"/>
          <w:lang w:eastAsia="en-US"/>
        </w:rPr>
        <w:t xml:space="preserve">cosa si intende per </w:t>
      </w:r>
      <w:r w:rsidRPr="008E481A">
        <w:rPr>
          <w:rFonts w:eastAsiaTheme="minorHAnsi"/>
          <w:lang w:eastAsia="en-US"/>
        </w:rPr>
        <w:t>attività edilizia priva d</w:t>
      </w:r>
      <w:r>
        <w:rPr>
          <w:rFonts w:eastAsiaTheme="minorHAnsi"/>
          <w:lang w:eastAsia="en-US"/>
        </w:rPr>
        <w:t>el</w:t>
      </w:r>
      <w:r w:rsidRPr="008E481A">
        <w:rPr>
          <w:rFonts w:eastAsiaTheme="minorHAnsi"/>
          <w:lang w:eastAsia="en-US"/>
        </w:rPr>
        <w:t xml:space="preserve"> titolo abilitativo e quali sono i compiti del Corpo forestale in materia di trasformazioni urbanistiche</w:t>
      </w:r>
      <w:r>
        <w:rPr>
          <w:rFonts w:eastAsiaTheme="minorHAnsi"/>
          <w:lang w:eastAsia="en-US"/>
        </w:rPr>
        <w:t>.</w:t>
      </w:r>
    </w:p>
    <w:p w:rsidR="008A2931" w:rsidRPr="00ED0546" w:rsidRDefault="008A2931">
      <w:pPr>
        <w:rPr>
          <w:highlight w:val="yellow"/>
        </w:rPr>
      </w:pPr>
    </w:p>
    <w:p w:rsidR="008E481A" w:rsidRPr="008E481A" w:rsidRDefault="00CB574F" w:rsidP="008E481A">
      <w:pPr>
        <w:pStyle w:val="Paragrafoelenco"/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br w:type="page"/>
      </w:r>
    </w:p>
    <w:p w:rsidR="00CB574F" w:rsidRPr="003C1912" w:rsidRDefault="003846DE" w:rsidP="00CB574F">
      <w:pPr>
        <w:jc w:val="center"/>
        <w:rPr>
          <w:u w:val="single"/>
        </w:rPr>
      </w:pPr>
      <w:r w:rsidRPr="003C1912">
        <w:rPr>
          <w:u w:val="single"/>
        </w:rPr>
        <w:lastRenderedPageBreak/>
        <w:t>PROVA N. 2</w:t>
      </w:r>
    </w:p>
    <w:p w:rsidR="00CB574F" w:rsidRPr="00ED0546" w:rsidRDefault="00CB574F" w:rsidP="00CB574F">
      <w:pPr>
        <w:jc w:val="both"/>
        <w:rPr>
          <w:highlight w:val="yellow"/>
        </w:rPr>
      </w:pPr>
    </w:p>
    <w:p w:rsidR="00CB574F" w:rsidRDefault="00195988" w:rsidP="00195988">
      <w:pPr>
        <w:pStyle w:val="Paragrafoelenco"/>
        <w:numPr>
          <w:ilvl w:val="0"/>
          <w:numId w:val="5"/>
        </w:numPr>
        <w:jc w:val="both"/>
        <w:rPr>
          <w:rFonts w:eastAsiaTheme="minorHAnsi"/>
          <w:lang w:eastAsia="en-US"/>
        </w:rPr>
      </w:pPr>
      <w:r w:rsidRPr="00195988">
        <w:rPr>
          <w:rFonts w:eastAsiaTheme="minorHAnsi"/>
          <w:lang w:eastAsia="en-US"/>
        </w:rPr>
        <w:t xml:space="preserve">Piano di sviluppo rurale (PSR), validità 2014 – 2020: il candidato illustri le </w:t>
      </w:r>
      <w:proofErr w:type="spellStart"/>
      <w:r w:rsidRPr="00195988">
        <w:rPr>
          <w:rFonts w:eastAsiaTheme="minorHAnsi"/>
          <w:lang w:eastAsia="en-US"/>
        </w:rPr>
        <w:t>sottomisure</w:t>
      </w:r>
      <w:proofErr w:type="spellEnd"/>
      <w:r w:rsidRPr="00195988">
        <w:rPr>
          <w:rFonts w:eastAsiaTheme="minorHAnsi"/>
          <w:lang w:eastAsia="en-US"/>
        </w:rPr>
        <w:t xml:space="preserve"> rivolte agli “Investimenti nello sviluppo delle aree forestali e nel miglioramento della redditività delle foreste”.</w:t>
      </w:r>
    </w:p>
    <w:p w:rsidR="00195988" w:rsidRPr="00195988" w:rsidRDefault="00195988" w:rsidP="00195988">
      <w:pPr>
        <w:pStyle w:val="Paragrafoelenco"/>
        <w:jc w:val="both"/>
        <w:rPr>
          <w:rFonts w:eastAsiaTheme="minorHAnsi"/>
          <w:lang w:eastAsia="en-US"/>
        </w:rPr>
      </w:pPr>
    </w:p>
    <w:p w:rsidR="00195988" w:rsidRPr="00195988" w:rsidRDefault="00195988" w:rsidP="00195988">
      <w:pPr>
        <w:pStyle w:val="Paragrafoelenco"/>
        <w:numPr>
          <w:ilvl w:val="0"/>
          <w:numId w:val="5"/>
        </w:numPr>
        <w:jc w:val="both"/>
      </w:pPr>
      <w:r w:rsidRPr="00195988">
        <w:rPr>
          <w:rFonts w:eastAsiaTheme="minorHAnsi"/>
          <w:lang w:eastAsia="en-US"/>
        </w:rPr>
        <w:t>Acque pubbliche: il candidato elenchi ed illustri la normativa di propria conoscenza, statale e regionale, rivolta alla tutela delle acque pubbliche e alle risorse idriche in genere.</w:t>
      </w:r>
    </w:p>
    <w:p w:rsidR="00195988" w:rsidRDefault="00195988" w:rsidP="00195988">
      <w:pPr>
        <w:pStyle w:val="Paragrafoelenco"/>
      </w:pPr>
    </w:p>
    <w:p w:rsidR="00195988" w:rsidRPr="00195988" w:rsidRDefault="00195988" w:rsidP="00195988">
      <w:pPr>
        <w:pStyle w:val="Paragrafoelenco"/>
        <w:numPr>
          <w:ilvl w:val="0"/>
          <w:numId w:val="5"/>
        </w:numPr>
        <w:jc w:val="both"/>
      </w:pPr>
      <w:r>
        <w:t xml:space="preserve">La legge regionale n. 30/1991 </w:t>
      </w:r>
      <w:r w:rsidR="00322F07">
        <w:t xml:space="preserve">(Norme per l’istituzione di aree naturali protette) </w:t>
      </w:r>
      <w:r>
        <w:t xml:space="preserve">ha statuito il concetto di riserve naturali e integrali; il candidato, dopo aver descritto sommariamente cosa si intende per tali tipi di aree protette, descriva i compiti del Corpo forestale in </w:t>
      </w:r>
      <w:r w:rsidR="007041D5">
        <w:t xml:space="preserve">questi </w:t>
      </w:r>
      <w:r>
        <w:t xml:space="preserve"> ambiti.</w:t>
      </w:r>
    </w:p>
    <w:p w:rsidR="00CB574F" w:rsidRPr="00ED0546" w:rsidRDefault="00CB574F" w:rsidP="008E481A">
      <w:pPr>
        <w:pStyle w:val="Paragrafoelenco"/>
        <w:ind w:left="1080"/>
        <w:jc w:val="both"/>
        <w:rPr>
          <w:highlight w:val="yellow"/>
        </w:rPr>
      </w:pPr>
    </w:p>
    <w:p w:rsidR="00CB574F" w:rsidRDefault="00CB574F">
      <w:r>
        <w:br w:type="page"/>
      </w:r>
    </w:p>
    <w:p w:rsidR="00CB574F" w:rsidRDefault="00CB574F" w:rsidP="00CB574F">
      <w:pPr>
        <w:jc w:val="center"/>
        <w:rPr>
          <w:u w:val="single"/>
        </w:rPr>
      </w:pPr>
      <w:r w:rsidRPr="002D7F93">
        <w:rPr>
          <w:u w:val="single"/>
        </w:rPr>
        <w:lastRenderedPageBreak/>
        <w:t>PROVA N. 3</w:t>
      </w:r>
    </w:p>
    <w:p w:rsidR="002D7F93" w:rsidRPr="002D7F93" w:rsidRDefault="002D7F93" w:rsidP="00CB574F">
      <w:pPr>
        <w:jc w:val="center"/>
        <w:rPr>
          <w:u w:val="single"/>
        </w:rPr>
      </w:pPr>
    </w:p>
    <w:p w:rsidR="002D7F93" w:rsidRDefault="002D7F93" w:rsidP="002D7F93">
      <w:pPr>
        <w:numPr>
          <w:ilvl w:val="0"/>
          <w:numId w:val="7"/>
        </w:numPr>
        <w:contextualSpacing/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>Il candidato illustri il sistema delle aree protette in Valle d’Aosta soffermandosi sulle principali leggi che ne regolano l’istituzione, il mantenimento e la conservazione.</w:t>
      </w:r>
    </w:p>
    <w:p w:rsidR="002D7F93" w:rsidRDefault="002D7F93" w:rsidP="002D7F93">
      <w:pPr>
        <w:ind w:left="720"/>
        <w:contextualSpacing/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 xml:space="preserve"> </w:t>
      </w:r>
    </w:p>
    <w:p w:rsidR="002D7F93" w:rsidRDefault="002D7F93" w:rsidP="002D7F93">
      <w:pPr>
        <w:numPr>
          <w:ilvl w:val="0"/>
          <w:numId w:val="7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Il candidato esponga sommariamente i contenuti </w:t>
      </w:r>
      <w:r w:rsidR="00EA504C">
        <w:rPr>
          <w:rFonts w:eastAsiaTheme="minorHAnsi"/>
          <w:lang w:eastAsia="en-US"/>
        </w:rPr>
        <w:t>delle normative inerenti all’inquinamento idrico</w:t>
      </w:r>
      <w:r w:rsidR="007041D5">
        <w:rPr>
          <w:rFonts w:eastAsiaTheme="minorHAnsi"/>
          <w:lang w:eastAsia="en-US"/>
        </w:rPr>
        <w:t xml:space="preserve"> e alla qualità delle acque</w:t>
      </w:r>
      <w:r w:rsidR="00EA504C">
        <w:rPr>
          <w:rFonts w:eastAsiaTheme="minorHAnsi"/>
          <w:lang w:eastAsia="en-US"/>
        </w:rPr>
        <w:t>.</w:t>
      </w:r>
    </w:p>
    <w:p w:rsidR="002D7F93" w:rsidRDefault="002D7F93" w:rsidP="002D7F93">
      <w:pPr>
        <w:contextualSpacing/>
        <w:jc w:val="both"/>
        <w:rPr>
          <w:rFonts w:eastAsiaTheme="minorHAnsi"/>
          <w:lang w:eastAsia="en-US"/>
        </w:rPr>
      </w:pPr>
    </w:p>
    <w:p w:rsidR="002D7F93" w:rsidRDefault="002D7F93" w:rsidP="002D7F93">
      <w:pPr>
        <w:numPr>
          <w:ilvl w:val="0"/>
          <w:numId w:val="7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Il candidato</w:t>
      </w:r>
      <w:r w:rsidR="007041D5">
        <w:rPr>
          <w:rFonts w:eastAsiaTheme="minorHAnsi"/>
          <w:lang w:eastAsia="en-US"/>
        </w:rPr>
        <w:t>, dopo aver esposto</w:t>
      </w:r>
      <w:r>
        <w:rPr>
          <w:rFonts w:eastAsiaTheme="minorHAnsi"/>
          <w:lang w:eastAsia="en-US"/>
        </w:rPr>
        <w:t xml:space="preserve"> i contenuti della legge regionale n. 5/2001 relativa all’attività di Protezione civile</w:t>
      </w:r>
      <w:r w:rsidR="007041D5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7041D5">
        <w:rPr>
          <w:rFonts w:eastAsiaTheme="minorHAnsi"/>
          <w:lang w:eastAsia="en-US"/>
        </w:rPr>
        <w:t>descriva</w:t>
      </w:r>
      <w:r>
        <w:rPr>
          <w:rFonts w:eastAsiaTheme="minorHAnsi"/>
          <w:lang w:eastAsia="en-US"/>
        </w:rPr>
        <w:t xml:space="preserve"> quali </w:t>
      </w:r>
      <w:r w:rsidR="007041D5">
        <w:rPr>
          <w:rFonts w:eastAsiaTheme="minorHAnsi"/>
          <w:lang w:eastAsia="en-US"/>
        </w:rPr>
        <w:t>sono</w:t>
      </w:r>
      <w:r>
        <w:rPr>
          <w:rFonts w:eastAsiaTheme="minorHAnsi"/>
          <w:lang w:eastAsia="en-US"/>
        </w:rPr>
        <w:t xml:space="preserve"> i compiti del Corpo forestale valdostano</w:t>
      </w:r>
      <w:r w:rsidR="007041D5">
        <w:rPr>
          <w:rFonts w:eastAsiaTheme="minorHAnsi"/>
          <w:lang w:eastAsia="en-US"/>
        </w:rPr>
        <w:t xml:space="preserve"> in materia</w:t>
      </w:r>
      <w:r>
        <w:rPr>
          <w:rFonts w:eastAsiaTheme="minorHAnsi"/>
          <w:lang w:eastAsia="en-US"/>
        </w:rPr>
        <w:t>.</w:t>
      </w:r>
    </w:p>
    <w:p w:rsidR="002D7F93" w:rsidRDefault="002D7F93" w:rsidP="002D7F93">
      <w:pPr>
        <w:contextualSpacing/>
        <w:jc w:val="both"/>
        <w:rPr>
          <w:rFonts w:eastAsiaTheme="minorHAnsi"/>
          <w:lang w:eastAsia="en-US"/>
        </w:rPr>
      </w:pPr>
    </w:p>
    <w:p w:rsidR="002D7F93" w:rsidRPr="008E481A" w:rsidRDefault="002D7F93" w:rsidP="002D7F93">
      <w:pPr>
        <w:contextualSpacing/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 xml:space="preserve">  </w:t>
      </w:r>
    </w:p>
    <w:p w:rsidR="00CB574F" w:rsidRPr="00ED0546" w:rsidRDefault="00CB574F" w:rsidP="00CB574F">
      <w:pPr>
        <w:jc w:val="both"/>
        <w:rPr>
          <w:highlight w:val="yellow"/>
        </w:rPr>
      </w:pPr>
    </w:p>
    <w:p w:rsidR="008E481A" w:rsidRDefault="008E481A">
      <w:pPr>
        <w:rPr>
          <w:highlight w:val="yellow"/>
        </w:rPr>
      </w:pPr>
      <w:bookmarkStart w:id="0" w:name="_GoBack"/>
      <w:bookmarkEnd w:id="0"/>
    </w:p>
    <w:sectPr w:rsidR="008E481A" w:rsidSect="00354B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70D9"/>
    <w:multiLevelType w:val="hybridMultilevel"/>
    <w:tmpl w:val="105019C6"/>
    <w:lvl w:ilvl="0" w:tplc="AD8A0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23231"/>
    <w:multiLevelType w:val="hybridMultilevel"/>
    <w:tmpl w:val="3BB4CD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B7665"/>
    <w:multiLevelType w:val="hybridMultilevel"/>
    <w:tmpl w:val="499076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74F27"/>
    <w:multiLevelType w:val="hybridMultilevel"/>
    <w:tmpl w:val="0A2C79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3094C"/>
    <w:multiLevelType w:val="hybridMultilevel"/>
    <w:tmpl w:val="0A2C79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9141F"/>
    <w:multiLevelType w:val="hybridMultilevel"/>
    <w:tmpl w:val="C1C89300"/>
    <w:lvl w:ilvl="0" w:tplc="21C02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CB1D98"/>
    <w:multiLevelType w:val="hybridMultilevel"/>
    <w:tmpl w:val="335E034A"/>
    <w:lvl w:ilvl="0" w:tplc="2D428B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53"/>
    <w:rsid w:val="000130C3"/>
    <w:rsid w:val="00021980"/>
    <w:rsid w:val="000373F0"/>
    <w:rsid w:val="00064F05"/>
    <w:rsid w:val="001127CC"/>
    <w:rsid w:val="00195988"/>
    <w:rsid w:val="001B2290"/>
    <w:rsid w:val="001C6955"/>
    <w:rsid w:val="001F0A62"/>
    <w:rsid w:val="002B1C79"/>
    <w:rsid w:val="002D7F93"/>
    <w:rsid w:val="00322F07"/>
    <w:rsid w:val="00354B6D"/>
    <w:rsid w:val="003846DE"/>
    <w:rsid w:val="003A5165"/>
    <w:rsid w:val="003C1912"/>
    <w:rsid w:val="00517776"/>
    <w:rsid w:val="00520CAB"/>
    <w:rsid w:val="00520D90"/>
    <w:rsid w:val="006438D5"/>
    <w:rsid w:val="007041D5"/>
    <w:rsid w:val="00760353"/>
    <w:rsid w:val="007D5C68"/>
    <w:rsid w:val="008A2931"/>
    <w:rsid w:val="008D4A4A"/>
    <w:rsid w:val="008E481A"/>
    <w:rsid w:val="00903F9C"/>
    <w:rsid w:val="00953AA7"/>
    <w:rsid w:val="00956EAC"/>
    <w:rsid w:val="009A5DDF"/>
    <w:rsid w:val="009B6FBA"/>
    <w:rsid w:val="00A26F17"/>
    <w:rsid w:val="00A428B0"/>
    <w:rsid w:val="00AB7B18"/>
    <w:rsid w:val="00BB7878"/>
    <w:rsid w:val="00BC3146"/>
    <w:rsid w:val="00BE7A14"/>
    <w:rsid w:val="00CB574F"/>
    <w:rsid w:val="00CC433E"/>
    <w:rsid w:val="00CC7DEC"/>
    <w:rsid w:val="00CD0C15"/>
    <w:rsid w:val="00E8053F"/>
    <w:rsid w:val="00EA504C"/>
    <w:rsid w:val="00ED0546"/>
    <w:rsid w:val="00F06B98"/>
    <w:rsid w:val="00F6799B"/>
    <w:rsid w:val="00FA3FE4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805C-C393-4594-8744-4F8EE92E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Alessandro PUGLIESE</cp:lastModifiedBy>
  <cp:revision>13</cp:revision>
  <dcterms:created xsi:type="dcterms:W3CDTF">2018-09-14T13:44:00Z</dcterms:created>
  <dcterms:modified xsi:type="dcterms:W3CDTF">2018-09-18T09:35:00Z</dcterms:modified>
</cp:coreProperties>
</file>