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BF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 xml:space="preserve">ALLEGATO </w:t>
      </w:r>
      <w:r w:rsidR="00156E32">
        <w:rPr>
          <w:rFonts w:ascii="Calibri" w:hAnsi="Calibri"/>
          <w:b/>
          <w:bCs/>
          <w:color w:val="000000"/>
          <w:sz w:val="28"/>
          <w:szCs w:val="28"/>
          <w:lang w:val="it-IT"/>
        </w:rPr>
        <w:t>3</w:t>
      </w:r>
      <w:bookmarkStart w:id="0" w:name="_GoBack"/>
      <w:bookmarkEnd w:id="0"/>
    </w:p>
    <w:p w:rsidR="008F7ABF" w:rsidRPr="00121F01" w:rsidRDefault="008F7ABF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8F7ABF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SETTORI ED AREE DI INTERVENTO DEI PROGETTI DI SERVIZIO CIVILE REGIONALE</w:t>
      </w:r>
    </w:p>
    <w:p w:rsidR="00C025AD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“DUE MESI IN POSITIVO”</w:t>
      </w:r>
    </w:p>
    <w:p w:rsidR="008F7ABF" w:rsidRPr="00121F01" w:rsidRDefault="008F7ABF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</w:p>
    <w:p w:rsidR="00C025AD" w:rsidRPr="00121F01" w:rsidRDefault="00121F01" w:rsidP="00121F01">
      <w:pPr>
        <w:keepNext/>
        <w:keepLines/>
        <w:suppressAutoHyphens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8"/>
          <w:szCs w:val="28"/>
          <w:lang w:val="it-IT"/>
        </w:rPr>
      </w:pPr>
      <w:r w:rsidRPr="00121F01">
        <w:rPr>
          <w:rFonts w:ascii="Calibri" w:hAnsi="Calibri"/>
          <w:b/>
          <w:bCs/>
          <w:color w:val="000000"/>
          <w:sz w:val="28"/>
          <w:szCs w:val="28"/>
          <w:lang w:val="it-IT"/>
        </w:rPr>
        <w:t>AREA D’INTERVENTO DEL PROGETTO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A)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Assistenza (riferita alla tutela dei diritti sociali e ai servizi alla persona)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Anziani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Giovani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Immigrati, profughi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Detenuti in misure alternative alla pena, ex detenuti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Disabili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07. Minoranze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08. Pazienti affetti da patologie temporaneamente e/o permanentemente invalidanti e/o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ind w:left="360" w:hanging="36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      in fase terminale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09. Malati terminali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10. Tossicodipendenti ed etilisti in percorso di recupero e/o utenti d’interventi a bassa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 xml:space="preserve">      soglia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11. Donne con minori a carico e donne in difficoltà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12. Disagio adulto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13. Esclusione giovanile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14. Razzismo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15. Salute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16. Tossicodipendenza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17. Etilismo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18. Tabagismo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19. Illegalità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20. Devianza sociale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21. Attività motoria per disabili o finalizzata a processi di inclusione</w:t>
      </w:r>
    </w:p>
    <w:p w:rsidR="00C025AD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Pr="007D6AB4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B)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Protezione civile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Prevenzione incendi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Interventi emergenze ambientali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Assistenza popolazioni colpite da catastrofi e calamità naturali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Ricerca e monitoraggio zone a rischio</w:t>
      </w:r>
    </w:p>
    <w:p w:rsidR="00C025AD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8F7ABF" w:rsidRPr="007D6AB4" w:rsidRDefault="008F7ABF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C)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Ambiente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Prevenzione e monitoraggio inquinamento delle acque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Prevenzione e monitoraggio inquinamento dell’aria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Prevenzione e monitoraggio inquinamento acustico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Salvaguardia e tutela di Parchi e oasi naturalistiche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Salvaguardia</w:t>
      </w:r>
      <w:r w:rsidRPr="007D6AB4">
        <w:rPr>
          <w:rFonts w:ascii="Calibri" w:hAnsi="Calibri"/>
          <w:b/>
          <w:bCs/>
          <w:color w:val="000000"/>
          <w:lang w:val="it-IT"/>
        </w:rPr>
        <w:t xml:space="preserve">, </w:t>
      </w:r>
      <w:r w:rsidRPr="007D6AB4">
        <w:rPr>
          <w:rFonts w:ascii="Calibri" w:hAnsi="Calibri" w:cs="TimesNewRomanPSMT"/>
          <w:color w:val="000000"/>
          <w:lang w:val="it-IT"/>
        </w:rPr>
        <w:t>tutela e incremento del patrimonio forestale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Salvaguardia agricoltura in zona di montagna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D)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Patrimonio artistico e culturale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Cura e conservazione biblioteche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Valorizzazione centri storici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Valorizzazione storie e culture locali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Valorizzazione sistema museale pubblico e privato</w:t>
      </w:r>
    </w:p>
    <w:p w:rsidR="00C025AD" w:rsidRPr="007D6AB4" w:rsidRDefault="00C025AD" w:rsidP="00C025AD">
      <w:pPr>
        <w:keepNext/>
        <w:keepLines/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E)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/>
          <w:b/>
          <w:bCs/>
          <w:color w:val="000000"/>
          <w:lang w:val="it-IT"/>
        </w:rPr>
        <w:t>Settore: Educazione e Promozione culturale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01. Centri di aggregazione (bambini, giovani, anziani)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02. Animazione culturale verso minori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03. Animazione culturale verso giovani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04. Educazione al cibo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05. Educazione informatica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06. Educazione ai diritti del cittadino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07. Educazione alla pace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08. Lotta all’evasione scolastica e all’abbandono scolastico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09. Attività di tutoraggio scolastico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10. Interventi di animazione nel territorio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11. Sportelli informa…. (limitatamente agli ambiti di attività elencati nel presente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/>
          <w:b/>
          <w:bCs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allegato</w:t>
      </w:r>
      <w:r w:rsidRPr="007D6AB4">
        <w:rPr>
          <w:rFonts w:ascii="Calibri" w:hAnsi="Calibri"/>
          <w:bCs/>
          <w:color w:val="000000"/>
          <w:lang w:val="it-IT"/>
        </w:rPr>
        <w:t>)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12. Attività sportiva di carattere ludico o per disabili o finalizzata a processi di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inclusione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13. Minoranze linguistiche e culture locali</w:t>
      </w:r>
    </w:p>
    <w:p w:rsidR="00C025AD" w:rsidRPr="007D6AB4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7D6AB4">
        <w:rPr>
          <w:rFonts w:ascii="Calibri" w:hAnsi="Calibri" w:cs="TimesNewRomanPSMT"/>
          <w:color w:val="000000"/>
          <w:lang w:val="it-IT"/>
        </w:rPr>
        <w:t>14. Attività artistiche (cinema, teatro, fotografia e arti visive)</w:t>
      </w:r>
    </w:p>
    <w:p w:rsidR="00C025AD" w:rsidRPr="004B6079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4B6079">
        <w:rPr>
          <w:rFonts w:ascii="Calibri" w:hAnsi="Calibri" w:cs="TimesNewRomanPSMT"/>
          <w:color w:val="000000"/>
          <w:lang w:val="it-IT"/>
        </w:rPr>
        <w:t>15. Analfabetismo di ritorno</w:t>
      </w:r>
    </w:p>
    <w:p w:rsidR="00C025AD" w:rsidRPr="004B6079" w:rsidRDefault="00C025AD" w:rsidP="00C025AD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rPr>
          <w:rFonts w:ascii="Calibri" w:hAnsi="Calibri" w:cs="TimesNewRomanPSMT"/>
          <w:color w:val="000000"/>
          <w:lang w:val="it-IT"/>
        </w:rPr>
      </w:pPr>
      <w:r w:rsidRPr="004B6079">
        <w:rPr>
          <w:rFonts w:ascii="Calibri" w:hAnsi="Calibri" w:cs="TimesNewRomanPSMT"/>
          <w:color w:val="000000"/>
          <w:lang w:val="it-IT"/>
        </w:rPr>
        <w:t>16. Attività interculturali</w:t>
      </w:r>
    </w:p>
    <w:p w:rsidR="00271FD9" w:rsidRDefault="00271FD9"/>
    <w:sectPr w:rsidR="00271FD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BF" w:rsidRDefault="008F7ABF" w:rsidP="008F7ABF">
      <w:r>
        <w:separator/>
      </w:r>
    </w:p>
  </w:endnote>
  <w:endnote w:type="continuationSeparator" w:id="0">
    <w:p w:rsidR="008F7ABF" w:rsidRDefault="008F7ABF" w:rsidP="008F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BF" w:rsidRDefault="008F7ABF" w:rsidP="008F7ABF">
      <w:r>
        <w:separator/>
      </w:r>
    </w:p>
  </w:footnote>
  <w:footnote w:type="continuationSeparator" w:id="0">
    <w:p w:rsidR="008F7ABF" w:rsidRDefault="008F7ABF" w:rsidP="008F7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ABF" w:rsidRDefault="008F7ABF" w:rsidP="008F7ABF">
    <w:pPr>
      <w:keepNext/>
      <w:keepLines/>
      <w:suppressAutoHyphens/>
      <w:autoSpaceDE w:val="0"/>
      <w:autoSpaceDN w:val="0"/>
      <w:adjustRightInd w:val="0"/>
      <w:jc w:val="center"/>
      <w:rPr>
        <w:rFonts w:ascii="Calibri" w:hAnsi="Calibri" w:cs="TimesNewRomanPSMT"/>
        <w:color w:val="000000"/>
      </w:rPr>
    </w:pPr>
    <w:r>
      <w:rPr>
        <w:noProof/>
        <w:lang w:val="it-IT" w:eastAsia="it-IT"/>
      </w:rPr>
      <w:drawing>
        <wp:inline distT="0" distB="0" distL="0" distR="0" wp14:anchorId="459C0708" wp14:editId="0DC692F4">
          <wp:extent cx="234315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TimesNewRomanPSMT"/>
        <w:color w:val="000000"/>
      </w:rPr>
      <w:t xml:space="preserve"> </w:t>
    </w:r>
    <w:r>
      <w:rPr>
        <w:rFonts w:ascii="Calibri" w:eastAsia="Calibri" w:hAnsi="Calibri"/>
        <w:noProof/>
        <w:lang w:val="it-IT" w:eastAsia="it-IT"/>
      </w:rPr>
      <w:drawing>
        <wp:inline distT="0" distB="0" distL="0" distR="0" wp14:anchorId="16005457" wp14:editId="25B03BD7">
          <wp:extent cx="1638300" cy="752475"/>
          <wp:effectExtent l="0" t="0" r="0" b="9525"/>
          <wp:docPr id="2" name="Immagine 2" descr="logo servizio civile C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ervizio civile CS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7ABF" w:rsidRDefault="008F7AB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5AD"/>
    <w:rsid w:val="00121F01"/>
    <w:rsid w:val="00156E32"/>
    <w:rsid w:val="00271FD9"/>
    <w:rsid w:val="00792A63"/>
    <w:rsid w:val="00862B18"/>
    <w:rsid w:val="008F7ABF"/>
    <w:rsid w:val="00C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BF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2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8F7A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AB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7AB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7ABF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 VETTORATO</dc:creator>
  <cp:lastModifiedBy>Enrico VETTORATO</cp:lastModifiedBy>
  <cp:revision>2</cp:revision>
  <dcterms:created xsi:type="dcterms:W3CDTF">2022-02-28T15:10:00Z</dcterms:created>
  <dcterms:modified xsi:type="dcterms:W3CDTF">2022-02-28T15:10:00Z</dcterms:modified>
</cp:coreProperties>
</file>