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BE59E" w14:textId="77777777" w:rsidR="006D3DDD" w:rsidRDefault="003E3381" w:rsidP="003E3381">
      <w:pPr>
        <w:jc w:val="center"/>
        <w:rPr>
          <w:b/>
          <w:sz w:val="22"/>
          <w:szCs w:val="18"/>
        </w:rPr>
      </w:pPr>
      <w:r>
        <w:rPr>
          <w:b/>
          <w:sz w:val="22"/>
          <w:szCs w:val="18"/>
        </w:rPr>
        <w:t xml:space="preserve">CONTRIBUTO </w:t>
      </w:r>
      <w:r w:rsidR="009F3B6C" w:rsidRPr="009F3B6C">
        <w:rPr>
          <w:b/>
          <w:sz w:val="22"/>
          <w:szCs w:val="18"/>
        </w:rPr>
        <w:t>A</w:t>
      </w:r>
      <w:r w:rsidR="006D3DDD">
        <w:rPr>
          <w:b/>
          <w:sz w:val="22"/>
          <w:szCs w:val="18"/>
        </w:rPr>
        <w:t xml:space="preserve"> SOSTEGNO DELLE ASSOCIAZIONI CULTURALI VALDOSTANE</w:t>
      </w:r>
    </w:p>
    <w:p w14:paraId="18B51D6C" w14:textId="77777777" w:rsidR="006D3DDD" w:rsidRDefault="006D3DDD" w:rsidP="003E3381">
      <w:pPr>
        <w:jc w:val="center"/>
        <w:rPr>
          <w:b/>
          <w:sz w:val="22"/>
          <w:szCs w:val="18"/>
        </w:rPr>
      </w:pPr>
      <w:r>
        <w:rPr>
          <w:b/>
          <w:sz w:val="22"/>
          <w:szCs w:val="18"/>
        </w:rPr>
        <w:t>A</w:t>
      </w:r>
      <w:r w:rsidR="009F3B6C" w:rsidRPr="009F3B6C">
        <w:rPr>
          <w:b/>
          <w:sz w:val="22"/>
          <w:szCs w:val="18"/>
        </w:rPr>
        <w:t>I SENSI DELL</w:t>
      </w:r>
      <w:r w:rsidR="008E0FA1">
        <w:rPr>
          <w:b/>
          <w:sz w:val="22"/>
          <w:szCs w:val="18"/>
        </w:rPr>
        <w:t>A</w:t>
      </w:r>
      <w:r w:rsidR="009F3B6C" w:rsidRPr="009F3B6C">
        <w:rPr>
          <w:b/>
          <w:sz w:val="22"/>
          <w:szCs w:val="18"/>
        </w:rPr>
        <w:t xml:space="preserve"> LEGG</w:t>
      </w:r>
      <w:r w:rsidR="008E0FA1">
        <w:rPr>
          <w:b/>
          <w:sz w:val="22"/>
          <w:szCs w:val="18"/>
        </w:rPr>
        <w:t>E</w:t>
      </w:r>
      <w:r w:rsidR="009F3B6C" w:rsidRPr="009F3B6C">
        <w:rPr>
          <w:b/>
          <w:sz w:val="22"/>
          <w:szCs w:val="18"/>
        </w:rPr>
        <w:t xml:space="preserve"> REGIONAL</w:t>
      </w:r>
      <w:r w:rsidR="008E0FA1">
        <w:rPr>
          <w:b/>
          <w:sz w:val="22"/>
          <w:szCs w:val="18"/>
        </w:rPr>
        <w:t>E</w:t>
      </w:r>
      <w:r w:rsidR="009F3B6C" w:rsidRPr="009F3B6C">
        <w:rPr>
          <w:b/>
          <w:sz w:val="22"/>
          <w:szCs w:val="18"/>
        </w:rPr>
        <w:t xml:space="preserve"> </w:t>
      </w:r>
      <w:r>
        <w:rPr>
          <w:b/>
          <w:sz w:val="22"/>
          <w:szCs w:val="18"/>
        </w:rPr>
        <w:t>9 DICEMBRE 1981, N. 79</w:t>
      </w:r>
    </w:p>
    <w:p w14:paraId="0FACB43D" w14:textId="7736706D" w:rsidR="009F3B6C" w:rsidRPr="009F3B6C" w:rsidRDefault="003E3381" w:rsidP="003E3381">
      <w:pPr>
        <w:jc w:val="center"/>
        <w:rPr>
          <w:b/>
          <w:sz w:val="22"/>
          <w:szCs w:val="18"/>
        </w:rPr>
      </w:pPr>
      <w:r>
        <w:rPr>
          <w:b/>
          <w:sz w:val="22"/>
          <w:szCs w:val="18"/>
        </w:rPr>
        <w:t>ANNO 2021</w:t>
      </w:r>
      <w:r w:rsidR="009F3B6C" w:rsidRPr="009F3B6C">
        <w:rPr>
          <w:b/>
          <w:sz w:val="22"/>
          <w:szCs w:val="18"/>
        </w:rPr>
        <w:t>.</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6166"/>
      </w:tblGrid>
      <w:tr w:rsidR="00742BE5" w:rsidRPr="007301ED" w14:paraId="274792EB" w14:textId="77777777" w:rsidTr="00EF0CED">
        <w:tc>
          <w:tcPr>
            <w:tcW w:w="6166" w:type="dxa"/>
            <w:shd w:val="clear" w:color="auto" w:fill="B8CCE4" w:themeFill="accent1" w:themeFillTint="66"/>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245B31E7" w14:textId="77777777" w:rsidR="006D3DDD" w:rsidRDefault="006D3DDD" w:rsidP="006D3DDD">
      <w:pPr>
        <w:pStyle w:val="Titolo"/>
        <w:ind w:left="1134" w:hanging="1134"/>
        <w:jc w:val="both"/>
        <w:rPr>
          <w:sz w:val="20"/>
        </w:rPr>
      </w:pPr>
    </w:p>
    <w:p w14:paraId="59962D74" w14:textId="77777777" w:rsidR="006D3DDD" w:rsidRDefault="006D3DDD" w:rsidP="006D3DDD">
      <w:pPr>
        <w:pStyle w:val="Titolo"/>
        <w:ind w:left="1134" w:hanging="1134"/>
        <w:jc w:val="both"/>
        <w:rPr>
          <w:sz w:val="20"/>
        </w:rPr>
      </w:pPr>
    </w:p>
    <w:p w14:paraId="552A83C9" w14:textId="5CE6FBEA" w:rsidR="00C15430" w:rsidRPr="0017460B" w:rsidRDefault="008F7E56" w:rsidP="006D3DDD">
      <w:pPr>
        <w:pStyle w:val="Titolo"/>
        <w:ind w:left="1134" w:hanging="1134"/>
        <w:jc w:val="both"/>
        <w:rPr>
          <w:sz w:val="28"/>
        </w:rPr>
      </w:pPr>
      <w:r>
        <w:rPr>
          <w:sz w:val="28"/>
        </w:rPr>
        <w:t xml:space="preserve">Oggetto: </w:t>
      </w:r>
      <w:r>
        <w:rPr>
          <w:sz w:val="28"/>
        </w:rPr>
        <w:tab/>
      </w:r>
      <w:r w:rsidRPr="0017460B">
        <w:rPr>
          <w:sz w:val="28"/>
        </w:rPr>
        <w:t>Trasmissione a consuntivo della documentaz</w:t>
      </w:r>
      <w:r w:rsidR="008E0FA1" w:rsidRPr="0017460B">
        <w:rPr>
          <w:sz w:val="28"/>
        </w:rPr>
        <w:t xml:space="preserve">ione relativa al contributo per </w:t>
      </w:r>
      <w:r w:rsidR="006D3DDD">
        <w:rPr>
          <w:sz w:val="28"/>
        </w:rPr>
        <w:t>l’annualità</w:t>
      </w:r>
      <w:r w:rsidR="008E0FA1" w:rsidRPr="0017460B">
        <w:rPr>
          <w:sz w:val="28"/>
        </w:rPr>
        <w:t xml:space="preserve"> 202</w:t>
      </w:r>
      <w:r w:rsidR="003E3381" w:rsidRPr="0017460B">
        <w:rPr>
          <w:sz w:val="28"/>
        </w:rPr>
        <w:t>1</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 xml:space="preserve">con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28FECDB0" w:rsidR="00275261" w:rsidRPr="00EF0CED" w:rsidRDefault="00275261" w:rsidP="00275261">
      <w:pPr>
        <w:jc w:val="center"/>
        <w:rPr>
          <w:b/>
          <w:color w:val="365F91" w:themeColor="accent1" w:themeShade="BF"/>
          <w:szCs w:val="28"/>
        </w:rPr>
      </w:pPr>
      <w:r w:rsidRPr="00EF0CED">
        <w:rPr>
          <w:b/>
          <w:color w:val="365F91" w:themeColor="accent1" w:themeShade="BF"/>
          <w:szCs w:val="28"/>
        </w:rPr>
        <w:t>LA LIQUIDAZIONE DEL SALDO DEL CONTRIBUTO CONCESSO CON DELIBERAZIONE DELLA GIUNTA REGIONALE N</w:t>
      </w:r>
      <w:r w:rsidR="0017460B" w:rsidRPr="00EF0CED">
        <w:rPr>
          <w:b/>
          <w:color w:val="365F91" w:themeColor="accent1" w:themeShade="BF"/>
          <w:szCs w:val="28"/>
        </w:rPr>
        <w:t xml:space="preserve">. </w:t>
      </w:r>
      <w:r w:rsidR="006D3DDD" w:rsidRPr="00EF0CED">
        <w:rPr>
          <w:b/>
          <w:color w:val="365F91" w:themeColor="accent1" w:themeShade="BF"/>
          <w:szCs w:val="28"/>
        </w:rPr>
        <w:t xml:space="preserve">427 </w:t>
      </w:r>
      <w:r w:rsidRPr="00EF0CED">
        <w:rPr>
          <w:b/>
          <w:color w:val="365F91" w:themeColor="accent1" w:themeShade="BF"/>
          <w:szCs w:val="28"/>
        </w:rPr>
        <w:t xml:space="preserve">IN DATA </w:t>
      </w:r>
      <w:r w:rsidR="006D3DDD" w:rsidRPr="00EF0CED">
        <w:rPr>
          <w:b/>
          <w:color w:val="365F91" w:themeColor="accent1" w:themeShade="BF"/>
          <w:szCs w:val="28"/>
        </w:rPr>
        <w:t xml:space="preserve">26 APRILE </w:t>
      </w:r>
      <w:r w:rsidR="003E3381" w:rsidRPr="00EF0CED">
        <w:rPr>
          <w:b/>
          <w:color w:val="365F91" w:themeColor="accent1" w:themeShade="BF"/>
          <w:szCs w:val="28"/>
        </w:rPr>
        <w:t>2021</w:t>
      </w:r>
      <w:r w:rsidRPr="00EF0CED">
        <w:rPr>
          <w:b/>
          <w:color w:val="365F91" w:themeColor="accent1" w:themeShade="BF"/>
          <w:szCs w:val="28"/>
        </w:rPr>
        <w:t xml:space="preserve">, </w:t>
      </w:r>
    </w:p>
    <w:p w14:paraId="08294D77" w14:textId="48EF0F5D"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w:t>
      </w:r>
      <w:r w:rsidR="006D3DDD">
        <w:rPr>
          <w:bCs/>
          <w:sz w:val="18"/>
          <w:szCs w:val="16"/>
        </w:rPr>
        <w:t>9 dicembre 1981, n. 79</w:t>
      </w:r>
      <w:r w:rsidR="0017460B">
        <w:rPr>
          <w:bCs/>
          <w:sz w:val="18"/>
          <w:szCs w:val="16"/>
        </w:rPr>
        <w:t xml:space="preserve"> e della DGR </w:t>
      </w:r>
      <w:r w:rsidR="006D3DDD">
        <w:rPr>
          <w:bCs/>
          <w:sz w:val="18"/>
          <w:szCs w:val="16"/>
        </w:rPr>
        <w:t xml:space="preserve">71 </w:t>
      </w:r>
      <w:r w:rsidR="0017460B">
        <w:rPr>
          <w:bCs/>
          <w:sz w:val="18"/>
          <w:szCs w:val="16"/>
        </w:rPr>
        <w:t xml:space="preserve">del </w:t>
      </w:r>
      <w:r w:rsidR="006D3DDD">
        <w:rPr>
          <w:bCs/>
          <w:sz w:val="18"/>
          <w:szCs w:val="16"/>
        </w:rPr>
        <w:t>1° febbraio</w:t>
      </w:r>
      <w:r w:rsidR="0017460B">
        <w:rPr>
          <w:bCs/>
          <w:sz w:val="18"/>
          <w:szCs w:val="16"/>
        </w:rPr>
        <w:t xml:space="preserve"> 2021</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7AAF2A53" w14:textId="72994604" w:rsidR="0017460B" w:rsidRPr="005A23C4" w:rsidRDefault="0017460B" w:rsidP="005A23C4">
      <w:pPr>
        <w:pStyle w:val="Corpodeltesto3"/>
        <w:jc w:val="center"/>
        <w:rPr>
          <w:b/>
          <w:sz w:val="32"/>
          <w:szCs w:val="24"/>
        </w:rPr>
      </w:pPr>
      <w:r w:rsidRPr="004863FF">
        <w:rPr>
          <w:b/>
          <w:sz w:val="32"/>
          <w:szCs w:val="24"/>
        </w:rPr>
        <w:t>DICHIARA</w:t>
      </w:r>
    </w:p>
    <w:p w14:paraId="0DA00162" w14:textId="401AB9D0"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sidR="00B204A5">
        <w:rPr>
          <w:rFonts w:ascii="Times New Roman" w:hAnsi="Times New Roman"/>
          <w:b w:val="0"/>
          <w:sz w:val="24"/>
          <w:szCs w:val="22"/>
        </w:rPr>
        <w:t xml:space="preserve"> (BARRARE)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896AC99" w14:textId="618D324D" w:rsidR="006D3DDD" w:rsidRDefault="00B204A5" w:rsidP="00332232">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Pr>
          <w:szCs w:val="24"/>
          <w:lang w:eastAsia="en-US"/>
        </w:rPr>
        <w:t>R</w:t>
      </w:r>
      <w:r w:rsidR="00332232" w:rsidRPr="00332232">
        <w:rPr>
          <w:szCs w:val="24"/>
          <w:lang w:eastAsia="en-US"/>
        </w:rPr>
        <w:t>elazione finale</w:t>
      </w:r>
      <w:r w:rsidR="006D3DDD">
        <w:rPr>
          <w:szCs w:val="24"/>
          <w:lang w:eastAsia="en-US"/>
        </w:rPr>
        <w:t xml:space="preserve"> generale</w:t>
      </w:r>
      <w:r w:rsidR="00332232" w:rsidRPr="00332232">
        <w:rPr>
          <w:szCs w:val="24"/>
          <w:lang w:eastAsia="en-US"/>
        </w:rPr>
        <w:t xml:space="preserve"> </w:t>
      </w:r>
      <w:r w:rsidR="006D3DDD">
        <w:rPr>
          <w:szCs w:val="24"/>
          <w:lang w:eastAsia="en-US"/>
        </w:rPr>
        <w:t>illustrante tutte le</w:t>
      </w:r>
      <w:r w:rsidR="00332232" w:rsidRPr="00332232">
        <w:rPr>
          <w:szCs w:val="24"/>
          <w:lang w:eastAsia="en-US"/>
        </w:rPr>
        <w:t xml:space="preserve"> attività svolte</w:t>
      </w:r>
      <w:r w:rsidR="006D3DDD">
        <w:rPr>
          <w:szCs w:val="24"/>
          <w:lang w:eastAsia="en-US"/>
        </w:rPr>
        <w:t xml:space="preserve"> nell’annualità 2021;</w:t>
      </w:r>
    </w:p>
    <w:p w14:paraId="7EB3FBE0" w14:textId="77777777" w:rsidR="006D3DDD" w:rsidRDefault="006D3DDD" w:rsidP="006D3DDD">
      <w:pPr>
        <w:suppressAutoHyphens w:val="0"/>
        <w:autoSpaceDE w:val="0"/>
        <w:autoSpaceDN/>
        <w:adjustRightInd w:val="0"/>
        <w:ind w:left="720"/>
        <w:contextualSpacing/>
        <w:jc w:val="both"/>
        <w:textAlignment w:val="auto"/>
        <w:rPr>
          <w:szCs w:val="24"/>
          <w:lang w:eastAsia="en-US"/>
        </w:rPr>
      </w:pPr>
    </w:p>
    <w:p w14:paraId="45D57912" w14:textId="38829393" w:rsidR="006D3DDD" w:rsidRDefault="00B204A5" w:rsidP="00332232">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Pr="001F48B2">
        <w:rPr>
          <w:b/>
          <w:szCs w:val="24"/>
          <w:lang w:eastAsia="en-US"/>
        </w:rPr>
        <w:t>(</w:t>
      </w:r>
      <w:r w:rsidRPr="001F48B2">
        <w:rPr>
          <w:b/>
          <w:i/>
          <w:szCs w:val="24"/>
          <w:lang w:eastAsia="en-US"/>
        </w:rPr>
        <w:t>eventuale</w:t>
      </w:r>
      <w:r w:rsidRPr="001F48B2">
        <w:rPr>
          <w:b/>
          <w:szCs w:val="24"/>
          <w:lang w:eastAsia="en-US"/>
        </w:rPr>
        <w:t>)</w:t>
      </w:r>
      <w:r>
        <w:rPr>
          <w:szCs w:val="24"/>
          <w:lang w:eastAsia="en-US"/>
        </w:rPr>
        <w:t xml:space="preserve"> </w:t>
      </w:r>
      <w:r w:rsidR="006D3DDD">
        <w:rPr>
          <w:szCs w:val="24"/>
          <w:lang w:eastAsia="en-US"/>
        </w:rPr>
        <w:t xml:space="preserve">Relazione di progetto per la </w:t>
      </w:r>
      <w:proofErr w:type="spellStart"/>
      <w:r w:rsidR="006D3DDD">
        <w:rPr>
          <w:szCs w:val="24"/>
          <w:lang w:eastAsia="en-US"/>
        </w:rPr>
        <w:t>premialità</w:t>
      </w:r>
      <w:proofErr w:type="spellEnd"/>
      <w:r w:rsidR="006D3DDD">
        <w:rPr>
          <w:szCs w:val="24"/>
          <w:lang w:eastAsia="en-US"/>
        </w:rPr>
        <w:t xml:space="preserve"> illustrante le attività offerte da remoto;</w:t>
      </w:r>
    </w:p>
    <w:p w14:paraId="59D2B962" w14:textId="77777777" w:rsidR="006D3DDD" w:rsidRDefault="006D3DDD" w:rsidP="006D3DDD">
      <w:pPr>
        <w:suppressAutoHyphens w:val="0"/>
        <w:autoSpaceDE w:val="0"/>
        <w:autoSpaceDN/>
        <w:adjustRightInd w:val="0"/>
        <w:contextualSpacing/>
        <w:jc w:val="both"/>
        <w:textAlignment w:val="auto"/>
        <w:rPr>
          <w:szCs w:val="24"/>
          <w:lang w:eastAsia="en-US"/>
        </w:rPr>
      </w:pPr>
    </w:p>
    <w:p w14:paraId="29A97340" w14:textId="4A28828E" w:rsidR="00332232" w:rsidRDefault="00B204A5" w:rsidP="006D3DDD">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6D3DDD">
        <w:rPr>
          <w:szCs w:val="24"/>
          <w:lang w:eastAsia="en-US"/>
        </w:rPr>
        <w:t xml:space="preserve">Testo descrittivo sotto forma di articolo illustrante uno o più attività realizzate dall’ente </w:t>
      </w:r>
      <w:r>
        <w:rPr>
          <w:szCs w:val="24"/>
          <w:lang w:eastAsia="en-US"/>
        </w:rPr>
        <w:t xml:space="preserve"> </w:t>
      </w:r>
      <w:r w:rsidR="006D3DDD">
        <w:rPr>
          <w:szCs w:val="24"/>
          <w:lang w:eastAsia="en-US"/>
        </w:rPr>
        <w:t>nell’anno 2021 o in alternativa dedicato alle competenze specifiche dell’ente per la difesa e la valorizzazione del particolarismo valdostano;</w:t>
      </w:r>
    </w:p>
    <w:p w14:paraId="2C822F72" w14:textId="77777777" w:rsidR="006D3DDD" w:rsidRPr="006D3DDD" w:rsidRDefault="006D3DDD" w:rsidP="006D3DDD">
      <w:pPr>
        <w:suppressAutoHyphens w:val="0"/>
        <w:autoSpaceDE w:val="0"/>
        <w:autoSpaceDN/>
        <w:adjustRightInd w:val="0"/>
        <w:contextualSpacing/>
        <w:jc w:val="both"/>
        <w:textAlignment w:val="auto"/>
        <w:rPr>
          <w:szCs w:val="24"/>
          <w:lang w:eastAsia="en-US"/>
        </w:rPr>
      </w:pPr>
    </w:p>
    <w:p w14:paraId="61D33457" w14:textId="69C28706" w:rsidR="00332232" w:rsidRPr="0017460B" w:rsidRDefault="00B204A5" w:rsidP="00332232">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963288">
        <w:rPr>
          <w:szCs w:val="24"/>
          <w:lang w:eastAsia="en-US"/>
        </w:rPr>
        <w:t>Rendiconto</w:t>
      </w:r>
      <w:r w:rsidR="00943AF0">
        <w:rPr>
          <w:szCs w:val="24"/>
          <w:lang w:eastAsia="en-US"/>
        </w:rPr>
        <w:t xml:space="preserve"> economico</w:t>
      </w:r>
      <w:r w:rsidR="00963288">
        <w:rPr>
          <w:szCs w:val="24"/>
          <w:lang w:eastAsia="en-US"/>
        </w:rPr>
        <w:t xml:space="preserve"> per categorie di spesa</w:t>
      </w:r>
      <w:r w:rsidR="005A23C4">
        <w:rPr>
          <w:szCs w:val="24"/>
          <w:lang w:eastAsia="en-US"/>
        </w:rPr>
        <w:t xml:space="preserve"> </w:t>
      </w:r>
      <w:r w:rsidR="00332232" w:rsidRPr="0017460B">
        <w:rPr>
          <w:szCs w:val="24"/>
          <w:lang w:eastAsia="en-US"/>
        </w:rPr>
        <w:t xml:space="preserve"> in forma di dichiarazione sostitutiva di atto di notorietà, elencante </w:t>
      </w:r>
      <w:r w:rsidR="00943AF0">
        <w:rPr>
          <w:szCs w:val="24"/>
          <w:lang w:eastAsia="en-US"/>
        </w:rPr>
        <w:t>tutti i costi e i ricavi</w:t>
      </w:r>
      <w:r w:rsidR="00963288">
        <w:rPr>
          <w:szCs w:val="24"/>
          <w:lang w:eastAsia="en-US"/>
        </w:rPr>
        <w:t xml:space="preserve"> imputabili all’annualità 2021</w:t>
      </w:r>
      <w:r w:rsidR="0017460B">
        <w:rPr>
          <w:szCs w:val="24"/>
          <w:lang w:eastAsia="en-US"/>
        </w:rPr>
        <w:t>;</w:t>
      </w:r>
    </w:p>
    <w:p w14:paraId="49C6B252" w14:textId="77777777" w:rsidR="0017460B" w:rsidRPr="0017460B" w:rsidRDefault="0017460B" w:rsidP="0017460B">
      <w:pPr>
        <w:suppressAutoHyphens w:val="0"/>
        <w:autoSpaceDE w:val="0"/>
        <w:autoSpaceDN/>
        <w:adjustRightInd w:val="0"/>
        <w:ind w:left="720"/>
        <w:contextualSpacing/>
        <w:jc w:val="both"/>
        <w:textAlignment w:val="auto"/>
        <w:rPr>
          <w:sz w:val="16"/>
          <w:szCs w:val="16"/>
          <w:lang w:eastAsia="en-US"/>
        </w:rPr>
      </w:pPr>
    </w:p>
    <w:p w14:paraId="2DDF9E07" w14:textId="619CF3D1" w:rsidR="00426D8C" w:rsidRDefault="00B204A5" w:rsidP="00332232">
      <w:pPr>
        <w:numPr>
          <w:ilvl w:val="0"/>
          <w:numId w:val="21"/>
        </w:numPr>
        <w:suppressAutoHyphens w:val="0"/>
        <w:autoSpaceDE w:val="0"/>
        <w:autoSpaceDN/>
        <w:adjustRightInd w:val="0"/>
        <w:spacing w:before="12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sidRPr="00943AF0">
        <w:rPr>
          <w:szCs w:val="24"/>
          <w:lang w:eastAsia="en-US"/>
        </w:rPr>
        <w:t>E</w:t>
      </w:r>
      <w:r w:rsidR="00332232" w:rsidRPr="00943AF0">
        <w:rPr>
          <w:szCs w:val="24"/>
          <w:lang w:eastAsia="en-US"/>
        </w:rPr>
        <w:t>lenco dettagliato dei giustificativi delle spese sostenute ed esposti nel</w:t>
      </w:r>
      <w:r w:rsidR="00FF5BBF" w:rsidRPr="00943AF0">
        <w:rPr>
          <w:szCs w:val="24"/>
          <w:lang w:eastAsia="en-US"/>
        </w:rPr>
        <w:t xml:space="preserve"> Rendiconto </w:t>
      </w:r>
      <w:r w:rsidR="00943AF0" w:rsidRPr="00943AF0">
        <w:rPr>
          <w:szCs w:val="24"/>
          <w:lang w:eastAsia="en-US"/>
        </w:rPr>
        <w:t>di cui al precedente punto d</w:t>
      </w:r>
      <w:r w:rsidR="00FF5BBF" w:rsidRPr="00943AF0">
        <w:rPr>
          <w:szCs w:val="24"/>
          <w:lang w:eastAsia="en-US"/>
        </w:rPr>
        <w:t>)</w:t>
      </w:r>
      <w:r w:rsidR="00332232" w:rsidRPr="00943AF0">
        <w:rPr>
          <w:szCs w:val="24"/>
          <w:lang w:eastAsia="en-US"/>
        </w:rPr>
        <w:t>, suddiviso per categorie di spesa, in forma di dichiarazione s</w:t>
      </w:r>
      <w:r w:rsidR="0017460B" w:rsidRPr="00943AF0">
        <w:rPr>
          <w:szCs w:val="24"/>
          <w:lang w:eastAsia="en-US"/>
        </w:rPr>
        <w:t>ostitutiva di atto di notorietà;</w:t>
      </w:r>
    </w:p>
    <w:p w14:paraId="7A35236C" w14:textId="77777777" w:rsidR="00426D8C" w:rsidRPr="00426D8C" w:rsidRDefault="00426D8C" w:rsidP="00426D8C">
      <w:pPr>
        <w:pStyle w:val="Paragrafoelenco"/>
        <w:rPr>
          <w:sz w:val="16"/>
          <w:lang w:eastAsia="en-US"/>
        </w:rPr>
      </w:pPr>
    </w:p>
    <w:p w14:paraId="73B4A3E2" w14:textId="43569895" w:rsidR="00332232" w:rsidRPr="00426D8C" w:rsidRDefault="00B204A5" w:rsidP="00426D8C">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lastRenderedPageBreak/>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sidRPr="00426D8C">
        <w:rPr>
          <w:szCs w:val="24"/>
          <w:lang w:eastAsia="en-US"/>
        </w:rPr>
        <w:t>C</w:t>
      </w:r>
      <w:r w:rsidR="00332232" w:rsidRPr="00426D8C">
        <w:rPr>
          <w:szCs w:val="24"/>
          <w:lang w:eastAsia="en-US"/>
        </w:rPr>
        <w:t>opia della documentazione contabile, costituita da regolari fatture, ricevute fiscali, sco</w:t>
      </w:r>
      <w:r w:rsidR="00332232" w:rsidRPr="00426D8C">
        <w:rPr>
          <w:szCs w:val="24"/>
          <w:lang w:eastAsia="en-US"/>
        </w:rPr>
        <w:t>n</w:t>
      </w:r>
      <w:r w:rsidR="00332232" w:rsidRPr="00426D8C">
        <w:rPr>
          <w:szCs w:val="24"/>
          <w:lang w:eastAsia="en-US"/>
        </w:rPr>
        <w:t>trini fiscali parlanti (riportanti la Ragione sociale dell’acquirente o la Partita Iva), note per prestazioni occasionali o altri documenti comunque idonei e conformi alla vigente normat</w:t>
      </w:r>
      <w:r w:rsidR="00332232" w:rsidRPr="00426D8C">
        <w:rPr>
          <w:szCs w:val="24"/>
          <w:lang w:eastAsia="en-US"/>
        </w:rPr>
        <w:t>i</w:t>
      </w:r>
      <w:r w:rsidR="00332232" w:rsidRPr="00426D8C">
        <w:rPr>
          <w:szCs w:val="24"/>
          <w:lang w:eastAsia="en-US"/>
        </w:rPr>
        <w:t>va fiscale, relativa all’elenc</w:t>
      </w:r>
      <w:r w:rsidR="00FF5BBF">
        <w:rPr>
          <w:szCs w:val="24"/>
          <w:lang w:eastAsia="en-US"/>
        </w:rPr>
        <w:t>o di cui al punto preced</w:t>
      </w:r>
      <w:r w:rsidR="0017460B" w:rsidRPr="00426D8C">
        <w:rPr>
          <w:szCs w:val="24"/>
          <w:lang w:eastAsia="en-US"/>
        </w:rPr>
        <w:t xml:space="preserve">ente </w:t>
      </w:r>
      <w:r w:rsidR="00FF5BBF">
        <w:rPr>
          <w:b/>
          <w:szCs w:val="24"/>
          <w:lang w:eastAsia="en-US"/>
        </w:rPr>
        <w:t>(</w:t>
      </w:r>
      <w:r w:rsidR="00CA17BF">
        <w:rPr>
          <w:b/>
          <w:szCs w:val="24"/>
          <w:lang w:eastAsia="en-US"/>
        </w:rPr>
        <w:t>e</w:t>
      </w:r>
      <w:r w:rsidR="00332232" w:rsidRPr="00426D8C">
        <w:rPr>
          <w:b/>
          <w:szCs w:val="24"/>
          <w:lang w:eastAsia="en-US"/>
        </w:rPr>
        <w:t>)</w:t>
      </w:r>
      <w:r w:rsidR="00FF5BBF">
        <w:rPr>
          <w:b/>
          <w:szCs w:val="24"/>
          <w:lang w:eastAsia="en-US"/>
        </w:rPr>
        <w:t>, fino alla concorrenza del co</w:t>
      </w:r>
      <w:r w:rsidR="00FF5BBF">
        <w:rPr>
          <w:b/>
          <w:szCs w:val="24"/>
          <w:lang w:eastAsia="en-US"/>
        </w:rPr>
        <w:t>n</w:t>
      </w:r>
      <w:r w:rsidR="00FF5BBF">
        <w:rPr>
          <w:b/>
          <w:szCs w:val="24"/>
          <w:lang w:eastAsia="en-US"/>
        </w:rPr>
        <w:t>tributo regionale assegnato</w:t>
      </w:r>
      <w:r w:rsidR="0017460B" w:rsidRPr="00426D8C">
        <w:rPr>
          <w:b/>
          <w:szCs w:val="24"/>
          <w:lang w:eastAsia="en-US"/>
        </w:rPr>
        <w:t>;</w:t>
      </w:r>
    </w:p>
    <w:p w14:paraId="56FE804A" w14:textId="77777777" w:rsidR="00332232" w:rsidRPr="00D9233C" w:rsidRDefault="00332232" w:rsidP="00332232">
      <w:pPr>
        <w:suppressAutoHyphens w:val="0"/>
        <w:autoSpaceDE w:val="0"/>
        <w:adjustRightInd w:val="0"/>
        <w:contextualSpacing/>
        <w:jc w:val="both"/>
        <w:textAlignment w:val="auto"/>
        <w:rPr>
          <w:sz w:val="16"/>
          <w:szCs w:val="16"/>
          <w:lang w:eastAsia="en-US"/>
        </w:rPr>
      </w:pPr>
    </w:p>
    <w:p w14:paraId="3A38A51A" w14:textId="6BA8D11E" w:rsidR="00FF5BBF" w:rsidRPr="00FF5BBF" w:rsidRDefault="00FF5BBF" w:rsidP="00FF5BBF">
      <w:pPr>
        <w:pStyle w:val="Corpodeltesto2"/>
        <w:numPr>
          <w:ilvl w:val="0"/>
          <w:numId w:val="21"/>
        </w:numPr>
        <w:tabs>
          <w:tab w:val="left" w:pos="9072"/>
          <w:tab w:val="right" w:leader="dot" w:pos="9498"/>
        </w:tabs>
        <w:spacing w:after="0" w:line="240" w:lineRule="auto"/>
        <w:jc w:val="both"/>
        <w:rPr>
          <w:rFonts w:ascii="Times New Roman" w:hAnsi="Times New Roman"/>
          <w:b w:val="0"/>
          <w:sz w:val="28"/>
          <w:szCs w:val="22"/>
        </w:rPr>
      </w:pPr>
      <w:proofErr w:type="spellStart"/>
      <w:r w:rsidRPr="008A388D">
        <w:rPr>
          <w:rFonts w:ascii="Times New Roman" w:hAnsi="Times New Roman"/>
          <w:b w:val="0"/>
          <w:i/>
          <w:sz w:val="24"/>
        </w:rPr>
        <w:t>crocettare</w:t>
      </w:r>
      <w:proofErr w:type="spellEnd"/>
      <w:r>
        <w:rPr>
          <w:rFonts w:ascii="Times New Roman" w:hAnsi="Times New Roman"/>
          <w:b w:val="0"/>
          <w:sz w:val="24"/>
        </w:rPr>
        <w:t>:</w:t>
      </w:r>
    </w:p>
    <w:p w14:paraId="2BEDB849" w14:textId="63EE177F" w:rsidR="00FF5BBF" w:rsidRPr="004C5DC4" w:rsidRDefault="00FF5BBF" w:rsidP="00FF5BBF">
      <w:pPr>
        <w:pStyle w:val="Corpodeltesto2"/>
        <w:numPr>
          <w:ilvl w:val="0"/>
          <w:numId w:val="11"/>
        </w:numPr>
        <w:tabs>
          <w:tab w:val="left" w:pos="9072"/>
          <w:tab w:val="right" w:leader="dot" w:pos="9498"/>
        </w:tabs>
        <w:spacing w:after="0" w:line="240" w:lineRule="auto"/>
        <w:ind w:left="1134" w:hanging="283"/>
        <w:jc w:val="both"/>
        <w:rPr>
          <w:rFonts w:ascii="Times New Roman" w:hAnsi="Times New Roman"/>
          <w:b w:val="0"/>
          <w:sz w:val="28"/>
          <w:szCs w:val="22"/>
        </w:rPr>
      </w:pPr>
      <w:r w:rsidRPr="00A563AE">
        <w:rPr>
          <w:rFonts w:ascii="Times New Roman" w:hAnsi="Times New Roman"/>
          <w:b w:val="0"/>
          <w:sz w:val="24"/>
          <w:szCs w:val="22"/>
        </w:rPr>
        <w:t xml:space="preserve">Quietanza </w:t>
      </w:r>
      <w:r>
        <w:rPr>
          <w:rFonts w:ascii="Times New Roman" w:hAnsi="Times New Roman"/>
          <w:b w:val="0"/>
          <w:sz w:val="24"/>
          <w:szCs w:val="22"/>
        </w:rPr>
        <w:t>della</w:t>
      </w:r>
      <w:r w:rsidRPr="00A563AE">
        <w:rPr>
          <w:rFonts w:ascii="Times New Roman" w:hAnsi="Times New Roman"/>
          <w:b w:val="0"/>
          <w:sz w:val="24"/>
          <w:szCs w:val="22"/>
        </w:rPr>
        <w:t xml:space="preserve"> documentazione di spesa di cui al punto </w:t>
      </w:r>
      <w:r>
        <w:rPr>
          <w:rFonts w:ascii="Times New Roman" w:hAnsi="Times New Roman"/>
          <w:b w:val="0"/>
          <w:sz w:val="24"/>
          <w:szCs w:val="22"/>
        </w:rPr>
        <w:t>(</w:t>
      </w:r>
      <w:r w:rsidR="00CA17BF">
        <w:rPr>
          <w:rFonts w:ascii="Times New Roman" w:hAnsi="Times New Roman"/>
          <w:b w:val="0"/>
          <w:sz w:val="24"/>
          <w:szCs w:val="22"/>
        </w:rPr>
        <w:t>f</w:t>
      </w:r>
      <w:r>
        <w:rPr>
          <w:rFonts w:ascii="Times New Roman" w:hAnsi="Times New Roman"/>
          <w:b w:val="0"/>
          <w:sz w:val="24"/>
          <w:szCs w:val="22"/>
        </w:rPr>
        <w:t>)</w:t>
      </w:r>
      <w:r w:rsidRPr="00A563AE">
        <w:rPr>
          <w:rFonts w:ascii="Times New Roman" w:hAnsi="Times New Roman"/>
          <w:b w:val="0"/>
          <w:sz w:val="24"/>
          <w:szCs w:val="22"/>
        </w:rPr>
        <w:t>, fino alla concorrenza dell’importo del contributo regionale assegnato;</w:t>
      </w:r>
      <w:r w:rsidRPr="008A388D">
        <w:rPr>
          <w:rFonts w:ascii="Times New Roman" w:hAnsi="Times New Roman"/>
          <w:b w:val="0"/>
          <w:sz w:val="24"/>
          <w:szCs w:val="22"/>
        </w:rPr>
        <w:t xml:space="preserve"> </w:t>
      </w:r>
    </w:p>
    <w:p w14:paraId="59C392FF" w14:textId="1C4DD87D" w:rsidR="00FF5BBF" w:rsidRPr="00D91B18" w:rsidRDefault="00FF5BBF" w:rsidP="00FF5BBF">
      <w:pPr>
        <w:pStyle w:val="Corpodeltesto2"/>
        <w:numPr>
          <w:ilvl w:val="0"/>
          <w:numId w:val="11"/>
        </w:numPr>
        <w:tabs>
          <w:tab w:val="left" w:pos="9072"/>
          <w:tab w:val="right" w:leader="dot" w:pos="9498"/>
        </w:tabs>
        <w:spacing w:after="0" w:line="240" w:lineRule="auto"/>
        <w:ind w:left="1134" w:hanging="283"/>
        <w:jc w:val="both"/>
        <w:rPr>
          <w:rFonts w:ascii="Times New Roman" w:hAnsi="Times New Roman"/>
          <w:b w:val="0"/>
          <w:sz w:val="28"/>
          <w:szCs w:val="22"/>
        </w:rPr>
      </w:pPr>
      <w:r>
        <w:rPr>
          <w:rFonts w:ascii="Times New Roman" w:hAnsi="Times New Roman"/>
          <w:b w:val="0"/>
          <w:sz w:val="24"/>
          <w:szCs w:val="22"/>
        </w:rPr>
        <w:t>Quietanza della documentazione di spesa di cui al punto (</w:t>
      </w:r>
      <w:r w:rsidR="00CA17BF">
        <w:rPr>
          <w:rFonts w:ascii="Times New Roman" w:hAnsi="Times New Roman"/>
          <w:b w:val="0"/>
          <w:sz w:val="24"/>
          <w:szCs w:val="22"/>
        </w:rPr>
        <w:t>f</w:t>
      </w:r>
      <w:r>
        <w:rPr>
          <w:rFonts w:ascii="Times New Roman" w:hAnsi="Times New Roman"/>
          <w:b w:val="0"/>
          <w:sz w:val="24"/>
          <w:szCs w:val="22"/>
        </w:rPr>
        <w:t>), per un importo pari all’acconto liquidato dall’amministrazione regionale;</w:t>
      </w:r>
    </w:p>
    <w:p w14:paraId="214597C2" w14:textId="77777777" w:rsidR="006A0CB2" w:rsidRPr="00D9233C" w:rsidRDefault="006A0CB2" w:rsidP="00332232">
      <w:pPr>
        <w:suppressAutoHyphens w:val="0"/>
        <w:autoSpaceDE w:val="0"/>
        <w:adjustRightInd w:val="0"/>
        <w:contextualSpacing/>
        <w:jc w:val="both"/>
        <w:textAlignment w:val="auto"/>
        <w:rPr>
          <w:sz w:val="16"/>
          <w:szCs w:val="16"/>
          <w:lang w:eastAsia="en-US"/>
        </w:rPr>
      </w:pPr>
    </w:p>
    <w:p w14:paraId="56589B33" w14:textId="48D32BFC" w:rsidR="006A0CB2" w:rsidRPr="006A0CB2" w:rsidRDefault="006A0CB2" w:rsidP="006A0CB2">
      <w:pPr>
        <w:pStyle w:val="Paragrafoelenco"/>
        <w:numPr>
          <w:ilvl w:val="0"/>
          <w:numId w:val="21"/>
        </w:numPr>
        <w:autoSpaceDE w:val="0"/>
        <w:adjustRightInd w:val="0"/>
        <w:jc w:val="both"/>
        <w:rPr>
          <w:lang w:eastAsia="en-US"/>
        </w:rPr>
      </w:pPr>
      <w:r>
        <w:rPr>
          <w:lang w:eastAsia="en-US"/>
        </w:rPr>
        <w:t>F</w:t>
      </w:r>
      <w:r w:rsidRPr="006A0CB2">
        <w:rPr>
          <w:lang w:eastAsia="en-US"/>
        </w:rPr>
        <w:t>otocopia  di un valido documento di identità del sottoscrittore</w:t>
      </w:r>
      <w:r>
        <w:rPr>
          <w:lang w:eastAsia="en-US"/>
        </w:rPr>
        <w:t>.</w:t>
      </w:r>
    </w:p>
    <w:p w14:paraId="5365D7D7" w14:textId="77777777" w:rsidR="00332232" w:rsidRPr="00D9233C"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731C8184" w:rsidR="0033098B" w:rsidRPr="00426D8C" w:rsidRDefault="00FF5BBF"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Pr>
          <w:rFonts w:ascii="TimesNewRoman" w:hAnsi="TimesNewRoman" w:cs="TimesNewRoman"/>
          <w:b w:val="0"/>
          <w:sz w:val="24"/>
          <w:szCs w:val="24"/>
          <w:u w:val="single"/>
        </w:rPr>
        <w:t xml:space="preserve">All’attività </w:t>
      </w:r>
      <w:r w:rsidR="0033098B" w:rsidRPr="00426D8C">
        <w:rPr>
          <w:rFonts w:ascii="TimesNewRoman" w:hAnsi="TimesNewRoman" w:cs="TimesNewRoman"/>
          <w:b w:val="0"/>
          <w:sz w:val="24"/>
          <w:szCs w:val="24"/>
          <w:u w:val="single"/>
        </w:rPr>
        <w:t>iniziale dichiarat</w:t>
      </w:r>
      <w:r>
        <w:rPr>
          <w:rFonts w:ascii="TimesNewRoman" w:hAnsi="TimesNewRoman" w:cs="TimesNewRoman"/>
          <w:b w:val="0"/>
          <w:sz w:val="24"/>
          <w:szCs w:val="24"/>
          <w:u w:val="single"/>
        </w:rPr>
        <w:t>a</w:t>
      </w:r>
      <w:r w:rsidR="0033098B" w:rsidRPr="00426D8C">
        <w:rPr>
          <w:rFonts w:ascii="TimesNewRoman" w:hAnsi="TimesNewRoman" w:cs="TimesNewRoman"/>
          <w:b w:val="0"/>
          <w:sz w:val="24"/>
          <w:szCs w:val="24"/>
          <w:u w:val="single"/>
        </w:rPr>
        <w:t xml:space="preserve"> in fase di domanda di contributo (barrare):</w:t>
      </w:r>
    </w:p>
    <w:p w14:paraId="425B3D1F" w14:textId="76ABB6F1"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Pr>
          <w:rFonts w:ascii="TimesNewRoman" w:hAnsi="TimesNewRoman" w:cs="TimesNewRoman"/>
          <w:b w:val="0"/>
          <w:sz w:val="24"/>
          <w:szCs w:val="24"/>
        </w:rPr>
        <w:t xml:space="preserve"> NON sono state apportate modifiche in sede di realizzazione;</w:t>
      </w:r>
    </w:p>
    <w:p w14:paraId="764AB97F" w14:textId="3496250D"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SONO state apportate 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17B91F"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29821178"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55D4AB69"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A9A4883" w14:textId="77777777" w:rsidR="00943AF0" w:rsidRDefault="00943AF0"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BDC9258" w14:textId="77777777" w:rsidR="00943AF0" w:rsidRDefault="00943AF0"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7E7221E" w14:textId="77777777" w:rsidR="00943AF0" w:rsidRDefault="00943AF0"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081EA23F" w14:textId="77777777" w:rsidR="0033098B" w:rsidRPr="00943AF0" w:rsidRDefault="0033098B" w:rsidP="0033098B">
      <w:pPr>
        <w:pStyle w:val="Corpodeltesto2"/>
        <w:tabs>
          <w:tab w:val="left" w:pos="9072"/>
          <w:tab w:val="right" w:leader="dot" w:pos="9498"/>
        </w:tabs>
        <w:spacing w:line="240" w:lineRule="auto"/>
        <w:jc w:val="both"/>
        <w:rPr>
          <w:rFonts w:ascii="Times New Roman" w:hAnsi="Times New Roman"/>
          <w:b w:val="0"/>
          <w:sz w:val="24"/>
          <w:szCs w:val="24"/>
        </w:rPr>
      </w:pPr>
    </w:p>
    <w:p w14:paraId="5340023F" w14:textId="61D5BB65" w:rsidR="00A643B7" w:rsidRPr="00943AF0" w:rsidRDefault="006A0CB2"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l’assenza di ulteriori entr</w:t>
      </w:r>
      <w:r w:rsidR="00943AF0" w:rsidRPr="00943AF0">
        <w:rPr>
          <w:rFonts w:ascii="Times New Roman" w:hAnsi="Times New Roman"/>
          <w:b w:val="0"/>
          <w:sz w:val="24"/>
          <w:szCs w:val="24"/>
        </w:rPr>
        <w:t>ate di qualunque genere, dirette</w:t>
      </w:r>
      <w:r w:rsidRPr="00943AF0">
        <w:rPr>
          <w:rFonts w:ascii="Times New Roman" w:hAnsi="Times New Roman"/>
          <w:b w:val="0"/>
          <w:sz w:val="24"/>
          <w:szCs w:val="24"/>
        </w:rPr>
        <w:t xml:space="preserve"> o indirette, oltre a quelle dichiarate in sede consuntiva;</w:t>
      </w:r>
    </w:p>
    <w:p w14:paraId="70E160D6" w14:textId="6D4282BB"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4"/>
        </w:rPr>
      </w:pPr>
      <w:r w:rsidRPr="00943AF0">
        <w:rPr>
          <w:rFonts w:ascii="Times New Roman" w:hAnsi="Times New Roman"/>
          <w:bCs/>
          <w:sz w:val="24"/>
          <w:szCs w:val="24"/>
        </w:rPr>
        <w:t>che i documenti contabi</w:t>
      </w:r>
      <w:r w:rsidR="00943AF0" w:rsidRPr="00943AF0">
        <w:rPr>
          <w:rFonts w:ascii="Times New Roman" w:hAnsi="Times New Roman"/>
          <w:bCs/>
          <w:sz w:val="24"/>
          <w:szCs w:val="24"/>
        </w:rPr>
        <w:t>li di cui al precedente punto (f</w:t>
      </w:r>
      <w:r w:rsidRPr="00943AF0">
        <w:rPr>
          <w:rFonts w:ascii="Times New Roman" w:hAnsi="Times New Roman"/>
          <w:bCs/>
          <w:sz w:val="24"/>
          <w:szCs w:val="24"/>
        </w:rPr>
        <w:t xml:space="preserve">) non sono prodotti a giustificazione di altri contributi ricevuti da enti pubblici e/o privati a copertura delle medesime spese; </w:t>
      </w:r>
    </w:p>
    <w:p w14:paraId="1E3EF8F4" w14:textId="71DDECEC"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impegnarsi a dimostrare la quietanza relativa al saldo del contributo, laddove non prodotta, entro 60 successivi all’erogazione dello stesso nonché a produrre, su richiesta dell'Amministrazione regionale, ulteriore documentazione necessaria per la valutazione dell’erogazione finale del contributo;</w:t>
      </w:r>
    </w:p>
    <w:p w14:paraId="23F58266" w14:textId="163E5F38" w:rsidR="00426D8C" w:rsidRPr="00943AF0"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4"/>
          <w:szCs w:val="24"/>
        </w:rPr>
      </w:pPr>
      <w:r w:rsidRPr="00943AF0">
        <w:rPr>
          <w:rFonts w:ascii="Times New Roman" w:hAnsi="Times New Roman"/>
          <w:b w:val="0"/>
          <w:bCs/>
          <w:sz w:val="24"/>
          <w:szCs w:val="24"/>
        </w:rPr>
        <w:t>che il beneficiario del sostegno ha adempiuto agli obblighi di trasparenza e pubblicità, di cui alla le</w:t>
      </w:r>
      <w:r w:rsidR="00A31705" w:rsidRPr="00943AF0">
        <w:rPr>
          <w:rFonts w:ascii="Times New Roman" w:hAnsi="Times New Roman"/>
          <w:b w:val="0"/>
          <w:bCs/>
          <w:sz w:val="24"/>
          <w:szCs w:val="24"/>
        </w:rPr>
        <w:t xml:space="preserve">gge 4 agosto 2017, n. 124 (tutte le associazioni devono pubblicare sul proprio sito internet (o su analogo portale digitale) le informazioni relative ai contributi pubblici ricevuti nel corso dell’esercizio finanziario, qualora questi siano pari o superiori a 10.000 euro. </w:t>
      </w:r>
    </w:p>
    <w:p w14:paraId="684B4C32" w14:textId="177BA6FE" w:rsidR="006A0CB2" w:rsidRPr="00943AF0"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lastRenderedPageBreak/>
        <w:t xml:space="preserve">di essere a conoscenza che la dichiarazione mendace comporta, ai sensi dell’articolo 264, comma 2, lettera a), numero 2), del </w:t>
      </w:r>
      <w:proofErr w:type="spellStart"/>
      <w:r w:rsidRPr="00943AF0">
        <w:rPr>
          <w:rFonts w:ascii="Times New Roman" w:hAnsi="Times New Roman"/>
          <w:b w:val="0"/>
          <w:sz w:val="24"/>
          <w:szCs w:val="24"/>
        </w:rPr>
        <w:t>d.l.</w:t>
      </w:r>
      <w:proofErr w:type="spellEnd"/>
      <w:r w:rsidRPr="00943AF0">
        <w:rPr>
          <w:rFonts w:ascii="Times New Roman" w:hAnsi="Times New Roman"/>
          <w:b w:val="0"/>
          <w:sz w:val="24"/>
          <w:szCs w:val="24"/>
        </w:rPr>
        <w:t xml:space="preserve"> 34/2020, convertito con legge del 17 luglio 2020, n. 77, il divieto di accesso a contributi, finanziamenti e agevolazioni per un periodo di due anni decorrenti dalla data di adozione del provvedimento di revoca;</w:t>
      </w:r>
    </w:p>
    <w:p w14:paraId="37BE8C4F" w14:textId="09817897" w:rsidR="006770BF" w:rsidRPr="00943AF0" w:rsidRDefault="0003774F" w:rsidP="006770B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943AF0">
        <w:rPr>
          <w:rFonts w:ascii="Times New Roman" w:hAnsi="Times New Roman"/>
          <w:b w:val="0"/>
          <w:sz w:val="24"/>
          <w:szCs w:val="24"/>
        </w:rPr>
        <w:t xml:space="preserve"> sicurezza e della riservatezza;</w:t>
      </w: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r w:rsidRPr="00426D8C">
              <w:rPr>
                <w:sz w:val="22"/>
                <w:szCs w:val="22"/>
              </w:rPr>
              <w:t>che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(barrare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(firma)</w:t>
            </w:r>
          </w:p>
        </w:tc>
      </w:tr>
    </w:tbl>
    <w:p w14:paraId="2F212887" w14:textId="77777777" w:rsidR="00807342" w:rsidRDefault="00807342" w:rsidP="00B674AA">
      <w:pPr>
        <w:jc w:val="both"/>
        <w:rPr>
          <w:szCs w:val="24"/>
        </w:rPr>
      </w:pPr>
    </w:p>
    <w:p w14:paraId="2116323E" w14:textId="77777777" w:rsidR="00426D8C" w:rsidRPr="00EF0CED" w:rsidRDefault="00426D8C" w:rsidP="00A643B7">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120" w:line="240" w:lineRule="atLeast"/>
        <w:jc w:val="center"/>
        <w:textAlignment w:val="auto"/>
        <w:rPr>
          <w:b/>
          <w:i/>
          <w:sz w:val="18"/>
          <w:szCs w:val="22"/>
        </w:rPr>
      </w:pPr>
      <w:r w:rsidRPr="00EF0CED">
        <w:rPr>
          <w:b/>
          <w:i/>
          <w:sz w:val="18"/>
          <w:szCs w:val="22"/>
        </w:rPr>
        <w:t xml:space="preserve">INFORMATIVA AI SENSI DELL’ART. 13 DEL REGOLAMENTO UE 2016/679 </w:t>
      </w:r>
    </w:p>
    <w:p w14:paraId="6B92370F" w14:textId="77777777"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TITOLARE DEL TRATTAMENTO DEI DATI E DATI DI CONTATTO</w:t>
      </w:r>
    </w:p>
    <w:p w14:paraId="206718F9" w14:textId="69D6FD3D"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Il titolare del trattamento dei dati è la Regione Autonoma Valle d'Aosta/</w:t>
      </w:r>
      <w:proofErr w:type="spellStart"/>
      <w:r w:rsidRPr="00EF0CED">
        <w:rPr>
          <w:sz w:val="18"/>
          <w:szCs w:val="22"/>
        </w:rPr>
        <w:t>Vallée</w:t>
      </w:r>
      <w:proofErr w:type="spellEnd"/>
      <w:r w:rsidRPr="00EF0CED">
        <w:rPr>
          <w:sz w:val="18"/>
          <w:szCs w:val="22"/>
        </w:rPr>
        <w:t xml:space="preserve"> d’</w:t>
      </w:r>
      <w:proofErr w:type="spellStart"/>
      <w:r w:rsidRPr="00EF0CED">
        <w:rPr>
          <w:sz w:val="18"/>
          <w:szCs w:val="22"/>
        </w:rPr>
        <w:t>Aoste</w:t>
      </w:r>
      <w:proofErr w:type="spellEnd"/>
      <w:r w:rsidRPr="00EF0CED">
        <w:rPr>
          <w:sz w:val="18"/>
          <w:szCs w:val="22"/>
        </w:rPr>
        <w:t xml:space="preserve">, in persona del legale rappresentante pro tempore, con sede in Piazza </w:t>
      </w:r>
      <w:proofErr w:type="spellStart"/>
      <w:r w:rsidRPr="00EF0CED">
        <w:rPr>
          <w:sz w:val="18"/>
          <w:szCs w:val="22"/>
        </w:rPr>
        <w:t>Deffeyes</w:t>
      </w:r>
      <w:proofErr w:type="spellEnd"/>
      <w:r w:rsidRPr="00EF0CED">
        <w:rPr>
          <w:sz w:val="18"/>
          <w:szCs w:val="22"/>
        </w:rPr>
        <w:t xml:space="preserve">, 1 – Aosta, contattabile all’indirizzo </w:t>
      </w:r>
      <w:proofErr w:type="spellStart"/>
      <w:r w:rsidRPr="00EF0CED">
        <w:rPr>
          <w:sz w:val="18"/>
          <w:szCs w:val="22"/>
        </w:rPr>
        <w:t>pec</w:t>
      </w:r>
      <w:proofErr w:type="spellEnd"/>
      <w:r w:rsidRPr="00EF0CED">
        <w:rPr>
          <w:sz w:val="18"/>
          <w:szCs w:val="22"/>
        </w:rPr>
        <w:t xml:space="preserve">: </w:t>
      </w:r>
      <w:hyperlink r:id="rId9" w:history="1">
        <w:r w:rsidRPr="00EF0CED">
          <w:rPr>
            <w:color w:val="0000FF"/>
            <w:sz w:val="18"/>
            <w:szCs w:val="22"/>
            <w:u w:val="single"/>
          </w:rPr>
          <w:t>segretario_generale@pec.regione.vda.it</w:t>
        </w:r>
      </w:hyperlink>
      <w:r w:rsidRPr="00EF0CED">
        <w:rPr>
          <w:sz w:val="18"/>
          <w:szCs w:val="22"/>
        </w:rPr>
        <w:t xml:space="preserve">. </w:t>
      </w:r>
    </w:p>
    <w:p w14:paraId="2E35DC3A" w14:textId="77777777"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DELEGATO AL TRATTAMENTO</w:t>
      </w:r>
    </w:p>
    <w:p w14:paraId="54A1D567" w14:textId="77BDEF63"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Il delegato al trattamento è dirigente responsabile della struttura organizzativa: “ATTIVITÀ CULTURALI”.</w:t>
      </w:r>
    </w:p>
    <w:p w14:paraId="5F84A6A9" w14:textId="77777777"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DATI DI CONTATTO DEL RESPONSABILE DELLA PROTEZIONE DEI DATI</w:t>
      </w:r>
    </w:p>
    <w:p w14:paraId="7EFA7DDA" w14:textId="77777777" w:rsidR="00426D8C" w:rsidRPr="00EF0CED" w:rsidRDefault="00426D8C" w:rsidP="00A643B7">
      <w:pPr>
        <w:suppressAutoHyphens w:val="0"/>
        <w:autoSpaceDN/>
        <w:spacing w:line="240" w:lineRule="atLeast"/>
        <w:jc w:val="both"/>
        <w:textAlignment w:val="auto"/>
        <w:rPr>
          <w:sz w:val="18"/>
          <w:szCs w:val="22"/>
        </w:rPr>
      </w:pPr>
      <w:r w:rsidRPr="00EF0CED">
        <w:rPr>
          <w:sz w:val="18"/>
          <w:szCs w:val="22"/>
        </w:rPr>
        <w:t>Il responsabile della protezione dei dati (DPO) della Regione Autonoma Valle d'Aosta/</w:t>
      </w:r>
      <w:proofErr w:type="spellStart"/>
      <w:r w:rsidRPr="00EF0CED">
        <w:rPr>
          <w:sz w:val="18"/>
          <w:szCs w:val="22"/>
        </w:rPr>
        <w:t>Vallée</w:t>
      </w:r>
      <w:proofErr w:type="spellEnd"/>
      <w:r w:rsidRPr="00EF0CED">
        <w:rPr>
          <w:sz w:val="18"/>
          <w:szCs w:val="22"/>
        </w:rPr>
        <w:t xml:space="preserve"> d’</w:t>
      </w:r>
      <w:proofErr w:type="spellStart"/>
      <w:r w:rsidRPr="00EF0CED">
        <w:rPr>
          <w:sz w:val="18"/>
          <w:szCs w:val="22"/>
        </w:rPr>
        <w:t>Aoste</w:t>
      </w:r>
      <w:proofErr w:type="spellEnd"/>
      <w:r w:rsidRPr="00EF0CED">
        <w:rPr>
          <w:sz w:val="18"/>
          <w:szCs w:val="22"/>
        </w:rPr>
        <w:t>, incaricato di garantire il r</w:t>
      </w:r>
      <w:r w:rsidRPr="00EF0CED">
        <w:rPr>
          <w:sz w:val="18"/>
          <w:szCs w:val="22"/>
        </w:rPr>
        <w:t>i</w:t>
      </w:r>
      <w:r w:rsidRPr="00EF0CED">
        <w:rPr>
          <w:sz w:val="18"/>
          <w:szCs w:val="22"/>
        </w:rPr>
        <w:t xml:space="preserve">spetto delle norme per la tutela della privacy, è raggiungibile ai seguenti indirizzi PEC: </w:t>
      </w:r>
      <w:hyperlink r:id="rId10" w:history="1">
        <w:r w:rsidRPr="00EF0CED">
          <w:rPr>
            <w:color w:val="0000FF"/>
            <w:sz w:val="18"/>
            <w:szCs w:val="22"/>
            <w:u w:val="single"/>
          </w:rPr>
          <w:t>privacy@pec.regione.vda.it</w:t>
        </w:r>
      </w:hyperlink>
      <w:r w:rsidRPr="00EF0CED">
        <w:rPr>
          <w:sz w:val="18"/>
          <w:szCs w:val="22"/>
        </w:rPr>
        <w:t xml:space="preserve"> (per i titolari di una casella di posta elettronica certificata) o PEI: </w:t>
      </w:r>
      <w:hyperlink r:id="rId11" w:history="1">
        <w:r w:rsidRPr="00EF0CED">
          <w:rPr>
            <w:rStyle w:val="Collegamentoipertestuale"/>
            <w:sz w:val="18"/>
            <w:szCs w:val="22"/>
          </w:rPr>
          <w:t>privacy@regione.vda.it</w:t>
        </w:r>
      </w:hyperlink>
      <w:r w:rsidRPr="00EF0CED">
        <w:rPr>
          <w:sz w:val="18"/>
          <w:szCs w:val="22"/>
        </w:rPr>
        <w:t>. con una comunicazione avente la seguente intestazione “all’attenzione del DPO della Regione Autonoma Valle d'Aosta/</w:t>
      </w:r>
      <w:proofErr w:type="spellStart"/>
      <w:r w:rsidRPr="00EF0CED">
        <w:rPr>
          <w:sz w:val="18"/>
          <w:szCs w:val="22"/>
        </w:rPr>
        <w:t>Vallée</w:t>
      </w:r>
      <w:proofErr w:type="spellEnd"/>
      <w:r w:rsidRPr="00EF0CED">
        <w:rPr>
          <w:sz w:val="18"/>
          <w:szCs w:val="22"/>
        </w:rPr>
        <w:t xml:space="preserve"> d’</w:t>
      </w:r>
      <w:proofErr w:type="spellStart"/>
      <w:r w:rsidRPr="00EF0CED">
        <w:rPr>
          <w:sz w:val="18"/>
          <w:szCs w:val="22"/>
        </w:rPr>
        <w:t>Aoste</w:t>
      </w:r>
      <w:proofErr w:type="spellEnd"/>
      <w:r w:rsidRPr="00EF0CED">
        <w:rPr>
          <w:sz w:val="18"/>
          <w:szCs w:val="22"/>
        </w:rPr>
        <w:t>”.</w:t>
      </w:r>
    </w:p>
    <w:p w14:paraId="6ABB19F1" w14:textId="77777777"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FINALITÀ DEL TRATTAMENTO</w:t>
      </w:r>
    </w:p>
    <w:p w14:paraId="573E5ABD" w14:textId="27E5CDAB" w:rsidR="00426D8C" w:rsidRPr="00EF0CED"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8"/>
          <w:szCs w:val="22"/>
        </w:rPr>
      </w:pPr>
      <w:r w:rsidRPr="00EF0CED">
        <w:rPr>
          <w:sz w:val="18"/>
          <w:szCs w:val="22"/>
        </w:rPr>
        <w:t>I dati forniti  sono trattati per consentire l’accesso al finanziamento regionale previsto dalla legge regionale</w:t>
      </w:r>
      <w:r w:rsidR="00A643B7">
        <w:rPr>
          <w:sz w:val="18"/>
          <w:szCs w:val="22"/>
        </w:rPr>
        <w:t xml:space="preserve"> 9 dicembre 1981, n. 79.</w:t>
      </w:r>
    </w:p>
    <w:p w14:paraId="45CF917B" w14:textId="77777777" w:rsidR="00426D8C" w:rsidRPr="00EF0CED"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8"/>
          <w:szCs w:val="22"/>
        </w:rPr>
      </w:pPr>
      <w:r w:rsidRPr="00EF0CED">
        <w:rPr>
          <w:sz w:val="18"/>
          <w:szCs w:val="22"/>
        </w:rPr>
        <w:t xml:space="preserve">COMUNICAZIONE E DIFFUSIONE DEI DATI </w:t>
      </w:r>
    </w:p>
    <w:p w14:paraId="470CEDE1" w14:textId="77777777" w:rsidR="00426D8C" w:rsidRPr="00EF0CED"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8"/>
          <w:szCs w:val="22"/>
        </w:rPr>
      </w:pPr>
      <w:r w:rsidRPr="00EF0CED">
        <w:rPr>
          <w:sz w:val="18"/>
          <w:szCs w:val="22"/>
        </w:rPr>
        <w:t xml:space="preserve">I dati sono trattati dal personale della Struttura organizzativa “ATTIVITÀ CULTURALI”. </w:t>
      </w:r>
    </w:p>
    <w:p w14:paraId="560EB48B" w14:textId="77777777" w:rsidR="00426D8C" w:rsidRPr="00EF0CED"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8"/>
          <w:szCs w:val="22"/>
        </w:rPr>
      </w:pPr>
      <w:r w:rsidRPr="00EF0CED">
        <w:rPr>
          <w:sz w:val="18"/>
          <w:szCs w:val="22"/>
        </w:rPr>
        <w:t>I dati potranno essere altresì trattati dal personale di altri uffici dell’Amministrazione regionale, per il perseguimento delle sole final</w:t>
      </w:r>
      <w:r w:rsidRPr="00EF0CED">
        <w:rPr>
          <w:sz w:val="18"/>
          <w:szCs w:val="22"/>
        </w:rPr>
        <w:t>i</w:t>
      </w:r>
      <w:r w:rsidRPr="00EF0CED">
        <w:rPr>
          <w:sz w:val="18"/>
          <w:szCs w:val="22"/>
        </w:rPr>
        <w:t xml:space="preserve">tà del trattamento. </w:t>
      </w:r>
    </w:p>
    <w:p w14:paraId="0D31103E" w14:textId="77777777" w:rsidR="00426D8C" w:rsidRPr="00EF0CED"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8"/>
          <w:szCs w:val="22"/>
        </w:rPr>
      </w:pPr>
      <w:r w:rsidRPr="00EF0CED">
        <w:rPr>
          <w:sz w:val="18"/>
          <w:szCs w:val="22"/>
        </w:rPr>
        <w:t xml:space="preserve">I dati potranno inoltre essere comunicati a soggetti terzi ai quali la comunicazione sia prevista per legge, anche ai fini della verifica sulle veridicità dei dati dichiarati. </w:t>
      </w:r>
    </w:p>
    <w:p w14:paraId="385BDB76" w14:textId="77777777"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PERIODO DI CONSERVAZIONE DEI DATI</w:t>
      </w:r>
    </w:p>
    <w:p w14:paraId="36FF019A" w14:textId="77777777" w:rsidR="00426D8C" w:rsidRPr="00EF0CED" w:rsidRDefault="00426D8C" w:rsidP="00A643B7">
      <w:pPr>
        <w:suppressAutoHyphens w:val="0"/>
        <w:autoSpaceDN/>
        <w:spacing w:line="240" w:lineRule="atLeast"/>
        <w:jc w:val="both"/>
        <w:textAlignment w:val="auto"/>
        <w:rPr>
          <w:sz w:val="18"/>
          <w:szCs w:val="22"/>
        </w:rPr>
      </w:pPr>
      <w:r w:rsidRPr="00EF0CED">
        <w:rPr>
          <w:sz w:val="18"/>
          <w:szCs w:val="22"/>
        </w:rPr>
        <w:t>I dati saranno conservati per il tempo strettamente necessario al perseguimento della/e finalità del trattamento, e, oltre, secondo i cr</w:t>
      </w:r>
      <w:r w:rsidRPr="00EF0CED">
        <w:rPr>
          <w:sz w:val="18"/>
          <w:szCs w:val="22"/>
        </w:rPr>
        <w:t>i</w:t>
      </w:r>
      <w:r w:rsidRPr="00EF0CED">
        <w:rPr>
          <w:sz w:val="18"/>
          <w:szCs w:val="22"/>
        </w:rPr>
        <w:t>teri suggeriti dalla normativa vigente in materia di conservazione, anche ai fini di archiviazione dei documenti amministrativi, e c</w:t>
      </w:r>
      <w:r w:rsidRPr="00EF0CED">
        <w:rPr>
          <w:sz w:val="18"/>
          <w:szCs w:val="22"/>
        </w:rPr>
        <w:t>o</w:t>
      </w:r>
      <w:r w:rsidRPr="00EF0CED">
        <w:rPr>
          <w:sz w:val="18"/>
          <w:szCs w:val="22"/>
        </w:rPr>
        <w:t>munque di rispetto dei principi di liceità, necessità, proporzionalità, nonché per le finalità per le quali i dati sono stati raccolti.</w:t>
      </w:r>
    </w:p>
    <w:p w14:paraId="6FED5293" w14:textId="77777777"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DIRITTI DELL’INTERESSATO</w:t>
      </w:r>
    </w:p>
    <w:p w14:paraId="7E85C53D" w14:textId="77777777" w:rsidR="00426D8C" w:rsidRPr="00EF0CED" w:rsidRDefault="00426D8C" w:rsidP="00A643B7">
      <w:pPr>
        <w:suppressAutoHyphens w:val="0"/>
        <w:autoSpaceDN/>
        <w:spacing w:line="240" w:lineRule="atLeast"/>
        <w:jc w:val="both"/>
        <w:textAlignment w:val="auto"/>
        <w:rPr>
          <w:sz w:val="18"/>
          <w:szCs w:val="22"/>
        </w:rPr>
      </w:pPr>
      <w:r w:rsidRPr="00EF0CED">
        <w:rPr>
          <w:sz w:val="18"/>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EF0CED">
        <w:rPr>
          <w:sz w:val="18"/>
          <w:szCs w:val="22"/>
        </w:rPr>
        <w:t>Vallée</w:t>
      </w:r>
      <w:proofErr w:type="spellEnd"/>
      <w:r w:rsidRPr="00EF0CED">
        <w:rPr>
          <w:sz w:val="18"/>
          <w:szCs w:val="22"/>
        </w:rPr>
        <w:t xml:space="preserve"> d’</w:t>
      </w:r>
      <w:proofErr w:type="spellStart"/>
      <w:r w:rsidRPr="00EF0CED">
        <w:rPr>
          <w:sz w:val="18"/>
          <w:szCs w:val="22"/>
        </w:rPr>
        <w:t>Aoste</w:t>
      </w:r>
      <w:proofErr w:type="spellEnd"/>
      <w:r w:rsidRPr="00EF0CED">
        <w:rPr>
          <w:sz w:val="18"/>
          <w:szCs w:val="22"/>
        </w:rPr>
        <w:t>, raggiungibile agli indirizzi indicati nella presente informat</w:t>
      </w:r>
      <w:r w:rsidRPr="00EF0CED">
        <w:rPr>
          <w:sz w:val="18"/>
          <w:szCs w:val="22"/>
        </w:rPr>
        <w:t>i</w:t>
      </w:r>
      <w:r w:rsidRPr="00EF0CED">
        <w:rPr>
          <w:sz w:val="18"/>
          <w:szCs w:val="22"/>
        </w:rPr>
        <w:t>va.</w:t>
      </w:r>
    </w:p>
    <w:p w14:paraId="6CECAE77" w14:textId="77777777" w:rsidR="00426D8C" w:rsidRPr="00EF0CED" w:rsidRDefault="00426D8C" w:rsidP="00426D8C">
      <w:pPr>
        <w:suppressAutoHyphens w:val="0"/>
        <w:autoSpaceDN/>
        <w:spacing w:line="240" w:lineRule="atLeast"/>
        <w:jc w:val="both"/>
        <w:textAlignment w:val="auto"/>
        <w:rPr>
          <w:sz w:val="18"/>
          <w:szCs w:val="22"/>
        </w:rPr>
      </w:pPr>
      <w:r w:rsidRPr="00EF0CED">
        <w:rPr>
          <w:sz w:val="18"/>
          <w:szCs w:val="22"/>
        </w:rPr>
        <w:t>RECLAMO AL GARANTE PER LA PROTEZIONE DEI DATI</w:t>
      </w:r>
    </w:p>
    <w:p w14:paraId="7B00E585" w14:textId="079771A2" w:rsidR="00426D8C" w:rsidRPr="00EF0CED" w:rsidRDefault="00426D8C" w:rsidP="00426D8C">
      <w:pPr>
        <w:suppressAutoHyphens w:val="0"/>
        <w:autoSpaceDN/>
        <w:spacing w:after="120" w:line="240" w:lineRule="atLeast"/>
        <w:jc w:val="both"/>
        <w:textAlignment w:val="auto"/>
        <w:rPr>
          <w:sz w:val="18"/>
          <w:szCs w:val="22"/>
        </w:rPr>
      </w:pPr>
      <w:r w:rsidRPr="00EF0CED">
        <w:rPr>
          <w:sz w:val="18"/>
          <w:szCs w:val="22"/>
        </w:rPr>
        <w:t xml:space="preserve">L’interessato, se ritiene che il trattamento dei dati personali sia avvenuto in violazione di quanto previsto </w:t>
      </w:r>
      <w:proofErr w:type="spellStart"/>
      <w:r w:rsidRPr="00EF0CED">
        <w:rPr>
          <w:sz w:val="18"/>
          <w:szCs w:val="22"/>
        </w:rPr>
        <w:t>sal</w:t>
      </w:r>
      <w:proofErr w:type="spellEnd"/>
      <w:r w:rsidRPr="00EF0CED">
        <w:rPr>
          <w:sz w:val="18"/>
          <w:szCs w:val="22"/>
        </w:rPr>
        <w:t xml:space="preserve"> Regolamento UE 2016/679, ha diritto di proporre reclamo al Garante per la protezione dei dati personali, si sensi dell’art. 77 del Regolamento, utili</w:t>
      </w:r>
      <w:r w:rsidRPr="00EF0CED">
        <w:rPr>
          <w:sz w:val="18"/>
          <w:szCs w:val="22"/>
        </w:rPr>
        <w:t>z</w:t>
      </w:r>
      <w:r w:rsidRPr="00EF0CED">
        <w:rPr>
          <w:sz w:val="18"/>
          <w:szCs w:val="22"/>
        </w:rPr>
        <w:t xml:space="preserve">zando gli estremi di contatto reperibili sul sito </w:t>
      </w:r>
      <w:hyperlink r:id="rId12" w:history="1">
        <w:r w:rsidRPr="00EF0CED">
          <w:rPr>
            <w:color w:val="0000FF"/>
            <w:sz w:val="18"/>
            <w:szCs w:val="22"/>
            <w:u w:val="single"/>
          </w:rPr>
          <w:t>www.garanteprivacy.it</w:t>
        </w:r>
      </w:hyperlink>
      <w:r w:rsidRPr="00EF0CED">
        <w:rPr>
          <w:sz w:val="18"/>
          <w:szCs w:val="22"/>
        </w:rPr>
        <w:t>.</w:t>
      </w:r>
    </w:p>
    <w:p w14:paraId="6C721EC4" w14:textId="77777777" w:rsidR="00426D8C" w:rsidRPr="00EF0CED" w:rsidRDefault="00426D8C" w:rsidP="00426D8C">
      <w:pPr>
        <w:rPr>
          <w:sz w:val="18"/>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EF0CED"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EF0CED" w:rsidRDefault="00426D8C" w:rsidP="005E7788">
            <w:pPr>
              <w:pStyle w:val="Titolo"/>
              <w:rPr>
                <w:b w:val="0"/>
                <w:sz w:val="20"/>
                <w:szCs w:val="18"/>
              </w:rPr>
            </w:pPr>
            <w:r w:rsidRPr="00EF0CED">
              <w:rPr>
                <w:b w:val="0"/>
                <w:sz w:val="20"/>
                <w:szCs w:val="18"/>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EF0CED" w:rsidRDefault="00426D8C" w:rsidP="005E7788">
            <w:pPr>
              <w:pStyle w:val="Titolo"/>
              <w:rPr>
                <w:b w:val="0"/>
                <w:sz w:val="20"/>
                <w:szCs w:val="18"/>
              </w:rPr>
            </w:pPr>
          </w:p>
        </w:tc>
        <w:tc>
          <w:tcPr>
            <w:tcW w:w="3284" w:type="dxa"/>
            <w:shd w:val="clear" w:color="auto" w:fill="auto"/>
            <w:tcMar>
              <w:top w:w="0" w:type="dxa"/>
              <w:left w:w="70" w:type="dxa"/>
              <w:bottom w:w="0" w:type="dxa"/>
              <w:right w:w="70" w:type="dxa"/>
            </w:tcMar>
            <w:vAlign w:val="center"/>
          </w:tcPr>
          <w:p w14:paraId="20F4E902" w14:textId="77777777" w:rsidR="00426D8C" w:rsidRPr="00EF0CED" w:rsidRDefault="00426D8C" w:rsidP="005E7788">
            <w:pPr>
              <w:pStyle w:val="Titolo"/>
              <w:rPr>
                <w:b w:val="0"/>
                <w:sz w:val="20"/>
                <w:szCs w:val="18"/>
              </w:rPr>
            </w:pPr>
            <w:r w:rsidRPr="00EF0CED">
              <w:rPr>
                <w:b w:val="0"/>
                <w:sz w:val="20"/>
                <w:szCs w:val="18"/>
              </w:rPr>
              <w:t>______________________</w:t>
            </w:r>
          </w:p>
        </w:tc>
      </w:tr>
      <w:tr w:rsidR="00426D8C" w:rsidRPr="00EF0CED"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EF0CED" w:rsidRDefault="00426D8C" w:rsidP="005E7788">
            <w:pPr>
              <w:pStyle w:val="Titolo"/>
              <w:rPr>
                <w:b w:val="0"/>
                <w:sz w:val="20"/>
                <w:szCs w:val="18"/>
              </w:rPr>
            </w:pPr>
            <w:r w:rsidRPr="00EF0CED">
              <w:rPr>
                <w:b w:val="0"/>
                <w:sz w:val="20"/>
                <w:szCs w:val="18"/>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EF0CED" w:rsidRDefault="00426D8C" w:rsidP="005E7788">
            <w:pPr>
              <w:pStyle w:val="Titolo"/>
              <w:rPr>
                <w:b w:val="0"/>
                <w:sz w:val="20"/>
                <w:szCs w:val="18"/>
              </w:rPr>
            </w:pPr>
          </w:p>
        </w:tc>
        <w:tc>
          <w:tcPr>
            <w:tcW w:w="3284" w:type="dxa"/>
            <w:shd w:val="clear" w:color="auto" w:fill="auto"/>
            <w:tcMar>
              <w:top w:w="0" w:type="dxa"/>
              <w:left w:w="70" w:type="dxa"/>
              <w:bottom w:w="0" w:type="dxa"/>
              <w:right w:w="70" w:type="dxa"/>
            </w:tcMar>
            <w:vAlign w:val="center"/>
          </w:tcPr>
          <w:p w14:paraId="6208C762" w14:textId="77777777" w:rsidR="00426D8C" w:rsidRPr="00EF0CED" w:rsidRDefault="00426D8C" w:rsidP="005E7788">
            <w:pPr>
              <w:pStyle w:val="Titolo"/>
              <w:rPr>
                <w:b w:val="0"/>
                <w:sz w:val="20"/>
                <w:szCs w:val="18"/>
              </w:rPr>
            </w:pPr>
            <w:r w:rsidRPr="00EF0CED">
              <w:rPr>
                <w:b w:val="0"/>
                <w:sz w:val="20"/>
                <w:szCs w:val="18"/>
              </w:rPr>
              <w:t>Il Legale Rappresentante</w:t>
            </w:r>
          </w:p>
        </w:tc>
      </w:tr>
      <w:tr w:rsidR="00426D8C" w:rsidRPr="00EF0CED"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EF0CED" w:rsidRDefault="00426D8C" w:rsidP="005E7788">
            <w:pPr>
              <w:pStyle w:val="Titolo"/>
              <w:rPr>
                <w:b w:val="0"/>
                <w:sz w:val="18"/>
              </w:rPr>
            </w:pPr>
          </w:p>
        </w:tc>
        <w:tc>
          <w:tcPr>
            <w:tcW w:w="3284" w:type="dxa"/>
            <w:shd w:val="clear" w:color="auto" w:fill="auto"/>
            <w:tcMar>
              <w:top w:w="0" w:type="dxa"/>
              <w:left w:w="70" w:type="dxa"/>
              <w:bottom w:w="0" w:type="dxa"/>
              <w:right w:w="70" w:type="dxa"/>
            </w:tcMar>
            <w:vAlign w:val="center"/>
          </w:tcPr>
          <w:p w14:paraId="7B3D33E3" w14:textId="77777777" w:rsidR="00426D8C" w:rsidRPr="00EF0CED" w:rsidRDefault="00426D8C" w:rsidP="005E7788">
            <w:pPr>
              <w:pStyle w:val="Titolo"/>
              <w:rPr>
                <w:b w:val="0"/>
                <w:sz w:val="20"/>
                <w:szCs w:val="18"/>
              </w:rPr>
            </w:pPr>
          </w:p>
        </w:tc>
        <w:tc>
          <w:tcPr>
            <w:tcW w:w="3284" w:type="dxa"/>
            <w:shd w:val="clear" w:color="auto" w:fill="auto"/>
            <w:tcMar>
              <w:top w:w="0" w:type="dxa"/>
              <w:left w:w="70" w:type="dxa"/>
              <w:bottom w:w="0" w:type="dxa"/>
              <w:right w:w="70" w:type="dxa"/>
            </w:tcMar>
            <w:vAlign w:val="center"/>
          </w:tcPr>
          <w:p w14:paraId="75FC91A9" w14:textId="77777777" w:rsidR="00426D8C" w:rsidRPr="00EF0CED" w:rsidRDefault="00426D8C" w:rsidP="005E7788">
            <w:pPr>
              <w:pStyle w:val="Titolo"/>
              <w:rPr>
                <w:b w:val="0"/>
                <w:sz w:val="20"/>
                <w:szCs w:val="18"/>
              </w:rPr>
            </w:pPr>
            <w:r w:rsidRPr="00EF0CED">
              <w:rPr>
                <w:b w:val="0"/>
                <w:sz w:val="20"/>
                <w:szCs w:val="18"/>
              </w:rPr>
              <w:t>(firma)</w:t>
            </w:r>
          </w:p>
        </w:tc>
      </w:tr>
    </w:tbl>
    <w:p w14:paraId="19D46F85" w14:textId="77777777" w:rsidR="001F370D" w:rsidRDefault="001F370D" w:rsidP="00426D8C">
      <w:pPr>
        <w:jc w:val="center"/>
        <w:rPr>
          <w:rFonts w:eastAsia="Arial Unicode MS"/>
          <w:b/>
          <w:sz w:val="40"/>
          <w:szCs w:val="24"/>
        </w:rPr>
      </w:pPr>
    </w:p>
    <w:p w14:paraId="2914C52C" w14:textId="77777777" w:rsidR="00943AF0" w:rsidRDefault="00943AF0" w:rsidP="00426D8C">
      <w:pPr>
        <w:jc w:val="center"/>
        <w:rPr>
          <w:rFonts w:eastAsia="Arial Unicode MS"/>
          <w:b/>
          <w:sz w:val="40"/>
          <w:szCs w:val="24"/>
        </w:rPr>
      </w:pPr>
    </w:p>
    <w:tbl>
      <w:tblPr>
        <w:tblStyle w:val="Grigliatabella"/>
        <w:tblW w:w="0" w:type="auto"/>
        <w:shd w:val="clear" w:color="auto" w:fill="DBE5F1" w:themeFill="accent1" w:themeFillTint="33"/>
        <w:tblLook w:val="04A0" w:firstRow="1" w:lastRow="0" w:firstColumn="1" w:lastColumn="0" w:noHBand="0" w:noVBand="1"/>
      </w:tblPr>
      <w:tblGrid>
        <w:gridCol w:w="9778"/>
      </w:tblGrid>
      <w:tr w:rsidR="001F370D" w14:paraId="5D4B4501" w14:textId="77777777" w:rsidTr="001F370D">
        <w:tc>
          <w:tcPr>
            <w:tcW w:w="9778" w:type="dxa"/>
            <w:shd w:val="clear" w:color="auto" w:fill="DBE5F1" w:themeFill="accent1" w:themeFillTint="33"/>
          </w:tcPr>
          <w:p w14:paraId="26E293C2" w14:textId="03904D75" w:rsidR="001F370D" w:rsidRDefault="001F370D" w:rsidP="001F370D">
            <w:pPr>
              <w:jc w:val="center"/>
              <w:rPr>
                <w:rFonts w:eastAsia="Arial Unicode MS"/>
                <w:b/>
                <w:sz w:val="40"/>
                <w:szCs w:val="24"/>
              </w:rPr>
            </w:pPr>
            <w:r w:rsidRPr="00AB2C72">
              <w:rPr>
                <w:rFonts w:eastAsia="Arial Unicode MS"/>
                <w:b/>
                <w:sz w:val="40"/>
                <w:szCs w:val="24"/>
              </w:rPr>
              <w:t>NOTA TECNICA</w:t>
            </w:r>
            <w:r>
              <w:rPr>
                <w:rFonts w:eastAsia="Arial Unicode MS"/>
                <w:b/>
                <w:sz w:val="40"/>
                <w:szCs w:val="24"/>
              </w:rPr>
              <w:t xml:space="preserve"> di BILANCIO</w:t>
            </w:r>
          </w:p>
        </w:tc>
      </w:tr>
    </w:tbl>
    <w:p w14:paraId="75D5E084" w14:textId="77777777" w:rsidR="00A540F9" w:rsidRPr="00A540F9" w:rsidRDefault="00A540F9" w:rsidP="00EF0CED">
      <w:pPr>
        <w:pStyle w:val="Testonotaapidipagina"/>
        <w:rPr>
          <w:sz w:val="24"/>
          <w:szCs w:val="24"/>
        </w:rPr>
      </w:pPr>
    </w:p>
    <w:p w14:paraId="291323BD" w14:textId="428EFEC6" w:rsidR="00A540F9" w:rsidRPr="00A540F9" w:rsidRDefault="00A540F9" w:rsidP="00AB2C72">
      <w:pPr>
        <w:pStyle w:val="Testonotaapidipagina"/>
        <w:jc w:val="both"/>
        <w:rPr>
          <w:sz w:val="24"/>
          <w:szCs w:val="24"/>
        </w:rPr>
      </w:pPr>
      <w:r w:rsidRPr="00A540F9">
        <w:rPr>
          <w:sz w:val="24"/>
          <w:szCs w:val="24"/>
        </w:rPr>
        <w:t>Tutti gli enti non prof</w:t>
      </w:r>
      <w:r w:rsidR="00AB2C72">
        <w:rPr>
          <w:sz w:val="24"/>
          <w:szCs w:val="24"/>
        </w:rPr>
        <w:t>it sono tenuti ad approvare un B</w:t>
      </w:r>
      <w:r w:rsidRPr="00A540F9">
        <w:rPr>
          <w:sz w:val="24"/>
          <w:szCs w:val="24"/>
        </w:rPr>
        <w:t>ilancio.</w:t>
      </w:r>
    </w:p>
    <w:p w14:paraId="5149F639" w14:textId="77777777" w:rsidR="00A540F9" w:rsidRPr="00A540F9" w:rsidRDefault="00A540F9" w:rsidP="00AB2C72">
      <w:pPr>
        <w:pStyle w:val="Testonotaapidipagina"/>
        <w:jc w:val="both"/>
        <w:rPr>
          <w:sz w:val="24"/>
          <w:szCs w:val="24"/>
        </w:rPr>
      </w:pPr>
    </w:p>
    <w:p w14:paraId="02D0DBA8" w14:textId="21877AD3" w:rsidR="00AB2C72" w:rsidRDefault="00A540F9" w:rsidP="00AB2C72">
      <w:pPr>
        <w:jc w:val="both"/>
        <w:rPr>
          <w:szCs w:val="24"/>
        </w:rPr>
      </w:pPr>
      <w:r w:rsidRPr="00A540F9">
        <w:rPr>
          <w:szCs w:val="24"/>
        </w:rPr>
        <w:t>In generale un’associazione non è obbligata a redigere un vero e proprio bilancio di esercizio ma si può limitare a re</w:t>
      </w:r>
      <w:r w:rsidR="00C7258F">
        <w:rPr>
          <w:szCs w:val="24"/>
        </w:rPr>
        <w:t>digere un semplice rendiconto per</w:t>
      </w:r>
      <w:r w:rsidRPr="00A540F9">
        <w:rPr>
          <w:szCs w:val="24"/>
        </w:rPr>
        <w:t xml:space="preserve"> cassa, con l’indicazione delle entrate e delle uscite che l’ente ha avuto nel corso dell’esercizio.</w:t>
      </w:r>
    </w:p>
    <w:p w14:paraId="15E305E9" w14:textId="428BC00E" w:rsidR="00C7258F" w:rsidRDefault="00C7258F" w:rsidP="00AB2C72">
      <w:pPr>
        <w:jc w:val="both"/>
        <w:rPr>
          <w:szCs w:val="24"/>
        </w:rPr>
      </w:pPr>
      <w:r>
        <w:rPr>
          <w:szCs w:val="24"/>
        </w:rPr>
        <w:t>Le modalità di predisposizione del rendiconto per cassa o del bilancio di competenza dipendono dalla volontà assembleare: potrebbe essere stato esplicitato all’interno dello stat</w:t>
      </w:r>
      <w:r w:rsidR="00AB2C72">
        <w:rPr>
          <w:szCs w:val="24"/>
        </w:rPr>
        <w:t>uo oppure può dipendere da una d</w:t>
      </w:r>
      <w:r>
        <w:rPr>
          <w:szCs w:val="24"/>
        </w:rPr>
        <w:t>elibera dell’Assemblea o dello stesso Consiglio Direttivo.</w:t>
      </w:r>
    </w:p>
    <w:p w14:paraId="02C2EF97" w14:textId="1A6C4AA0" w:rsidR="00A540F9" w:rsidRPr="00A540F9" w:rsidRDefault="00A540F9" w:rsidP="00AB2C72">
      <w:pPr>
        <w:jc w:val="both"/>
        <w:rPr>
          <w:szCs w:val="24"/>
        </w:rPr>
      </w:pPr>
      <w:r>
        <w:rPr>
          <w:szCs w:val="24"/>
        </w:rPr>
        <w:t>Il Bilancio di esercizio è tuttavia obbligatorio per gli Enti del Terzo Settore che hanno conseguito entrate superiori a 220.000 euro.</w:t>
      </w:r>
    </w:p>
    <w:p w14:paraId="35402052" w14:textId="77777777" w:rsidR="00A540F9" w:rsidRPr="00A540F9" w:rsidRDefault="00A540F9" w:rsidP="00AB2C72">
      <w:pPr>
        <w:pStyle w:val="Testonotaapidipagina"/>
        <w:jc w:val="both"/>
        <w:rPr>
          <w:sz w:val="24"/>
        </w:rPr>
      </w:pPr>
    </w:p>
    <w:p w14:paraId="33242768" w14:textId="7EA5C6C2" w:rsidR="00EF0CED" w:rsidRDefault="00A540F9" w:rsidP="00AB2C72">
      <w:pPr>
        <w:pStyle w:val="Testonotaapidipagina"/>
        <w:numPr>
          <w:ilvl w:val="0"/>
          <w:numId w:val="28"/>
        </w:numPr>
        <w:ind w:left="284" w:hanging="284"/>
        <w:jc w:val="both"/>
        <w:rPr>
          <w:sz w:val="24"/>
        </w:rPr>
      </w:pPr>
      <w:r>
        <w:rPr>
          <w:sz w:val="24"/>
        </w:rPr>
        <w:t>Il B</w:t>
      </w:r>
      <w:r w:rsidR="00EF0CED" w:rsidRPr="00A540F9">
        <w:rPr>
          <w:sz w:val="24"/>
        </w:rPr>
        <w:t>ilancio</w:t>
      </w:r>
      <w:r w:rsidRPr="00A540F9">
        <w:rPr>
          <w:sz w:val="24"/>
        </w:rPr>
        <w:t xml:space="preserve"> di esercizio</w:t>
      </w:r>
      <w:r w:rsidR="00EF0CED" w:rsidRPr="00A540F9">
        <w:rPr>
          <w:sz w:val="24"/>
        </w:rPr>
        <w:t xml:space="preserve"> è il documento contabile che restituisce, secondo la logica della competenza, gli aspetti economici e patrimoniali dell’ente che hanno avuto origine nell’anno di riferimento.</w:t>
      </w:r>
    </w:p>
    <w:p w14:paraId="624BD96F" w14:textId="69AE6185" w:rsidR="00A540F9" w:rsidRDefault="00A540F9" w:rsidP="00AB2C72">
      <w:pPr>
        <w:pStyle w:val="Testonotaapidipagina"/>
        <w:ind w:left="284"/>
        <w:jc w:val="both"/>
        <w:rPr>
          <w:sz w:val="24"/>
        </w:rPr>
      </w:pPr>
      <w:r>
        <w:rPr>
          <w:sz w:val="24"/>
        </w:rPr>
        <w:t>Il Bilancio è composto da diversi documenti:</w:t>
      </w:r>
    </w:p>
    <w:p w14:paraId="5A96A31F" w14:textId="77777777" w:rsidR="00AB2C72" w:rsidRDefault="00A540F9" w:rsidP="00AB2C72">
      <w:pPr>
        <w:pStyle w:val="Testonotaapidipagina"/>
        <w:numPr>
          <w:ilvl w:val="0"/>
          <w:numId w:val="27"/>
        </w:numPr>
        <w:ind w:left="567" w:hanging="284"/>
        <w:jc w:val="both"/>
        <w:rPr>
          <w:sz w:val="24"/>
        </w:rPr>
      </w:pPr>
      <w:r>
        <w:rPr>
          <w:sz w:val="24"/>
        </w:rPr>
        <w:t>Stato Patrimoniale, ovvero il documento che rappresenta la situazione patrimoniale dell’ente, in cui si registrano le attività, le passività e il patrimonio netto;</w:t>
      </w:r>
    </w:p>
    <w:p w14:paraId="395DFA65" w14:textId="77777777" w:rsidR="00AB2C72" w:rsidRDefault="00A540F9" w:rsidP="00AB2C72">
      <w:pPr>
        <w:pStyle w:val="Testonotaapidipagina"/>
        <w:numPr>
          <w:ilvl w:val="0"/>
          <w:numId w:val="27"/>
        </w:numPr>
        <w:ind w:left="567" w:hanging="284"/>
        <w:jc w:val="both"/>
        <w:rPr>
          <w:sz w:val="24"/>
        </w:rPr>
      </w:pPr>
      <w:r w:rsidRPr="00AB2C72">
        <w:rPr>
          <w:sz w:val="24"/>
        </w:rPr>
        <w:t>Conto Economico o Rendiconto della gestione, ovvero il documento che evidenzia il risultato economico e in cui si classificano i costi e i ricavi;</w:t>
      </w:r>
    </w:p>
    <w:p w14:paraId="4C72B3DA" w14:textId="655BC10B" w:rsidR="00A540F9" w:rsidRPr="00AB2C72" w:rsidRDefault="00A540F9" w:rsidP="00AB2C72">
      <w:pPr>
        <w:pStyle w:val="Testonotaapidipagina"/>
        <w:numPr>
          <w:ilvl w:val="0"/>
          <w:numId w:val="27"/>
        </w:numPr>
        <w:ind w:left="567" w:hanging="284"/>
        <w:jc w:val="both"/>
        <w:rPr>
          <w:sz w:val="24"/>
        </w:rPr>
      </w:pPr>
      <w:r w:rsidRPr="00AB2C72">
        <w:rPr>
          <w:sz w:val="24"/>
        </w:rPr>
        <w:t>Nota integrativa, ovvero il documento che integra le informazioni contenute nello Stato Patrimoniale e nel Conto economico e motiva quanto accaduto nel periodo di esercizio.</w:t>
      </w:r>
    </w:p>
    <w:p w14:paraId="7F73B0F4" w14:textId="311A25A6" w:rsidR="00A540F9" w:rsidRDefault="00A540F9" w:rsidP="00AB2C72">
      <w:pPr>
        <w:pStyle w:val="Testonotaapidipagina"/>
        <w:ind w:left="284"/>
        <w:jc w:val="both"/>
        <w:rPr>
          <w:sz w:val="24"/>
        </w:rPr>
      </w:pPr>
      <w:r>
        <w:rPr>
          <w:sz w:val="24"/>
        </w:rPr>
        <w:t>Molto spesso viene corredato dalla Relazione di Missione.</w:t>
      </w:r>
    </w:p>
    <w:p w14:paraId="20C14253" w14:textId="69DEDF6C" w:rsidR="00A540F9" w:rsidRDefault="00A23AEA" w:rsidP="00AB2C72">
      <w:pPr>
        <w:pStyle w:val="Testonotaapidipagina"/>
        <w:ind w:left="284"/>
        <w:jc w:val="both"/>
        <w:rPr>
          <w:sz w:val="24"/>
        </w:rPr>
      </w:pPr>
      <w:r>
        <w:rPr>
          <w:sz w:val="24"/>
        </w:rPr>
        <w:t xml:space="preserve">Il principio della competenza economica si fonda sulla irrilevanza delle dinamiche finanziarie rispetto alla rappresentazione del valore economico. </w:t>
      </w:r>
    </w:p>
    <w:p w14:paraId="3651FF13" w14:textId="77777777" w:rsidR="00A540F9" w:rsidRDefault="00A540F9" w:rsidP="00AB2C72">
      <w:pPr>
        <w:pStyle w:val="Testonotaapidipagina"/>
        <w:jc w:val="both"/>
      </w:pPr>
    </w:p>
    <w:p w14:paraId="0D0880B3" w14:textId="02B346C3" w:rsidR="00EF0CED" w:rsidRDefault="00EF0CED" w:rsidP="00AB2C72">
      <w:pPr>
        <w:pStyle w:val="Testonotaapidipagina"/>
        <w:numPr>
          <w:ilvl w:val="0"/>
          <w:numId w:val="28"/>
        </w:numPr>
        <w:ind w:left="284" w:hanging="284"/>
        <w:jc w:val="both"/>
        <w:rPr>
          <w:sz w:val="24"/>
        </w:rPr>
      </w:pPr>
      <w:r w:rsidRPr="00A540F9">
        <w:rPr>
          <w:sz w:val="24"/>
        </w:rPr>
        <w:t>Il Rendiconto</w:t>
      </w:r>
      <w:r w:rsidR="00A540F9" w:rsidRPr="00A540F9">
        <w:rPr>
          <w:sz w:val="24"/>
        </w:rPr>
        <w:t xml:space="preserve"> di cassa</w:t>
      </w:r>
      <w:r w:rsidRPr="00A540F9">
        <w:rPr>
          <w:sz w:val="24"/>
        </w:rPr>
        <w:t xml:space="preserve"> è il documento che riporta unicamente le evidenze finanziarie dell’anno, quindi secondo un criterio di cassa, ciò che ha prodotto un’entrata o un’uscita dalla cassa o dai conti correnti.</w:t>
      </w:r>
    </w:p>
    <w:p w14:paraId="343487E8" w14:textId="6DF72A9A" w:rsidR="009810BF" w:rsidRDefault="009810BF" w:rsidP="00AB2C72">
      <w:pPr>
        <w:pStyle w:val="Testonotaapidipagina"/>
        <w:ind w:left="284"/>
        <w:jc w:val="both"/>
        <w:rPr>
          <w:sz w:val="24"/>
        </w:rPr>
      </w:pPr>
      <w:r>
        <w:rPr>
          <w:sz w:val="24"/>
        </w:rPr>
        <w:t>A titolo meramente esemplificativo, un’associazione potrebbe approvare un rendiconto per cassa così strutturato:</w:t>
      </w:r>
    </w:p>
    <w:p w14:paraId="38C6F750" w14:textId="77777777" w:rsidR="00A540F9" w:rsidRDefault="00A540F9" w:rsidP="00AB2C72">
      <w:pPr>
        <w:pStyle w:val="Testonotaapidipagina"/>
        <w:jc w:val="both"/>
        <w:rPr>
          <w:sz w:val="24"/>
        </w:rPr>
      </w:pPr>
    </w:p>
    <w:tbl>
      <w:tblPr>
        <w:tblStyle w:val="Grigliatabella"/>
        <w:tblW w:w="10240" w:type="dxa"/>
        <w:tblInd w:w="250" w:type="dxa"/>
        <w:tblLook w:val="04A0" w:firstRow="1" w:lastRow="0" w:firstColumn="1" w:lastColumn="0" w:noHBand="0" w:noVBand="1"/>
      </w:tblPr>
      <w:tblGrid>
        <w:gridCol w:w="10461"/>
      </w:tblGrid>
      <w:tr w:rsidR="00A31705" w14:paraId="7065ECDA" w14:textId="77777777" w:rsidTr="00B05AE5">
        <w:tc>
          <w:tcPr>
            <w:tcW w:w="10240" w:type="dxa"/>
          </w:tcPr>
          <w:p w14:paraId="389AA94D" w14:textId="77777777" w:rsidR="00A31705" w:rsidRPr="009810BF" w:rsidRDefault="00A31705" w:rsidP="00B05AE5">
            <w:pPr>
              <w:pStyle w:val="Testonotaapidipagina"/>
              <w:jc w:val="both"/>
            </w:pPr>
            <w:r w:rsidRPr="009810BF">
              <w:rPr>
                <w:b/>
                <w:bCs/>
              </w:rPr>
              <w:t xml:space="preserve">Rendiconto elaborato secondo il criterio di cassa </w:t>
            </w:r>
          </w:p>
          <w:p w14:paraId="205DD3C1" w14:textId="77777777" w:rsidR="00A31705" w:rsidRPr="009810BF" w:rsidRDefault="00A31705" w:rsidP="00B05AE5">
            <w:pPr>
              <w:pStyle w:val="Testonotaapidipagina"/>
            </w:pPr>
            <w:r w:rsidRPr="009810BF">
              <w:t>Si</w:t>
            </w:r>
            <w:r>
              <w:t>tuazione finanziaria al 1/1/2020</w:t>
            </w:r>
            <w:r w:rsidRPr="009810BF">
              <w:t>: € 6.000 di cui</w:t>
            </w:r>
          </w:p>
          <w:p w14:paraId="4A91525A" w14:textId="77777777" w:rsidR="00A31705" w:rsidRPr="009810BF" w:rsidRDefault="00A31705" w:rsidP="00B05AE5">
            <w:pPr>
              <w:pStyle w:val="Testonotaapidipagina"/>
            </w:pPr>
            <w:r>
              <w:t>Cassa al 1/1/2020: € 300,00 – Banca al 1/1/2020</w:t>
            </w:r>
            <w:r w:rsidRPr="009810BF">
              <w:t>: € 5.700,00</w:t>
            </w:r>
          </w:p>
          <w:tbl>
            <w:tblPr>
              <w:tblW w:w="1020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3651"/>
              <w:gridCol w:w="1246"/>
              <w:gridCol w:w="4269"/>
              <w:gridCol w:w="1040"/>
            </w:tblGrid>
            <w:tr w:rsidR="00A31705" w:rsidRPr="009810BF" w14:paraId="126BC463" w14:textId="77777777" w:rsidTr="00B05AE5">
              <w:tc>
                <w:tcPr>
                  <w:tcW w:w="4961" w:type="dxa"/>
                  <w:gridSpan w:val="2"/>
                  <w:shd w:val="clear" w:color="auto" w:fill="FFFFFF"/>
                  <w:tcMar>
                    <w:top w:w="30" w:type="dxa"/>
                    <w:left w:w="120" w:type="dxa"/>
                    <w:bottom w:w="30" w:type="dxa"/>
                    <w:right w:w="120" w:type="dxa"/>
                  </w:tcMar>
                  <w:hideMark/>
                </w:tcPr>
                <w:p w14:paraId="44112C39" w14:textId="77777777" w:rsidR="00A31705" w:rsidRPr="009810BF" w:rsidRDefault="00A31705" w:rsidP="00452920">
                  <w:pPr>
                    <w:pStyle w:val="Testonotaapidipagina"/>
                    <w:jc w:val="both"/>
                  </w:pPr>
                  <w:r w:rsidRPr="009810BF">
                    <w:t>ENTRATE</w:t>
                  </w:r>
                </w:p>
              </w:tc>
              <w:tc>
                <w:tcPr>
                  <w:tcW w:w="5245" w:type="dxa"/>
                  <w:gridSpan w:val="2"/>
                  <w:shd w:val="clear" w:color="auto" w:fill="FFFFFF"/>
                  <w:tcMar>
                    <w:top w:w="30" w:type="dxa"/>
                    <w:left w:w="120" w:type="dxa"/>
                    <w:bottom w:w="30" w:type="dxa"/>
                    <w:right w:w="120" w:type="dxa"/>
                  </w:tcMar>
                  <w:hideMark/>
                </w:tcPr>
                <w:p w14:paraId="61DA6544" w14:textId="77777777" w:rsidR="00A31705" w:rsidRPr="009810BF" w:rsidRDefault="00A31705" w:rsidP="00452920">
                  <w:pPr>
                    <w:pStyle w:val="Testonotaapidipagina"/>
                    <w:jc w:val="both"/>
                  </w:pPr>
                  <w:r w:rsidRPr="009810BF">
                    <w:t>USCITE</w:t>
                  </w:r>
                </w:p>
              </w:tc>
            </w:tr>
            <w:tr w:rsidR="00A31705" w:rsidRPr="009810BF" w14:paraId="2B6F7FBA" w14:textId="77777777" w:rsidTr="00B05AE5">
              <w:tc>
                <w:tcPr>
                  <w:tcW w:w="3710" w:type="dxa"/>
                  <w:shd w:val="clear" w:color="auto" w:fill="FFFFFF"/>
                  <w:tcMar>
                    <w:top w:w="30" w:type="dxa"/>
                    <w:left w:w="120" w:type="dxa"/>
                    <w:bottom w:w="30" w:type="dxa"/>
                    <w:right w:w="120" w:type="dxa"/>
                  </w:tcMar>
                  <w:hideMark/>
                </w:tcPr>
                <w:p w14:paraId="4B59C5E8" w14:textId="77777777" w:rsidR="00A31705" w:rsidRPr="009810BF" w:rsidRDefault="00A31705" w:rsidP="00452920">
                  <w:pPr>
                    <w:pStyle w:val="Testonotaapidipagina"/>
                    <w:jc w:val="both"/>
                  </w:pPr>
                  <w:r w:rsidRPr="009810BF">
                    <w:t>Quote di adesione</w:t>
                  </w:r>
                </w:p>
              </w:tc>
              <w:tc>
                <w:tcPr>
                  <w:tcW w:w="1251" w:type="dxa"/>
                  <w:shd w:val="clear" w:color="auto" w:fill="FFFFFF"/>
                  <w:tcMar>
                    <w:top w:w="30" w:type="dxa"/>
                    <w:left w:w="120" w:type="dxa"/>
                    <w:bottom w:w="30" w:type="dxa"/>
                    <w:right w:w="120" w:type="dxa"/>
                  </w:tcMar>
                  <w:hideMark/>
                </w:tcPr>
                <w:p w14:paraId="4E0A3B1C" w14:textId="77777777" w:rsidR="00A31705" w:rsidRPr="009810BF" w:rsidRDefault="00A31705" w:rsidP="00452920">
                  <w:pPr>
                    <w:pStyle w:val="Testonotaapidipagina"/>
                    <w:jc w:val="right"/>
                  </w:pPr>
                  <w:r w:rsidRPr="009810BF">
                    <w:t>1.500,00</w:t>
                  </w:r>
                </w:p>
              </w:tc>
              <w:tc>
                <w:tcPr>
                  <w:tcW w:w="4342" w:type="dxa"/>
                  <w:shd w:val="clear" w:color="auto" w:fill="FFFFFF"/>
                  <w:tcMar>
                    <w:top w:w="30" w:type="dxa"/>
                    <w:left w:w="120" w:type="dxa"/>
                    <w:bottom w:w="30" w:type="dxa"/>
                    <w:right w:w="120" w:type="dxa"/>
                  </w:tcMar>
                  <w:hideMark/>
                </w:tcPr>
                <w:p w14:paraId="798A753D" w14:textId="77777777" w:rsidR="00A31705" w:rsidRPr="009810BF" w:rsidRDefault="00A31705" w:rsidP="00452920">
                  <w:pPr>
                    <w:pStyle w:val="Testonotaapidipagina"/>
                    <w:jc w:val="both"/>
                  </w:pPr>
                  <w:r w:rsidRPr="009810BF">
                    <w:t>Spese sede (utenze, materiale pulizie)</w:t>
                  </w:r>
                </w:p>
              </w:tc>
              <w:tc>
                <w:tcPr>
                  <w:tcW w:w="903" w:type="dxa"/>
                  <w:shd w:val="clear" w:color="auto" w:fill="FFFFFF"/>
                  <w:tcMar>
                    <w:top w:w="30" w:type="dxa"/>
                    <w:left w:w="120" w:type="dxa"/>
                    <w:bottom w:w="30" w:type="dxa"/>
                    <w:right w:w="120" w:type="dxa"/>
                  </w:tcMar>
                  <w:hideMark/>
                </w:tcPr>
                <w:p w14:paraId="4FC09DB8" w14:textId="77777777" w:rsidR="00A31705" w:rsidRPr="009810BF" w:rsidRDefault="00A31705" w:rsidP="00452920">
                  <w:pPr>
                    <w:pStyle w:val="Testonotaapidipagina"/>
                    <w:jc w:val="right"/>
                  </w:pPr>
                  <w:r>
                    <w:t>2.0</w:t>
                  </w:r>
                  <w:r w:rsidRPr="009810BF">
                    <w:t>00,00</w:t>
                  </w:r>
                </w:p>
              </w:tc>
            </w:tr>
            <w:tr w:rsidR="00A31705" w:rsidRPr="009810BF" w14:paraId="2DB7DB5F" w14:textId="77777777" w:rsidTr="00B05AE5">
              <w:tc>
                <w:tcPr>
                  <w:tcW w:w="3710" w:type="dxa"/>
                  <w:shd w:val="clear" w:color="auto" w:fill="FFFFFF"/>
                  <w:tcMar>
                    <w:top w:w="30" w:type="dxa"/>
                    <w:left w:w="120" w:type="dxa"/>
                    <w:bottom w:w="30" w:type="dxa"/>
                    <w:right w:w="120" w:type="dxa"/>
                  </w:tcMar>
                  <w:hideMark/>
                </w:tcPr>
                <w:p w14:paraId="6F83BAEA" w14:textId="77777777" w:rsidR="00A31705" w:rsidRPr="009810BF" w:rsidRDefault="00A31705" w:rsidP="00452920">
                  <w:pPr>
                    <w:pStyle w:val="Testonotaapidipagina"/>
                    <w:jc w:val="both"/>
                  </w:pPr>
                  <w:r w:rsidRPr="009810BF">
                    <w:t>Contributi liberali</w:t>
                  </w:r>
                </w:p>
              </w:tc>
              <w:tc>
                <w:tcPr>
                  <w:tcW w:w="1251" w:type="dxa"/>
                  <w:shd w:val="clear" w:color="auto" w:fill="FFFFFF"/>
                  <w:tcMar>
                    <w:top w:w="30" w:type="dxa"/>
                    <w:left w:w="120" w:type="dxa"/>
                    <w:bottom w:w="30" w:type="dxa"/>
                    <w:right w:w="120" w:type="dxa"/>
                  </w:tcMar>
                  <w:hideMark/>
                </w:tcPr>
                <w:p w14:paraId="2BA693A0" w14:textId="77777777" w:rsidR="00A31705" w:rsidRPr="009810BF" w:rsidRDefault="00A31705" w:rsidP="00452920">
                  <w:pPr>
                    <w:pStyle w:val="Testonotaapidipagina"/>
                    <w:jc w:val="right"/>
                  </w:pPr>
                  <w:r w:rsidRPr="009810BF">
                    <w:t>500,00</w:t>
                  </w:r>
                </w:p>
              </w:tc>
              <w:tc>
                <w:tcPr>
                  <w:tcW w:w="4342" w:type="dxa"/>
                  <w:shd w:val="clear" w:color="auto" w:fill="FFFFFF"/>
                  <w:tcMar>
                    <w:top w:w="30" w:type="dxa"/>
                    <w:left w:w="120" w:type="dxa"/>
                    <w:bottom w:w="30" w:type="dxa"/>
                    <w:right w:w="120" w:type="dxa"/>
                  </w:tcMar>
                  <w:hideMark/>
                </w:tcPr>
                <w:p w14:paraId="307A3B44" w14:textId="77777777" w:rsidR="00A31705" w:rsidRPr="009810BF" w:rsidRDefault="00A31705" w:rsidP="00452920">
                  <w:pPr>
                    <w:pStyle w:val="Testonotaapidipagina"/>
                    <w:jc w:val="both"/>
                  </w:pPr>
                  <w:r w:rsidRPr="009810BF">
                    <w:t>Spese Risorse umane</w:t>
                  </w:r>
                </w:p>
              </w:tc>
              <w:tc>
                <w:tcPr>
                  <w:tcW w:w="903" w:type="dxa"/>
                  <w:shd w:val="clear" w:color="auto" w:fill="FFFFFF"/>
                  <w:tcMar>
                    <w:top w:w="30" w:type="dxa"/>
                    <w:left w:w="120" w:type="dxa"/>
                    <w:bottom w:w="30" w:type="dxa"/>
                    <w:right w:w="120" w:type="dxa"/>
                  </w:tcMar>
                  <w:hideMark/>
                </w:tcPr>
                <w:p w14:paraId="5C4066E2" w14:textId="77777777" w:rsidR="00A31705" w:rsidRPr="009810BF" w:rsidRDefault="00A31705" w:rsidP="00452920">
                  <w:pPr>
                    <w:pStyle w:val="Testonotaapidipagina"/>
                    <w:jc w:val="right"/>
                  </w:pPr>
                  <w:r>
                    <w:t>4</w:t>
                  </w:r>
                  <w:r w:rsidRPr="009810BF">
                    <w:t>.000,00</w:t>
                  </w:r>
                </w:p>
              </w:tc>
            </w:tr>
            <w:tr w:rsidR="00A31705" w:rsidRPr="009810BF" w14:paraId="44A29C85" w14:textId="77777777" w:rsidTr="00B05AE5">
              <w:tc>
                <w:tcPr>
                  <w:tcW w:w="3710" w:type="dxa"/>
                  <w:shd w:val="clear" w:color="auto" w:fill="FFFFFF"/>
                  <w:tcMar>
                    <w:top w:w="30" w:type="dxa"/>
                    <w:left w:w="120" w:type="dxa"/>
                    <w:bottom w:w="30" w:type="dxa"/>
                    <w:right w:w="120" w:type="dxa"/>
                  </w:tcMar>
                  <w:hideMark/>
                </w:tcPr>
                <w:p w14:paraId="01679B3D" w14:textId="77777777" w:rsidR="00A31705" w:rsidRPr="009810BF" w:rsidRDefault="00A31705" w:rsidP="00452920">
                  <w:pPr>
                    <w:pStyle w:val="Testonotaapidipagina"/>
                    <w:jc w:val="both"/>
                  </w:pPr>
                  <w:r w:rsidRPr="009810BF">
                    <w:t>Corrispettivi dei soci seminario B</w:t>
                  </w:r>
                  <w:r>
                    <w:t>eta</w:t>
                  </w:r>
                </w:p>
              </w:tc>
              <w:tc>
                <w:tcPr>
                  <w:tcW w:w="1251" w:type="dxa"/>
                  <w:shd w:val="clear" w:color="auto" w:fill="FFFFFF"/>
                  <w:tcMar>
                    <w:top w:w="30" w:type="dxa"/>
                    <w:left w:w="120" w:type="dxa"/>
                    <w:bottom w:w="30" w:type="dxa"/>
                    <w:right w:w="120" w:type="dxa"/>
                  </w:tcMar>
                  <w:hideMark/>
                </w:tcPr>
                <w:p w14:paraId="7EBB30D3" w14:textId="77777777" w:rsidR="00A31705" w:rsidRPr="009810BF" w:rsidRDefault="00A31705" w:rsidP="00452920">
                  <w:pPr>
                    <w:pStyle w:val="Testonotaapidipagina"/>
                    <w:jc w:val="right"/>
                  </w:pPr>
                  <w:r w:rsidRPr="009810BF">
                    <w:t>9.000,00</w:t>
                  </w:r>
                </w:p>
              </w:tc>
              <w:tc>
                <w:tcPr>
                  <w:tcW w:w="4342" w:type="dxa"/>
                  <w:vMerge w:val="restart"/>
                  <w:shd w:val="clear" w:color="auto" w:fill="FFFFFF"/>
                  <w:tcMar>
                    <w:top w:w="30" w:type="dxa"/>
                    <w:left w:w="120" w:type="dxa"/>
                    <w:bottom w:w="30" w:type="dxa"/>
                    <w:right w:w="120" w:type="dxa"/>
                  </w:tcMar>
                  <w:vAlign w:val="center"/>
                  <w:hideMark/>
                </w:tcPr>
                <w:p w14:paraId="6E4CFB4C" w14:textId="77777777" w:rsidR="00A31705" w:rsidRPr="009810BF" w:rsidRDefault="00A31705" w:rsidP="00452920">
                  <w:pPr>
                    <w:pStyle w:val="Testonotaapidipagina"/>
                    <w:jc w:val="both"/>
                  </w:pPr>
                  <w:r>
                    <w:t>Spese</w:t>
                  </w:r>
                  <w:r w:rsidRPr="009810BF">
                    <w:t xml:space="preserve"> Cancelleria</w:t>
                  </w:r>
                </w:p>
              </w:tc>
              <w:tc>
                <w:tcPr>
                  <w:tcW w:w="903" w:type="dxa"/>
                  <w:vMerge w:val="restart"/>
                  <w:shd w:val="clear" w:color="auto" w:fill="FFFFFF"/>
                  <w:tcMar>
                    <w:top w:w="30" w:type="dxa"/>
                    <w:left w:w="120" w:type="dxa"/>
                    <w:bottom w:w="30" w:type="dxa"/>
                    <w:right w:w="120" w:type="dxa"/>
                  </w:tcMar>
                  <w:vAlign w:val="center"/>
                  <w:hideMark/>
                </w:tcPr>
                <w:p w14:paraId="1A518687" w14:textId="77777777" w:rsidR="00A31705" w:rsidRPr="009810BF" w:rsidRDefault="00A31705" w:rsidP="00452920">
                  <w:pPr>
                    <w:pStyle w:val="Testonotaapidipagina"/>
                    <w:jc w:val="right"/>
                  </w:pPr>
                  <w:r>
                    <w:t>1</w:t>
                  </w:r>
                  <w:r w:rsidRPr="009810BF">
                    <w:t>.000,00</w:t>
                  </w:r>
                </w:p>
              </w:tc>
            </w:tr>
            <w:tr w:rsidR="00A31705" w:rsidRPr="009810BF" w14:paraId="7A3E8835" w14:textId="77777777" w:rsidTr="00B05AE5">
              <w:tc>
                <w:tcPr>
                  <w:tcW w:w="3710" w:type="dxa"/>
                  <w:shd w:val="clear" w:color="auto" w:fill="FFFFFF"/>
                  <w:tcMar>
                    <w:top w:w="30" w:type="dxa"/>
                    <w:left w:w="120" w:type="dxa"/>
                    <w:bottom w:w="30" w:type="dxa"/>
                    <w:right w:w="120" w:type="dxa"/>
                  </w:tcMar>
                  <w:hideMark/>
                </w:tcPr>
                <w:p w14:paraId="2D5B6BFD" w14:textId="77777777" w:rsidR="00A31705" w:rsidRPr="009810BF" w:rsidRDefault="00A31705" w:rsidP="00452920">
                  <w:pPr>
                    <w:pStyle w:val="Testonotaapidipagina"/>
                    <w:jc w:val="both"/>
                  </w:pPr>
                  <w:r w:rsidRPr="009810BF">
                    <w:t>Contributo Fondazione bancaria</w:t>
                  </w:r>
                </w:p>
              </w:tc>
              <w:tc>
                <w:tcPr>
                  <w:tcW w:w="1251" w:type="dxa"/>
                  <w:shd w:val="clear" w:color="auto" w:fill="FFFFFF"/>
                  <w:tcMar>
                    <w:top w:w="30" w:type="dxa"/>
                    <w:left w:w="120" w:type="dxa"/>
                    <w:bottom w:w="30" w:type="dxa"/>
                    <w:right w:w="120" w:type="dxa"/>
                  </w:tcMar>
                  <w:hideMark/>
                </w:tcPr>
                <w:p w14:paraId="274AA24D" w14:textId="77777777" w:rsidR="00A31705" w:rsidRPr="009810BF" w:rsidRDefault="00A31705" w:rsidP="00452920">
                  <w:pPr>
                    <w:pStyle w:val="Testonotaapidipagina"/>
                    <w:jc w:val="right"/>
                  </w:pPr>
                  <w:r w:rsidRPr="009810BF">
                    <w:t>3.000,00</w:t>
                  </w:r>
                </w:p>
              </w:tc>
              <w:tc>
                <w:tcPr>
                  <w:tcW w:w="4342" w:type="dxa"/>
                  <w:vMerge/>
                  <w:shd w:val="clear" w:color="auto" w:fill="FFFFFF"/>
                  <w:hideMark/>
                </w:tcPr>
                <w:p w14:paraId="75413232" w14:textId="77777777" w:rsidR="00A31705" w:rsidRPr="009810BF" w:rsidRDefault="00A31705" w:rsidP="00452920">
                  <w:pPr>
                    <w:pStyle w:val="Testonotaapidipagina"/>
                    <w:jc w:val="both"/>
                  </w:pPr>
                </w:p>
              </w:tc>
              <w:tc>
                <w:tcPr>
                  <w:tcW w:w="903" w:type="dxa"/>
                  <w:vMerge/>
                  <w:shd w:val="clear" w:color="auto" w:fill="FFFFFF"/>
                  <w:hideMark/>
                </w:tcPr>
                <w:p w14:paraId="612F9A47" w14:textId="77777777" w:rsidR="00A31705" w:rsidRPr="009810BF" w:rsidRDefault="00A31705" w:rsidP="00452920">
                  <w:pPr>
                    <w:pStyle w:val="Testonotaapidipagina"/>
                    <w:jc w:val="right"/>
                  </w:pPr>
                </w:p>
              </w:tc>
            </w:tr>
            <w:tr w:rsidR="00A31705" w:rsidRPr="009810BF" w14:paraId="2EDE9FB3" w14:textId="77777777" w:rsidTr="00B05AE5">
              <w:tc>
                <w:tcPr>
                  <w:tcW w:w="3710" w:type="dxa"/>
                  <w:shd w:val="clear" w:color="auto" w:fill="FFFFFF"/>
                  <w:tcMar>
                    <w:top w:w="30" w:type="dxa"/>
                    <w:left w:w="120" w:type="dxa"/>
                    <w:bottom w:w="30" w:type="dxa"/>
                    <w:right w:w="120" w:type="dxa"/>
                  </w:tcMar>
                  <w:hideMark/>
                </w:tcPr>
                <w:p w14:paraId="4BFC411B" w14:textId="77777777" w:rsidR="00A31705" w:rsidRPr="009810BF" w:rsidRDefault="00A31705" w:rsidP="00452920">
                  <w:pPr>
                    <w:pStyle w:val="Testonotaapidipagina"/>
                    <w:jc w:val="both"/>
                  </w:pPr>
                </w:p>
              </w:tc>
              <w:tc>
                <w:tcPr>
                  <w:tcW w:w="1251" w:type="dxa"/>
                  <w:shd w:val="clear" w:color="auto" w:fill="FFFFFF"/>
                  <w:tcMar>
                    <w:top w:w="30" w:type="dxa"/>
                    <w:left w:w="120" w:type="dxa"/>
                    <w:bottom w:w="30" w:type="dxa"/>
                    <w:right w:w="120" w:type="dxa"/>
                  </w:tcMar>
                  <w:hideMark/>
                </w:tcPr>
                <w:p w14:paraId="275A795C" w14:textId="77777777" w:rsidR="00A31705" w:rsidRPr="009810BF" w:rsidRDefault="00A31705" w:rsidP="00452920">
                  <w:pPr>
                    <w:pStyle w:val="Testonotaapidipagina"/>
                    <w:jc w:val="right"/>
                  </w:pPr>
                </w:p>
              </w:tc>
              <w:tc>
                <w:tcPr>
                  <w:tcW w:w="4342" w:type="dxa"/>
                  <w:shd w:val="clear" w:color="auto" w:fill="FFFFFF"/>
                  <w:tcMar>
                    <w:top w:w="30" w:type="dxa"/>
                    <w:left w:w="120" w:type="dxa"/>
                    <w:bottom w:w="30" w:type="dxa"/>
                    <w:right w:w="120" w:type="dxa"/>
                  </w:tcMar>
                  <w:hideMark/>
                </w:tcPr>
                <w:p w14:paraId="54EE7C03" w14:textId="77777777" w:rsidR="00A31705" w:rsidRPr="009810BF" w:rsidRDefault="00A31705" w:rsidP="00452920">
                  <w:pPr>
                    <w:pStyle w:val="Testonotaapidipagina"/>
                    <w:jc w:val="both"/>
                  </w:pPr>
                  <w:r w:rsidRPr="009810BF">
                    <w:t>Spese</w:t>
                  </w:r>
                  <w:r>
                    <w:t xml:space="preserve"> </w:t>
                  </w:r>
                  <w:r w:rsidRPr="009810BF">
                    <w:t>Materiale didattico</w:t>
                  </w:r>
                </w:p>
              </w:tc>
              <w:tc>
                <w:tcPr>
                  <w:tcW w:w="903" w:type="dxa"/>
                  <w:shd w:val="clear" w:color="auto" w:fill="FFFFFF"/>
                  <w:tcMar>
                    <w:top w:w="30" w:type="dxa"/>
                    <w:left w:w="120" w:type="dxa"/>
                    <w:bottom w:w="30" w:type="dxa"/>
                    <w:right w:w="120" w:type="dxa"/>
                  </w:tcMar>
                  <w:hideMark/>
                </w:tcPr>
                <w:p w14:paraId="5C1864C4" w14:textId="77777777" w:rsidR="00A31705" w:rsidRPr="009810BF" w:rsidRDefault="00A31705" w:rsidP="00452920">
                  <w:pPr>
                    <w:pStyle w:val="Testonotaapidipagina"/>
                    <w:jc w:val="right"/>
                  </w:pPr>
                  <w:r>
                    <w:t>5</w:t>
                  </w:r>
                  <w:r w:rsidRPr="009810BF">
                    <w:t>.000,00</w:t>
                  </w:r>
                </w:p>
              </w:tc>
            </w:tr>
            <w:tr w:rsidR="00A31705" w:rsidRPr="009810BF" w14:paraId="44E9AFE4" w14:textId="77777777" w:rsidTr="00B05AE5">
              <w:tc>
                <w:tcPr>
                  <w:tcW w:w="3710" w:type="dxa"/>
                  <w:shd w:val="clear" w:color="auto" w:fill="FFFFFF"/>
                  <w:tcMar>
                    <w:top w:w="30" w:type="dxa"/>
                    <w:left w:w="120" w:type="dxa"/>
                    <w:bottom w:w="30" w:type="dxa"/>
                    <w:right w:w="120" w:type="dxa"/>
                  </w:tcMar>
                  <w:hideMark/>
                </w:tcPr>
                <w:p w14:paraId="2DA17078" w14:textId="77777777" w:rsidR="00A31705" w:rsidRPr="009810BF" w:rsidRDefault="00A31705" w:rsidP="00452920">
                  <w:pPr>
                    <w:pStyle w:val="Testonotaapidipagina"/>
                    <w:jc w:val="both"/>
                  </w:pPr>
                </w:p>
              </w:tc>
              <w:tc>
                <w:tcPr>
                  <w:tcW w:w="1251" w:type="dxa"/>
                  <w:shd w:val="clear" w:color="auto" w:fill="FFFFFF"/>
                  <w:tcMar>
                    <w:top w:w="30" w:type="dxa"/>
                    <w:left w:w="120" w:type="dxa"/>
                    <w:bottom w:w="30" w:type="dxa"/>
                    <w:right w:w="120" w:type="dxa"/>
                  </w:tcMar>
                  <w:hideMark/>
                </w:tcPr>
                <w:p w14:paraId="2564684A" w14:textId="77777777" w:rsidR="00A31705" w:rsidRPr="009810BF" w:rsidRDefault="00A31705" w:rsidP="00452920">
                  <w:pPr>
                    <w:pStyle w:val="Testonotaapidipagina"/>
                    <w:jc w:val="right"/>
                  </w:pPr>
                </w:p>
              </w:tc>
              <w:tc>
                <w:tcPr>
                  <w:tcW w:w="4342" w:type="dxa"/>
                  <w:shd w:val="clear" w:color="auto" w:fill="FFFFFF"/>
                  <w:tcMar>
                    <w:top w:w="30" w:type="dxa"/>
                    <w:left w:w="120" w:type="dxa"/>
                    <w:bottom w:w="30" w:type="dxa"/>
                    <w:right w:w="120" w:type="dxa"/>
                  </w:tcMar>
                  <w:hideMark/>
                </w:tcPr>
                <w:p w14:paraId="1801974E" w14:textId="77777777" w:rsidR="00A31705" w:rsidRPr="009810BF" w:rsidRDefault="00A31705" w:rsidP="00452920">
                  <w:pPr>
                    <w:pStyle w:val="Testonotaapidipagina"/>
                    <w:jc w:val="both"/>
                  </w:pPr>
                  <w:r w:rsidRPr="009810BF">
                    <w:t xml:space="preserve">Assistenza fiscale per collaboratori </w:t>
                  </w:r>
                </w:p>
              </w:tc>
              <w:tc>
                <w:tcPr>
                  <w:tcW w:w="903" w:type="dxa"/>
                  <w:shd w:val="clear" w:color="auto" w:fill="FFFFFF"/>
                  <w:tcMar>
                    <w:top w:w="30" w:type="dxa"/>
                    <w:left w:w="120" w:type="dxa"/>
                    <w:bottom w:w="30" w:type="dxa"/>
                    <w:right w:w="120" w:type="dxa"/>
                  </w:tcMar>
                  <w:hideMark/>
                </w:tcPr>
                <w:p w14:paraId="10165C90" w14:textId="77777777" w:rsidR="00A31705" w:rsidRPr="009810BF" w:rsidRDefault="00A31705" w:rsidP="00452920">
                  <w:pPr>
                    <w:pStyle w:val="Testonotaapidipagina"/>
                    <w:jc w:val="right"/>
                  </w:pPr>
                  <w:r>
                    <w:t>1.612</w:t>
                  </w:r>
                  <w:r w:rsidRPr="009810BF">
                    <w:t>,00</w:t>
                  </w:r>
                </w:p>
              </w:tc>
            </w:tr>
            <w:tr w:rsidR="00A31705" w:rsidRPr="009810BF" w14:paraId="124627E1" w14:textId="77777777" w:rsidTr="00B05AE5">
              <w:tc>
                <w:tcPr>
                  <w:tcW w:w="3710" w:type="dxa"/>
                  <w:shd w:val="clear" w:color="auto" w:fill="FFFFFF"/>
                  <w:tcMar>
                    <w:top w:w="30" w:type="dxa"/>
                    <w:left w:w="120" w:type="dxa"/>
                    <w:bottom w:w="30" w:type="dxa"/>
                    <w:right w:w="120" w:type="dxa"/>
                  </w:tcMar>
                  <w:hideMark/>
                </w:tcPr>
                <w:p w14:paraId="540DA4C7" w14:textId="77777777" w:rsidR="00A31705" w:rsidRPr="009810BF" w:rsidRDefault="00A31705" w:rsidP="00452920">
                  <w:pPr>
                    <w:pStyle w:val="Testonotaapidipagina"/>
                    <w:jc w:val="both"/>
                  </w:pPr>
                  <w:r w:rsidRPr="009810BF">
                    <w:t>TOTALE ENTRATE</w:t>
                  </w:r>
                </w:p>
              </w:tc>
              <w:tc>
                <w:tcPr>
                  <w:tcW w:w="1251" w:type="dxa"/>
                  <w:shd w:val="clear" w:color="auto" w:fill="FFFFFF"/>
                  <w:tcMar>
                    <w:top w:w="30" w:type="dxa"/>
                    <w:left w:w="120" w:type="dxa"/>
                    <w:bottom w:w="30" w:type="dxa"/>
                    <w:right w:w="120" w:type="dxa"/>
                  </w:tcMar>
                  <w:hideMark/>
                </w:tcPr>
                <w:p w14:paraId="2A77562A" w14:textId="77777777" w:rsidR="00A31705" w:rsidRPr="009810BF" w:rsidRDefault="00A31705" w:rsidP="00452920">
                  <w:pPr>
                    <w:pStyle w:val="Testonotaapidipagina"/>
                    <w:jc w:val="right"/>
                  </w:pPr>
                  <w:r w:rsidRPr="009810BF">
                    <w:t>17.000,00</w:t>
                  </w:r>
                </w:p>
              </w:tc>
              <w:tc>
                <w:tcPr>
                  <w:tcW w:w="4342" w:type="dxa"/>
                  <w:shd w:val="clear" w:color="auto" w:fill="FFFFFF"/>
                  <w:tcMar>
                    <w:top w:w="30" w:type="dxa"/>
                    <w:left w:w="120" w:type="dxa"/>
                    <w:bottom w:w="30" w:type="dxa"/>
                    <w:right w:w="120" w:type="dxa"/>
                  </w:tcMar>
                  <w:hideMark/>
                </w:tcPr>
                <w:p w14:paraId="3F314401" w14:textId="77777777" w:rsidR="00A31705" w:rsidRPr="009810BF" w:rsidRDefault="00A31705" w:rsidP="00452920">
                  <w:pPr>
                    <w:pStyle w:val="Testonotaapidipagina"/>
                    <w:jc w:val="both"/>
                  </w:pPr>
                  <w:r w:rsidRPr="009810BF">
                    <w:t>TOTALE USCITE</w:t>
                  </w:r>
                </w:p>
              </w:tc>
              <w:tc>
                <w:tcPr>
                  <w:tcW w:w="903" w:type="dxa"/>
                  <w:shd w:val="clear" w:color="auto" w:fill="FFFFFF"/>
                  <w:tcMar>
                    <w:top w:w="30" w:type="dxa"/>
                    <w:left w:w="120" w:type="dxa"/>
                    <w:bottom w:w="30" w:type="dxa"/>
                    <w:right w:w="120" w:type="dxa"/>
                  </w:tcMar>
                  <w:hideMark/>
                </w:tcPr>
                <w:p w14:paraId="600A9D6C" w14:textId="77777777" w:rsidR="00A31705" w:rsidRPr="009810BF" w:rsidRDefault="00A31705" w:rsidP="00452920">
                  <w:pPr>
                    <w:pStyle w:val="Testonotaapidipagina"/>
                    <w:jc w:val="right"/>
                  </w:pPr>
                  <w:r w:rsidRPr="009810BF">
                    <w:t>13.612,00</w:t>
                  </w:r>
                </w:p>
              </w:tc>
            </w:tr>
          </w:tbl>
          <w:p w14:paraId="7B1D3115" w14:textId="77777777" w:rsidR="00B05AE5" w:rsidRDefault="00A31705" w:rsidP="00B05AE5">
            <w:pPr>
              <w:pStyle w:val="Testonotaapidipagina"/>
              <w:jc w:val="both"/>
            </w:pPr>
            <w:r w:rsidRPr="00A31705">
              <w:rPr>
                <w:iCs/>
              </w:rPr>
              <w:t>Avanzo di esercizio € 3.388,00</w:t>
            </w:r>
          </w:p>
          <w:p w14:paraId="1F6822FA" w14:textId="29F0FB60" w:rsidR="00A31705" w:rsidRPr="00A31705" w:rsidRDefault="00A31705" w:rsidP="00B05AE5">
            <w:pPr>
              <w:pStyle w:val="Testonotaapidipagina"/>
              <w:jc w:val="both"/>
            </w:pPr>
            <w:r w:rsidRPr="00A31705">
              <w:rPr>
                <w:iCs/>
              </w:rPr>
              <w:t>Situazione finanziaria al 31/12/2020: € 9.388,00 di cui</w:t>
            </w:r>
          </w:p>
          <w:p w14:paraId="162DA6D5" w14:textId="25A8B285" w:rsidR="00A31705" w:rsidRPr="00A31705" w:rsidRDefault="00A31705" w:rsidP="00B05AE5">
            <w:pPr>
              <w:pStyle w:val="Testonotaapidipagina"/>
            </w:pPr>
            <w:r w:rsidRPr="00A31705">
              <w:rPr>
                <w:iCs/>
              </w:rPr>
              <w:t>Cassa al 31/12/2020: € 200,00 – Banca al 31/12/2020: € 9.188,00</w:t>
            </w:r>
          </w:p>
        </w:tc>
      </w:tr>
    </w:tbl>
    <w:p w14:paraId="0A906B23" w14:textId="77777777" w:rsidR="00A31705" w:rsidRDefault="00A31705" w:rsidP="00AB2C72">
      <w:pPr>
        <w:pStyle w:val="Testonotaapidipagina"/>
        <w:jc w:val="both"/>
        <w:rPr>
          <w:sz w:val="24"/>
        </w:rPr>
      </w:pPr>
    </w:p>
    <w:p w14:paraId="616AD1A3" w14:textId="77777777" w:rsidR="00A31705" w:rsidRDefault="00A31705" w:rsidP="00AB2C72">
      <w:pPr>
        <w:pStyle w:val="Testonotaapidipagina"/>
        <w:jc w:val="both"/>
        <w:rPr>
          <w:sz w:val="24"/>
        </w:rPr>
      </w:pPr>
    </w:p>
    <w:p w14:paraId="7C47960D" w14:textId="77777777" w:rsidR="00A31705" w:rsidRDefault="00A31705" w:rsidP="00A540F9">
      <w:pPr>
        <w:pStyle w:val="Testonotaapidipagina"/>
        <w:jc w:val="both"/>
        <w:rPr>
          <w:sz w:val="24"/>
        </w:rPr>
      </w:pPr>
    </w:p>
    <w:p w14:paraId="51F83B59" w14:textId="77777777" w:rsidR="001F370D" w:rsidRDefault="001F370D" w:rsidP="00A540F9">
      <w:pPr>
        <w:pStyle w:val="Testonotaapidipagina"/>
        <w:jc w:val="both"/>
        <w:rPr>
          <w:sz w:val="24"/>
        </w:rPr>
      </w:pPr>
      <w:bookmarkStart w:id="0" w:name="_GoBack"/>
      <w:bookmarkEnd w:id="0"/>
    </w:p>
    <w:p w14:paraId="61546516" w14:textId="77777777" w:rsidR="00A31705" w:rsidRDefault="00A31705" w:rsidP="00A540F9">
      <w:pPr>
        <w:pStyle w:val="Testonotaapidipagina"/>
        <w:jc w:val="both"/>
        <w:rPr>
          <w:sz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CellMar>
          <w:left w:w="10" w:type="dxa"/>
          <w:right w:w="10" w:type="dxa"/>
        </w:tblCellMar>
        <w:tblLook w:val="0000" w:firstRow="0" w:lastRow="0" w:firstColumn="0" w:lastColumn="0" w:noHBand="0" w:noVBand="0"/>
      </w:tblPr>
      <w:tblGrid>
        <w:gridCol w:w="9708"/>
      </w:tblGrid>
      <w:tr w:rsidR="006770BF" w:rsidRPr="00BF6D22" w14:paraId="761CB4FD" w14:textId="77777777" w:rsidTr="001F370D">
        <w:trPr>
          <w:jc w:val="center"/>
        </w:trPr>
        <w:tc>
          <w:tcPr>
            <w:tcW w:w="9708" w:type="dxa"/>
            <w:shd w:val="clear" w:color="auto" w:fill="B8CCE4" w:themeFill="accent1" w:themeFillTint="66"/>
            <w:tcMar>
              <w:top w:w="0" w:type="dxa"/>
              <w:left w:w="70" w:type="dxa"/>
              <w:bottom w:w="0" w:type="dxa"/>
              <w:right w:w="70" w:type="dxa"/>
            </w:tcMar>
          </w:tcPr>
          <w:p w14:paraId="12345512" w14:textId="4AD33AC5" w:rsidR="006770BF" w:rsidRPr="00EE67CE" w:rsidRDefault="006770BF" w:rsidP="00943AF0">
            <w:pPr>
              <w:jc w:val="center"/>
              <w:rPr>
                <w:b/>
                <w:sz w:val="28"/>
                <w:szCs w:val="36"/>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396338BF" wp14:editId="2E84C5D7">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36"/>
              </w:rPr>
              <w:t>FAC-SIMILE</w:t>
            </w:r>
          </w:p>
          <w:p w14:paraId="62B72D5F" w14:textId="248284F7" w:rsidR="00943AF0" w:rsidRDefault="00CE54DD" w:rsidP="00943AF0">
            <w:pPr>
              <w:jc w:val="center"/>
              <w:rPr>
                <w:b/>
                <w:sz w:val="36"/>
                <w:szCs w:val="36"/>
              </w:rPr>
            </w:pPr>
            <w:r w:rsidRPr="00CE54DD">
              <w:rPr>
                <w:b/>
                <w:sz w:val="36"/>
                <w:szCs w:val="36"/>
              </w:rPr>
              <w:t xml:space="preserve">RENDICONTO </w:t>
            </w:r>
            <w:r w:rsidR="00943AF0">
              <w:rPr>
                <w:b/>
                <w:sz w:val="36"/>
                <w:szCs w:val="36"/>
              </w:rPr>
              <w:t xml:space="preserve">ECONOMICO </w:t>
            </w:r>
            <w:r w:rsidRPr="00CE54DD">
              <w:rPr>
                <w:b/>
                <w:sz w:val="36"/>
                <w:szCs w:val="36"/>
              </w:rPr>
              <w:t>2021</w:t>
            </w:r>
          </w:p>
          <w:p w14:paraId="7CB058D8" w14:textId="2854732D" w:rsidR="006770BF" w:rsidRPr="00943AF0" w:rsidRDefault="00CE54DD" w:rsidP="00943AF0">
            <w:pPr>
              <w:jc w:val="center"/>
              <w:rPr>
                <w:b/>
                <w:sz w:val="36"/>
                <w:szCs w:val="36"/>
              </w:rPr>
            </w:pPr>
            <w:r w:rsidRPr="00943AF0">
              <w:rPr>
                <w:b/>
                <w:sz w:val="36"/>
                <w:szCs w:val="36"/>
              </w:rPr>
              <w:t>PER CATEGORIE DI SPESA</w:t>
            </w:r>
          </w:p>
          <w:p w14:paraId="439F111D" w14:textId="605B54FE" w:rsidR="00A0592E" w:rsidRPr="00943AF0" w:rsidRDefault="00CE54DD" w:rsidP="00943AF0">
            <w:pPr>
              <w:jc w:val="center"/>
              <w:rPr>
                <w:b/>
                <w:i/>
                <w:sz w:val="18"/>
                <w:szCs w:val="36"/>
              </w:rPr>
            </w:pPr>
            <w:r w:rsidRPr="00943AF0">
              <w:rPr>
                <w:b/>
                <w:i/>
                <w:sz w:val="18"/>
                <w:szCs w:val="36"/>
              </w:rPr>
              <w:t>RELATIVO ALLE ATTIVITÀ E AL FUNZIONAMENTO</w:t>
            </w:r>
          </w:p>
          <w:p w14:paraId="144D5759" w14:textId="4860593B" w:rsidR="006770BF" w:rsidRPr="00BF6D22" w:rsidRDefault="00CE54DD" w:rsidP="00943AF0">
            <w:pPr>
              <w:jc w:val="center"/>
              <w:rPr>
                <w:b/>
                <w:sz w:val="36"/>
                <w:szCs w:val="36"/>
              </w:rPr>
            </w:pPr>
            <w:r w:rsidRPr="00943AF0">
              <w:rPr>
                <w:b/>
                <w:i/>
                <w:sz w:val="18"/>
                <w:szCs w:val="36"/>
              </w:rPr>
              <w:t>DELLE A</w:t>
            </w:r>
            <w:r w:rsidR="00A0592E" w:rsidRPr="00943AF0">
              <w:rPr>
                <w:b/>
                <w:i/>
                <w:sz w:val="18"/>
                <w:szCs w:val="36"/>
              </w:rPr>
              <w:t>SSOCIAZIONI CULTURALI VALDOSTANE DI CUI ALLA LR 79/1981</w:t>
            </w:r>
          </w:p>
        </w:tc>
      </w:tr>
    </w:tbl>
    <w:p w14:paraId="46584EF0" w14:textId="77777777" w:rsidR="006770BF" w:rsidRDefault="006770BF" w:rsidP="006770BF">
      <w:pPr>
        <w:autoSpaceDE w:val="0"/>
        <w:adjustRightInd w:val="0"/>
        <w:rPr>
          <w:b/>
          <w:bCs/>
          <w:color w:val="FF0000"/>
          <w:sz w:val="22"/>
          <w:szCs w:val="32"/>
        </w:rPr>
      </w:pPr>
    </w:p>
    <w:p w14:paraId="2F0EF537" w14:textId="7EED54AF" w:rsidR="00943AF0" w:rsidRDefault="00A0592E" w:rsidP="00943AF0">
      <w:pPr>
        <w:jc w:val="both"/>
        <w:rPr>
          <w:szCs w:val="24"/>
        </w:rPr>
      </w:pPr>
      <w:r w:rsidRPr="003D2C5E">
        <w:rPr>
          <w:szCs w:val="24"/>
        </w:rPr>
        <w:t xml:space="preserve">In questo prospetto vanno </w:t>
      </w:r>
      <w:r w:rsidR="00943AF0">
        <w:rPr>
          <w:szCs w:val="24"/>
        </w:rPr>
        <w:t xml:space="preserve">trascritti tutti i </w:t>
      </w:r>
      <w:r w:rsidR="005C5972">
        <w:rPr>
          <w:szCs w:val="24"/>
        </w:rPr>
        <w:t xml:space="preserve">ricavi e i </w:t>
      </w:r>
      <w:r w:rsidR="00943AF0">
        <w:rPr>
          <w:szCs w:val="24"/>
        </w:rPr>
        <w:t xml:space="preserve">costi </w:t>
      </w:r>
      <w:r w:rsidR="005C5972">
        <w:rPr>
          <w:szCs w:val="24"/>
        </w:rPr>
        <w:t xml:space="preserve">afferenti alle categorie di spesa </w:t>
      </w:r>
      <w:r w:rsidR="00943AF0">
        <w:rPr>
          <w:szCs w:val="24"/>
        </w:rPr>
        <w:t>ammissibili connessi alla realizzazione delle a</w:t>
      </w:r>
      <w:r w:rsidRPr="003D2C5E">
        <w:rPr>
          <w:szCs w:val="24"/>
        </w:rPr>
        <w:t>ttività e al funzionamento del beneficiario di competenza dell’anno 2021.</w:t>
      </w:r>
    </w:p>
    <w:p w14:paraId="5AFECC0C" w14:textId="77777777" w:rsidR="00943AF0" w:rsidRDefault="00943AF0" w:rsidP="00943AF0">
      <w:pPr>
        <w:jc w:val="both"/>
        <w:rPr>
          <w:szCs w:val="24"/>
        </w:rPr>
      </w:pPr>
    </w:p>
    <w:p w14:paraId="496F772A" w14:textId="7975662F" w:rsidR="005C5972" w:rsidRPr="005C5972" w:rsidRDefault="005C5972" w:rsidP="005C5972">
      <w:pPr>
        <w:suppressAutoHyphens w:val="0"/>
        <w:autoSpaceDN/>
        <w:contextualSpacing/>
        <w:jc w:val="both"/>
        <w:textAlignment w:val="auto"/>
        <w:rPr>
          <w:rFonts w:eastAsia="Calibri"/>
          <w:bCs/>
          <w:szCs w:val="24"/>
          <w:lang w:eastAsia="en-US"/>
        </w:rPr>
      </w:pPr>
      <w:r w:rsidRPr="005C5972">
        <w:rPr>
          <w:rFonts w:eastAsia="Calibri"/>
          <w:bCs/>
          <w:szCs w:val="24"/>
          <w:lang w:eastAsia="en-US"/>
        </w:rPr>
        <w:t xml:space="preserve">Le spese per essere considerate ammissibili devono </w:t>
      </w:r>
      <w:r>
        <w:rPr>
          <w:rFonts w:eastAsia="Calibri"/>
          <w:bCs/>
          <w:szCs w:val="24"/>
          <w:lang w:eastAsia="en-US"/>
        </w:rPr>
        <w:t xml:space="preserve">dunque essere </w:t>
      </w:r>
      <w:r w:rsidRPr="005C5972">
        <w:rPr>
          <w:rFonts w:eastAsia="Calibri"/>
          <w:bCs/>
          <w:szCs w:val="24"/>
          <w:lang w:eastAsia="en-US"/>
        </w:rPr>
        <w:t>imputabili, per competenza, all’annualità 202</w:t>
      </w:r>
      <w:r>
        <w:rPr>
          <w:rFonts w:eastAsia="Calibri"/>
          <w:bCs/>
          <w:szCs w:val="24"/>
          <w:lang w:eastAsia="en-US"/>
        </w:rPr>
        <w:t>1</w:t>
      </w:r>
      <w:r w:rsidRPr="005C5972">
        <w:rPr>
          <w:rFonts w:eastAsia="Calibri"/>
          <w:bCs/>
          <w:szCs w:val="24"/>
          <w:lang w:eastAsia="en-US"/>
        </w:rPr>
        <w:t>, e pertanto ordinariamente fatturate a partire dalla data del 1° gennaio 202</w:t>
      </w:r>
      <w:r>
        <w:rPr>
          <w:rFonts w:eastAsia="Calibri"/>
          <w:bCs/>
          <w:szCs w:val="24"/>
          <w:lang w:eastAsia="en-US"/>
        </w:rPr>
        <w:t>1</w:t>
      </w:r>
      <w:r w:rsidRPr="005C5972">
        <w:rPr>
          <w:rFonts w:eastAsia="Calibri"/>
          <w:bCs/>
          <w:szCs w:val="24"/>
          <w:lang w:eastAsia="en-US"/>
        </w:rPr>
        <w:t xml:space="preserve"> ed entro il 31 dicembre 202</w:t>
      </w:r>
      <w:r>
        <w:rPr>
          <w:rFonts w:eastAsia="Calibri"/>
          <w:bCs/>
          <w:szCs w:val="24"/>
          <w:lang w:eastAsia="en-US"/>
        </w:rPr>
        <w:t>1</w:t>
      </w:r>
      <w:r w:rsidRPr="005C5972">
        <w:rPr>
          <w:rFonts w:eastAsia="Calibri"/>
          <w:bCs/>
          <w:szCs w:val="24"/>
          <w:lang w:eastAsia="en-US"/>
        </w:rPr>
        <w:t>, fatti salvi i documenti emessi succe</w:t>
      </w:r>
      <w:r w:rsidR="00736AF6">
        <w:rPr>
          <w:rFonts w:eastAsia="Calibri"/>
          <w:bCs/>
          <w:szCs w:val="24"/>
          <w:lang w:eastAsia="en-US"/>
        </w:rPr>
        <w:t>ssivamente ma imputabili al 2021.</w:t>
      </w:r>
      <w:r w:rsidRPr="005C5972">
        <w:rPr>
          <w:rFonts w:eastAsia="Calibri"/>
          <w:bCs/>
          <w:szCs w:val="24"/>
          <w:lang w:eastAsia="en-US"/>
        </w:rPr>
        <w:t xml:space="preserve"> </w:t>
      </w:r>
    </w:p>
    <w:p w14:paraId="4D1C0742" w14:textId="77777777" w:rsidR="005C5972" w:rsidRDefault="005C5972" w:rsidP="00943AF0">
      <w:pPr>
        <w:tabs>
          <w:tab w:val="right" w:pos="9638"/>
        </w:tabs>
        <w:jc w:val="both"/>
        <w:rPr>
          <w:szCs w:val="24"/>
        </w:rPr>
      </w:pPr>
    </w:p>
    <w:p w14:paraId="3484EF3C" w14:textId="6ADAB1C0" w:rsidR="00943AF0" w:rsidRPr="003D2C5E" w:rsidRDefault="00943AF0" w:rsidP="00943AF0">
      <w:pPr>
        <w:tabs>
          <w:tab w:val="right" w:pos="9638"/>
        </w:tabs>
        <w:jc w:val="both"/>
        <w:rPr>
          <w:szCs w:val="24"/>
        </w:rPr>
      </w:pPr>
      <w:r w:rsidRPr="003D2C5E">
        <w:rPr>
          <w:szCs w:val="24"/>
        </w:rPr>
        <w:t xml:space="preserve">Il principio della competenza economica si fonda sulla irrilevanza delle dinamiche finanziarie rispetto alla rappresentazione del valore economico. Pertanto i </w:t>
      </w:r>
      <w:r>
        <w:rPr>
          <w:szCs w:val="24"/>
        </w:rPr>
        <w:t>costi</w:t>
      </w:r>
      <w:r w:rsidRPr="003D2C5E">
        <w:rPr>
          <w:szCs w:val="24"/>
        </w:rPr>
        <w:t xml:space="preserve"> e </w:t>
      </w:r>
      <w:r>
        <w:rPr>
          <w:szCs w:val="24"/>
        </w:rPr>
        <w:t>i ricavi</w:t>
      </w:r>
      <w:r w:rsidRPr="003D2C5E">
        <w:rPr>
          <w:szCs w:val="24"/>
        </w:rPr>
        <w:t xml:space="preserve"> devono essere rappresentati nel rendiconto dell’esercizio in cui essi hanno trovato giustificazione economica, indipendentemente dalla data di incasso o pagamento.</w:t>
      </w:r>
    </w:p>
    <w:p w14:paraId="1C95A919" w14:textId="77777777" w:rsidR="00943AF0" w:rsidRDefault="00943AF0" w:rsidP="00943AF0">
      <w:pPr>
        <w:tabs>
          <w:tab w:val="right" w:pos="9638"/>
        </w:tabs>
        <w:jc w:val="both"/>
        <w:rPr>
          <w:szCs w:val="24"/>
        </w:rPr>
      </w:pPr>
    </w:p>
    <w:p w14:paraId="4AB0674F" w14:textId="77777777" w:rsidR="00E26546" w:rsidRDefault="00E26546" w:rsidP="005C5972">
      <w:pPr>
        <w:tabs>
          <w:tab w:val="right" w:pos="9638"/>
        </w:tabs>
        <w:jc w:val="both"/>
        <w:rPr>
          <w:szCs w:val="24"/>
        </w:rPr>
      </w:pPr>
      <w:r>
        <w:rPr>
          <w:szCs w:val="24"/>
        </w:rPr>
        <w:t xml:space="preserve">Ai fini del disavanzo verranno conteggiate tutte </w:t>
      </w:r>
      <w:r w:rsidRPr="003D2C5E">
        <w:rPr>
          <w:szCs w:val="24"/>
        </w:rPr>
        <w:t>le voci di spesa</w:t>
      </w:r>
      <w:r>
        <w:rPr>
          <w:szCs w:val="24"/>
        </w:rPr>
        <w:t xml:space="preserve"> e di entrata del beneficiario, purché afferenti alle categorie di spesa ammissibili di cui agli articoli 3 e 4 della deliberazione della Giunta regionale n. 71 del 1° febbraio 2021, comprese, pertanto:</w:t>
      </w:r>
    </w:p>
    <w:p w14:paraId="51F8CBE5" w14:textId="77777777" w:rsidR="00E26546" w:rsidRDefault="00E26546" w:rsidP="00E26546">
      <w:pPr>
        <w:pStyle w:val="Paragrafoelenco"/>
        <w:numPr>
          <w:ilvl w:val="0"/>
          <w:numId w:val="33"/>
        </w:numPr>
        <w:tabs>
          <w:tab w:val="right" w:pos="9638"/>
        </w:tabs>
        <w:jc w:val="both"/>
      </w:pPr>
      <w:r w:rsidRPr="00E26546">
        <w:t>le spese per il funzionamento, per l’importo eccedente i</w:t>
      </w:r>
      <w:r>
        <w:t>l 40% del contributo concesso;</w:t>
      </w:r>
    </w:p>
    <w:p w14:paraId="690F351B" w14:textId="50B2F3EC" w:rsidR="00E26546" w:rsidRPr="00E26546" w:rsidRDefault="00E26546" w:rsidP="00E26546">
      <w:pPr>
        <w:pStyle w:val="Paragrafoelenco"/>
        <w:numPr>
          <w:ilvl w:val="0"/>
          <w:numId w:val="33"/>
        </w:numPr>
        <w:tabs>
          <w:tab w:val="right" w:pos="9638"/>
        </w:tabs>
        <w:jc w:val="both"/>
      </w:pPr>
      <w:r w:rsidRPr="00E26546">
        <w:t>le spese in conto capitale per l’acquisto di attrezzature, apparecchiature ed arredi, per l’importo eccedente il 25% del contributo concesso.</w:t>
      </w:r>
    </w:p>
    <w:p w14:paraId="1EB942BE" w14:textId="77777777" w:rsidR="00E26546" w:rsidRDefault="00E26546" w:rsidP="005C5972">
      <w:pPr>
        <w:tabs>
          <w:tab w:val="right" w:pos="9638"/>
        </w:tabs>
        <w:jc w:val="both"/>
        <w:rPr>
          <w:szCs w:val="24"/>
        </w:rPr>
      </w:pPr>
    </w:p>
    <w:p w14:paraId="7B173F65" w14:textId="69C498C4" w:rsidR="005C5972" w:rsidRDefault="005C5972" w:rsidP="005C5972">
      <w:pPr>
        <w:tabs>
          <w:tab w:val="right" w:pos="9638"/>
        </w:tabs>
        <w:jc w:val="both"/>
        <w:rPr>
          <w:szCs w:val="24"/>
        </w:rPr>
      </w:pPr>
      <w:r>
        <w:rPr>
          <w:szCs w:val="24"/>
        </w:rPr>
        <w:t>Nel caso in cui il disavanzo accertato risulti inferiore all’ammontare del contributo assegnato quest’ultimo verrà ricondotto al valore del deficit effettivo.</w:t>
      </w:r>
    </w:p>
    <w:p w14:paraId="3D297917" w14:textId="77777777" w:rsidR="005C5972" w:rsidRDefault="005C5972" w:rsidP="00943AF0">
      <w:pPr>
        <w:jc w:val="both"/>
        <w:rPr>
          <w:szCs w:val="24"/>
        </w:rPr>
      </w:pPr>
    </w:p>
    <w:p w14:paraId="2854AC63" w14:textId="77777777" w:rsidR="00736AF6" w:rsidRDefault="00736AF6" w:rsidP="00943AF0">
      <w:pPr>
        <w:jc w:val="both"/>
        <w:rPr>
          <w:szCs w:val="24"/>
        </w:rPr>
      </w:pPr>
      <w:r>
        <w:rPr>
          <w:szCs w:val="24"/>
        </w:rPr>
        <w:t xml:space="preserve">Ai fini del rispetto della </w:t>
      </w:r>
      <w:r w:rsidR="00943AF0" w:rsidRPr="003D2C5E">
        <w:rPr>
          <w:szCs w:val="24"/>
        </w:rPr>
        <w:t xml:space="preserve">percentuale di copertura delle spese (che può essere pari al 100% del fabbisogno) </w:t>
      </w:r>
      <w:r>
        <w:rPr>
          <w:szCs w:val="24"/>
        </w:rPr>
        <w:t xml:space="preserve">le voci di spesa di cui alle precedenti lettere </w:t>
      </w:r>
      <w:r w:rsidRPr="00736AF6">
        <w:rPr>
          <w:b/>
          <w:szCs w:val="24"/>
        </w:rPr>
        <w:t>a)</w:t>
      </w:r>
      <w:r>
        <w:rPr>
          <w:szCs w:val="24"/>
        </w:rPr>
        <w:t xml:space="preserve"> e </w:t>
      </w:r>
      <w:r w:rsidRPr="00736AF6">
        <w:rPr>
          <w:b/>
          <w:szCs w:val="24"/>
        </w:rPr>
        <w:t>b)</w:t>
      </w:r>
      <w:r>
        <w:rPr>
          <w:b/>
          <w:szCs w:val="24"/>
        </w:rPr>
        <w:t xml:space="preserve"> </w:t>
      </w:r>
      <w:r>
        <w:rPr>
          <w:szCs w:val="24"/>
        </w:rPr>
        <w:t>verranno conteggiate entro i limiti del 40% e del 25% del contributo concesso.</w:t>
      </w:r>
    </w:p>
    <w:p w14:paraId="334C0227" w14:textId="77777777" w:rsidR="00A0592E" w:rsidRDefault="00A0592E" w:rsidP="00042E77">
      <w:pPr>
        <w:rPr>
          <w:sz w:val="22"/>
          <w:szCs w:val="24"/>
        </w:rPr>
      </w:pPr>
    </w:p>
    <w:p w14:paraId="239FAF31" w14:textId="7BAD976D" w:rsidR="00A0592E" w:rsidRPr="003D2C5E" w:rsidRDefault="00A0592E" w:rsidP="00042E77">
      <w:pPr>
        <w:pStyle w:val="Paragrafoelenco"/>
        <w:numPr>
          <w:ilvl w:val="0"/>
          <w:numId w:val="23"/>
        </w:numPr>
        <w:jc w:val="center"/>
        <w:rPr>
          <w:b/>
          <w:sz w:val="22"/>
        </w:rPr>
      </w:pPr>
      <w:r w:rsidRPr="00A0592E">
        <w:rPr>
          <w:b/>
          <w:sz w:val="22"/>
        </w:rPr>
        <w:t>TOTALE COMPLESSIVO DELLE SPESE EFFETTIVE</w:t>
      </w:r>
    </w:p>
    <w:p w14:paraId="2CA7DBB4" w14:textId="77777777" w:rsidR="005E7788" w:rsidRPr="000A3912" w:rsidRDefault="005E7788" w:rsidP="005E7788">
      <w:pPr>
        <w:autoSpaceDE w:val="0"/>
        <w:adjustRightInd w:val="0"/>
        <w:rPr>
          <w:b/>
          <w:bCs/>
          <w:sz w:val="20"/>
          <w:szCs w:val="36"/>
          <w:u w:val="singl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853"/>
      </w:tblGrid>
      <w:tr w:rsidR="005E7788" w:rsidRPr="0073138A" w14:paraId="2E48F6A0"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203327F" w14:textId="6CB2D4EE" w:rsidR="007E45F6" w:rsidRPr="0073138A" w:rsidRDefault="00A0592E" w:rsidP="007E45F6">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t>DENOMINAZIONE DELLA CATEGORIA DI SPESA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B50336"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370779" w:rsidRPr="0073138A" w14:paraId="62228CBB"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CCDAAE8" w14:textId="186430A4" w:rsidR="00370779" w:rsidRDefault="003D2C5E" w:rsidP="003D2C5E">
            <w:pPr>
              <w:suppressAutoHyphens w:val="0"/>
              <w:autoSpaceDN/>
              <w:jc w:val="center"/>
              <w:textAlignment w:val="auto"/>
              <w:rPr>
                <w:szCs w:val="24"/>
              </w:rPr>
            </w:pPr>
            <w:r>
              <w:rPr>
                <w:szCs w:val="24"/>
              </w:rPr>
              <w:t>SPESE PER IL FUNZIONAMENTO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2240F3" w14:textId="77777777" w:rsidR="00370779" w:rsidRDefault="00370779" w:rsidP="005E7788">
            <w:pPr>
              <w:suppressAutoHyphens w:val="0"/>
              <w:autoSpaceDN/>
              <w:spacing w:line="276" w:lineRule="auto"/>
              <w:textAlignment w:val="auto"/>
              <w:rPr>
                <w:rFonts w:eastAsiaTheme="minorHAnsi"/>
                <w:szCs w:val="24"/>
                <w:lang w:eastAsia="en-US"/>
              </w:rPr>
            </w:pPr>
          </w:p>
        </w:tc>
      </w:tr>
      <w:tr w:rsidR="00370779" w:rsidRPr="0073138A" w14:paraId="0B187450"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CB7A5BC" w14:textId="0E72FF89" w:rsidR="00370779" w:rsidRDefault="003D2C5E" w:rsidP="005E7788">
            <w:pPr>
              <w:suppressAutoHyphens w:val="0"/>
              <w:autoSpaceDN/>
              <w:jc w:val="both"/>
              <w:textAlignment w:val="auto"/>
              <w:rPr>
                <w:szCs w:val="24"/>
              </w:rPr>
            </w:pPr>
            <w:r>
              <w:rPr>
                <w:szCs w:val="24"/>
              </w:rPr>
              <w:t>Costi per affitto sede, spese condominiali, pulizia sede, manutenzione ordinaria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5DF1F8" w14:textId="6402BBDC" w:rsidR="00370779" w:rsidRDefault="0001056A" w:rsidP="005E7788">
            <w:pPr>
              <w:suppressAutoHyphens w:val="0"/>
              <w:autoSpaceDN/>
              <w:spacing w:line="276" w:lineRule="auto"/>
              <w:textAlignment w:val="auto"/>
              <w:rPr>
                <w:rFonts w:eastAsiaTheme="minorHAnsi"/>
                <w:szCs w:val="24"/>
                <w:lang w:eastAsia="en-US"/>
              </w:rPr>
            </w:pPr>
            <w:r w:rsidRPr="0001056A">
              <w:rPr>
                <w:rFonts w:eastAsiaTheme="minorHAnsi"/>
                <w:szCs w:val="24"/>
                <w:lang w:eastAsia="en-US"/>
              </w:rPr>
              <w:t>€</w:t>
            </w:r>
          </w:p>
        </w:tc>
      </w:tr>
      <w:tr w:rsidR="00370779" w:rsidRPr="0073138A" w14:paraId="6A6C4E77"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723077F" w14:textId="6CC1E8BC" w:rsidR="00370779" w:rsidRDefault="003D2C5E" w:rsidP="005E7788">
            <w:pPr>
              <w:suppressAutoHyphens w:val="0"/>
              <w:autoSpaceDN/>
              <w:jc w:val="both"/>
              <w:textAlignment w:val="auto"/>
              <w:rPr>
                <w:szCs w:val="24"/>
              </w:rPr>
            </w:pPr>
            <w:r>
              <w:rPr>
                <w:szCs w:val="24"/>
              </w:rPr>
              <w:t>Costi per energia elettrica, acqua, telefono, rifiuti solidi urbani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E3421E" w14:textId="6B6AB09A" w:rsidR="00370779" w:rsidRDefault="0001056A" w:rsidP="005E7788">
            <w:pPr>
              <w:suppressAutoHyphens w:val="0"/>
              <w:autoSpaceDN/>
              <w:spacing w:line="276" w:lineRule="auto"/>
              <w:textAlignment w:val="auto"/>
              <w:rPr>
                <w:rFonts w:eastAsiaTheme="minorHAnsi"/>
                <w:szCs w:val="24"/>
                <w:lang w:eastAsia="en-US"/>
              </w:rPr>
            </w:pPr>
            <w:r w:rsidRPr="0001056A">
              <w:rPr>
                <w:rFonts w:eastAsiaTheme="minorHAnsi"/>
                <w:szCs w:val="24"/>
                <w:lang w:eastAsia="en-US"/>
              </w:rPr>
              <w:t>€</w:t>
            </w:r>
          </w:p>
        </w:tc>
      </w:tr>
      <w:tr w:rsidR="00370779" w:rsidRPr="0073138A" w14:paraId="56698FD2"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C001ACF" w14:textId="660A5673" w:rsidR="00370779" w:rsidRDefault="003D2C5E" w:rsidP="005E7788">
            <w:pPr>
              <w:suppressAutoHyphens w:val="0"/>
              <w:autoSpaceDN/>
              <w:jc w:val="both"/>
              <w:textAlignment w:val="auto"/>
              <w:rPr>
                <w:szCs w:val="24"/>
              </w:rPr>
            </w:pPr>
            <w:r>
              <w:rPr>
                <w:szCs w:val="24"/>
              </w:rPr>
              <w:t>Consulenze e gestione amministrative e fiscali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116C04" w14:textId="5F321D85" w:rsidR="00370779" w:rsidRDefault="0001056A" w:rsidP="005E7788">
            <w:pPr>
              <w:suppressAutoHyphens w:val="0"/>
              <w:autoSpaceDN/>
              <w:spacing w:line="276" w:lineRule="auto"/>
              <w:textAlignment w:val="auto"/>
              <w:rPr>
                <w:rFonts w:eastAsiaTheme="minorHAnsi"/>
                <w:szCs w:val="24"/>
                <w:lang w:eastAsia="en-US"/>
              </w:rPr>
            </w:pPr>
            <w:r w:rsidRPr="0001056A">
              <w:rPr>
                <w:rFonts w:eastAsiaTheme="minorHAnsi"/>
                <w:szCs w:val="24"/>
                <w:lang w:eastAsia="en-US"/>
              </w:rPr>
              <w:t>€</w:t>
            </w:r>
          </w:p>
        </w:tc>
      </w:tr>
      <w:tr w:rsidR="00370779" w:rsidRPr="0073138A" w14:paraId="60E346C7"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376F88C" w14:textId="35A3782F" w:rsidR="00370779" w:rsidRDefault="003D2C5E" w:rsidP="005E7788">
            <w:pPr>
              <w:suppressAutoHyphens w:val="0"/>
              <w:autoSpaceDN/>
              <w:jc w:val="both"/>
              <w:textAlignment w:val="auto"/>
              <w:rPr>
                <w:szCs w:val="24"/>
              </w:rPr>
            </w:pPr>
            <w:r>
              <w:rPr>
                <w:szCs w:val="24"/>
              </w:rPr>
              <w:t>Spese per oneri fideiussori e assicurativi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29E92E" w14:textId="4F232A9E" w:rsidR="00370779" w:rsidRDefault="0001056A" w:rsidP="005E7788">
            <w:pPr>
              <w:suppressAutoHyphens w:val="0"/>
              <w:autoSpaceDN/>
              <w:spacing w:line="276" w:lineRule="auto"/>
              <w:textAlignment w:val="auto"/>
              <w:rPr>
                <w:rFonts w:eastAsiaTheme="minorHAnsi"/>
                <w:szCs w:val="24"/>
                <w:lang w:eastAsia="en-US"/>
              </w:rPr>
            </w:pPr>
            <w:r w:rsidRPr="0001056A">
              <w:rPr>
                <w:rFonts w:eastAsiaTheme="minorHAnsi"/>
                <w:szCs w:val="24"/>
                <w:lang w:eastAsia="en-US"/>
              </w:rPr>
              <w:t>€</w:t>
            </w:r>
          </w:p>
        </w:tc>
      </w:tr>
      <w:tr w:rsidR="00370779" w:rsidRPr="0073138A" w14:paraId="00AA5B06"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0134782" w14:textId="6D4BF09E" w:rsidR="00370779" w:rsidRDefault="003D2C5E" w:rsidP="003D2C5E">
            <w:pPr>
              <w:suppressAutoHyphens w:val="0"/>
              <w:autoSpaceDN/>
              <w:jc w:val="center"/>
              <w:textAlignment w:val="auto"/>
              <w:rPr>
                <w:szCs w:val="24"/>
              </w:rPr>
            </w:pPr>
            <w:r>
              <w:rPr>
                <w:szCs w:val="24"/>
              </w:rPr>
              <w:t>SPESE PER LA REALIZZAZIONE DELLE ATTIVITÀ ISTITUZIONALI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AAFC9F" w14:textId="77777777" w:rsidR="00370779" w:rsidRDefault="00370779" w:rsidP="005E7788">
            <w:pPr>
              <w:suppressAutoHyphens w:val="0"/>
              <w:autoSpaceDN/>
              <w:spacing w:line="276" w:lineRule="auto"/>
              <w:textAlignment w:val="auto"/>
              <w:rPr>
                <w:rFonts w:eastAsiaTheme="minorHAnsi"/>
                <w:szCs w:val="24"/>
                <w:lang w:eastAsia="en-US"/>
              </w:rPr>
            </w:pPr>
          </w:p>
        </w:tc>
      </w:tr>
      <w:tr w:rsidR="007E45F6" w:rsidRPr="0073138A" w14:paraId="566E9DF3"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A7EC3F" w14:textId="4CAC7CE2" w:rsidR="007E45F6" w:rsidRDefault="007E45F6" w:rsidP="005E7788">
            <w:pPr>
              <w:suppressAutoHyphens w:val="0"/>
              <w:autoSpaceDN/>
              <w:jc w:val="both"/>
              <w:textAlignment w:val="auto"/>
              <w:rPr>
                <w:szCs w:val="24"/>
              </w:rPr>
            </w:pPr>
            <w:r>
              <w:rPr>
                <w:szCs w:val="24"/>
              </w:rPr>
              <w:t>S</w:t>
            </w:r>
            <w:r w:rsidRPr="008048D5">
              <w:rPr>
                <w:szCs w:val="24"/>
              </w:rPr>
              <w:t xml:space="preserve">pese </w:t>
            </w:r>
            <w:r>
              <w:rPr>
                <w:szCs w:val="24"/>
              </w:rPr>
              <w:t>relative al personale interno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1F077A" w14:textId="0D200C9B"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3753059B"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E60C65" w14:textId="6D97C19D" w:rsidR="007E45F6" w:rsidRDefault="007E45F6" w:rsidP="005E7788">
            <w:pPr>
              <w:suppressAutoHyphens w:val="0"/>
              <w:autoSpaceDN/>
              <w:jc w:val="both"/>
              <w:textAlignment w:val="auto"/>
              <w:rPr>
                <w:szCs w:val="24"/>
              </w:rPr>
            </w:pPr>
            <w:r>
              <w:rPr>
                <w:szCs w:val="24"/>
              </w:rPr>
              <w:t>S</w:t>
            </w:r>
            <w:r w:rsidRPr="008048D5">
              <w:rPr>
                <w:szCs w:val="24"/>
              </w:rPr>
              <w:t xml:space="preserve">pese </w:t>
            </w:r>
            <w:r>
              <w:rPr>
                <w:szCs w:val="24"/>
              </w:rPr>
              <w:t>relative al personale esterno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762416" w14:textId="21906031"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6C55DCEB"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4D324C" w14:textId="206CE87F" w:rsidR="007E45F6" w:rsidRDefault="007E45F6" w:rsidP="005E7788">
            <w:pPr>
              <w:suppressAutoHyphens w:val="0"/>
              <w:autoSpaceDN/>
              <w:jc w:val="both"/>
              <w:textAlignment w:val="auto"/>
              <w:rPr>
                <w:szCs w:val="24"/>
              </w:rPr>
            </w:pPr>
            <w:r>
              <w:rPr>
                <w:szCs w:val="24"/>
              </w:rPr>
              <w:t>S</w:t>
            </w:r>
            <w:r w:rsidRPr="001725EB">
              <w:rPr>
                <w:szCs w:val="24"/>
              </w:rPr>
              <w:t>pese per acquisto di beni e materiali di consumo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F5252" w14:textId="7CCC8DFF"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042E77" w:rsidRPr="0073138A" w14:paraId="007090D0"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D4E11E5" w14:textId="4FE32D4F" w:rsidR="00042E77" w:rsidRDefault="00042E77" w:rsidP="005E7788">
            <w:pPr>
              <w:suppressAutoHyphens w:val="0"/>
              <w:autoSpaceDN/>
              <w:jc w:val="both"/>
              <w:textAlignment w:val="auto"/>
              <w:rPr>
                <w:szCs w:val="24"/>
              </w:rPr>
            </w:pPr>
            <w:r>
              <w:rPr>
                <w:szCs w:val="24"/>
              </w:rPr>
              <w:t>Spese per l’acquisto di piccole attrezzature e macchinari di valore inferiore a 516 €</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115ED9" w14:textId="5C3CE596" w:rsidR="00042E77" w:rsidRDefault="00042E77"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042E77" w:rsidRPr="0073138A" w14:paraId="55358C22" w14:textId="77777777" w:rsidTr="005E0EBC">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014FF6C" w14:textId="75370EBA" w:rsidR="00042E77" w:rsidRDefault="00042E77" w:rsidP="00042E77">
            <w:pPr>
              <w:suppressAutoHyphens w:val="0"/>
              <w:autoSpaceDN/>
              <w:jc w:val="both"/>
              <w:textAlignment w:val="auto"/>
              <w:rPr>
                <w:szCs w:val="24"/>
              </w:rPr>
            </w:pPr>
            <w:r>
              <w:rPr>
                <w:szCs w:val="24"/>
              </w:rPr>
              <w:t>Spese per l’acquisto di attrezzature e macchinari di valore superiore a 516 €</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97A8DB" w14:textId="27409A9D" w:rsidR="00042E77" w:rsidRDefault="00042E77"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B2B6CC9"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13FC8C" w14:textId="1D569801" w:rsidR="005E7788" w:rsidRDefault="005E7788" w:rsidP="003D2C5E">
            <w:pPr>
              <w:suppressAutoHyphens w:val="0"/>
              <w:autoSpaceDN/>
              <w:jc w:val="both"/>
              <w:textAlignment w:val="auto"/>
              <w:rPr>
                <w:szCs w:val="24"/>
              </w:rPr>
            </w:pPr>
            <w:r>
              <w:rPr>
                <w:szCs w:val="24"/>
              </w:rPr>
              <w:t xml:space="preserve">Spese </w:t>
            </w:r>
            <w:r w:rsidR="00042E77">
              <w:rPr>
                <w:szCs w:val="24"/>
              </w:rPr>
              <w:t xml:space="preserve">per l’acquisto di testimonianze culturali materiali e immateriali </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CC4979"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02355952"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F96650" w14:textId="119BF639" w:rsidR="005E7788" w:rsidRDefault="00042E77" w:rsidP="005E7788">
            <w:pPr>
              <w:suppressAutoHyphens w:val="0"/>
              <w:autoSpaceDN/>
              <w:jc w:val="both"/>
              <w:textAlignment w:val="auto"/>
              <w:rPr>
                <w:szCs w:val="24"/>
              </w:rPr>
            </w:pPr>
            <w:r>
              <w:rPr>
                <w:szCs w:val="24"/>
              </w:rPr>
              <w:t>Spese per la realizzazione di attività fruibili da remoto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D6D850"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C012DF"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48A0D" w14:textId="1E122AB8" w:rsidR="005E7788" w:rsidRDefault="00042E77" w:rsidP="003D2C5E">
            <w:pPr>
              <w:suppressAutoHyphens w:val="0"/>
              <w:autoSpaceDN/>
              <w:jc w:val="both"/>
              <w:textAlignment w:val="auto"/>
              <w:rPr>
                <w:szCs w:val="24"/>
              </w:rPr>
            </w:pPr>
            <w:r>
              <w:rPr>
                <w:szCs w:val="24"/>
              </w:rPr>
              <w:t xml:space="preserve">Spese per la realizzazione di materiale didattico, promozionale, informativo </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0E14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28E19F3"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A0F549" w14:textId="131F5E6B" w:rsidR="005E7788" w:rsidRDefault="00042E77" w:rsidP="005E7788">
            <w:pPr>
              <w:suppressAutoHyphens w:val="0"/>
              <w:autoSpaceDN/>
              <w:jc w:val="both"/>
              <w:textAlignment w:val="auto"/>
              <w:rPr>
                <w:szCs w:val="24"/>
              </w:rPr>
            </w:pPr>
            <w:r>
              <w:rPr>
                <w:szCs w:val="24"/>
              </w:rPr>
              <w:t>Spese per la stampa e la pubblicazione di opere attinenti l’attività istituzionale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EEF08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53B9FD5"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864DE1" w14:textId="2D446C39" w:rsidR="005E7788" w:rsidRDefault="00042E77" w:rsidP="00042E77">
            <w:pPr>
              <w:suppressAutoHyphens w:val="0"/>
              <w:autoSpaceDN/>
              <w:jc w:val="both"/>
              <w:textAlignment w:val="auto"/>
              <w:rPr>
                <w:szCs w:val="24"/>
              </w:rPr>
            </w:pPr>
            <w:r>
              <w:rPr>
                <w:szCs w:val="24"/>
              </w:rPr>
              <w:t>Spese di promozione e pubblicità</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678F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EDB3D9"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F6AD8" w14:textId="34F8A2B8" w:rsidR="005E7788" w:rsidRDefault="00042E77" w:rsidP="005E7788">
            <w:pPr>
              <w:suppressAutoHyphens w:val="0"/>
              <w:autoSpaceDN/>
              <w:jc w:val="both"/>
              <w:textAlignment w:val="auto"/>
              <w:rPr>
                <w:szCs w:val="24"/>
              </w:rPr>
            </w:pPr>
            <w:r>
              <w:rPr>
                <w:szCs w:val="24"/>
              </w:rPr>
              <w:t>Spese analiticamente documentate per vitto, alloggio e trasporto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62D0B5"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201A7B0"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199507" w14:textId="7D3CC9B9" w:rsidR="005E7788" w:rsidRDefault="00042E77" w:rsidP="004B6D2F">
            <w:pPr>
              <w:suppressAutoHyphens w:val="0"/>
              <w:autoSpaceDN/>
              <w:jc w:val="both"/>
              <w:textAlignment w:val="auto"/>
              <w:rPr>
                <w:szCs w:val="24"/>
              </w:rPr>
            </w:pPr>
            <w:r>
              <w:rPr>
                <w:szCs w:val="24"/>
              </w:rPr>
              <w:lastRenderedPageBreak/>
              <w:t xml:space="preserve">Premi e riconoscimenti </w:t>
            </w:r>
            <w:r w:rsidR="004B6D2F">
              <w:rPr>
                <w:szCs w:val="24"/>
              </w:rPr>
              <w:t xml:space="preserve">concorsuali aventi carattere </w:t>
            </w:r>
            <w:r w:rsidR="00342946">
              <w:rPr>
                <w:szCs w:val="24"/>
              </w:rPr>
              <w:t>simbolico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6F77F"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48A4959"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8B0200" w14:textId="3472A1A7" w:rsidR="005E7788" w:rsidRDefault="004B6D2F" w:rsidP="005E7788">
            <w:pPr>
              <w:suppressAutoHyphens w:val="0"/>
              <w:autoSpaceDN/>
              <w:jc w:val="both"/>
              <w:textAlignment w:val="auto"/>
              <w:rPr>
                <w:szCs w:val="24"/>
              </w:rPr>
            </w:pPr>
            <w:r>
              <w:rPr>
                <w:szCs w:val="24"/>
              </w:rPr>
              <w:t>(</w:t>
            </w:r>
            <w:r w:rsidRPr="004B6D2F">
              <w:rPr>
                <w:i/>
                <w:szCs w:val="24"/>
              </w:rPr>
              <w:t>specificare</w:t>
            </w:r>
            <w:r>
              <w:rPr>
                <w:szCs w:val="24"/>
              </w:rPr>
              <w:t>) ________________________________________________________</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D8859B"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AA0AA1E"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2CC476" w14:textId="2CB04BAD" w:rsidR="005E7788" w:rsidRDefault="004B6D2F" w:rsidP="005E7788">
            <w:pPr>
              <w:suppressAutoHyphens w:val="0"/>
              <w:autoSpaceDN/>
              <w:jc w:val="both"/>
              <w:textAlignment w:val="auto"/>
              <w:rPr>
                <w:szCs w:val="24"/>
              </w:rPr>
            </w:pPr>
            <w:r>
              <w:rPr>
                <w:szCs w:val="24"/>
              </w:rPr>
              <w:t>(</w:t>
            </w:r>
            <w:r w:rsidRPr="004B6D2F">
              <w:rPr>
                <w:i/>
                <w:szCs w:val="24"/>
              </w:rPr>
              <w:t>specificare</w:t>
            </w:r>
            <w:r>
              <w:rPr>
                <w:szCs w:val="24"/>
              </w:rPr>
              <w:t>) ________________________________________________________</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799046"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5314FBA" w14:textId="77777777" w:rsidTr="005E0EBC">
        <w:trPr>
          <w:trHeight w:val="284"/>
          <w:jc w:val="center"/>
        </w:trPr>
        <w:tc>
          <w:tcPr>
            <w:tcW w:w="8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AB0ED2" w14:textId="25B1D11D"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TOTALE</w:t>
            </w:r>
            <w:r w:rsidR="00026245">
              <w:rPr>
                <w:rFonts w:eastAsiaTheme="minorHAnsi"/>
                <w:b/>
                <w:szCs w:val="24"/>
                <w:lang w:eastAsia="en-US"/>
              </w:rPr>
              <w:t xml:space="preserve"> COMPLESSIVO DELLE  SPESE</w:t>
            </w:r>
            <w:r w:rsidRPr="0073138A">
              <w:rPr>
                <w:rFonts w:eastAsiaTheme="minorHAnsi"/>
                <w:b/>
                <w:szCs w:val="24"/>
                <w:lang w:eastAsia="en-US"/>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D648AE4" w14:textId="5A056DEA"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r w:rsidR="003D2C5E">
              <w:rPr>
                <w:rFonts w:eastAsiaTheme="minorHAnsi"/>
                <w:szCs w:val="24"/>
                <w:lang w:eastAsia="en-US"/>
              </w:rPr>
              <w:softHyphen/>
            </w:r>
            <w:r w:rsidR="003D2C5E">
              <w:rPr>
                <w:rFonts w:eastAsiaTheme="minorHAnsi"/>
                <w:szCs w:val="24"/>
                <w:lang w:eastAsia="en-US"/>
              </w:rPr>
              <w:softHyphen/>
            </w:r>
            <w:r w:rsidR="003D2C5E">
              <w:rPr>
                <w:rFonts w:eastAsiaTheme="minorHAnsi"/>
                <w:szCs w:val="24"/>
                <w:lang w:eastAsia="en-US"/>
              </w:rPr>
              <w:softHyphen/>
              <w:t>__</w:t>
            </w:r>
            <w:r>
              <w:rPr>
                <w:rFonts w:eastAsiaTheme="minorHAnsi"/>
                <w:szCs w:val="24"/>
                <w:lang w:eastAsia="en-US"/>
              </w:rPr>
              <w:t>___________</w:t>
            </w:r>
          </w:p>
        </w:tc>
      </w:tr>
    </w:tbl>
    <w:p w14:paraId="34FA3177" w14:textId="77777777" w:rsidR="005E0EBC" w:rsidRDefault="005E0EBC" w:rsidP="005E7788">
      <w:pPr>
        <w:rPr>
          <w:b/>
          <w:sz w:val="20"/>
        </w:rPr>
      </w:pPr>
    </w:p>
    <w:p w14:paraId="62EE768C" w14:textId="77777777" w:rsidR="005E0EBC" w:rsidRDefault="005E0EBC" w:rsidP="005E7788">
      <w:pPr>
        <w:rPr>
          <w:b/>
          <w:sz w:val="20"/>
        </w:rPr>
      </w:pPr>
    </w:p>
    <w:p w14:paraId="08BE01C4" w14:textId="590B6F22" w:rsidR="003D2C5E" w:rsidRPr="003D2C5E" w:rsidRDefault="003D2C5E" w:rsidP="003D2C5E">
      <w:pPr>
        <w:pStyle w:val="Paragrafoelenco"/>
        <w:numPr>
          <w:ilvl w:val="0"/>
          <w:numId w:val="23"/>
        </w:numPr>
        <w:jc w:val="center"/>
        <w:rPr>
          <w:b/>
          <w:sz w:val="22"/>
        </w:rPr>
      </w:pPr>
      <w:r w:rsidRPr="00A0592E">
        <w:rPr>
          <w:b/>
          <w:sz w:val="22"/>
        </w:rPr>
        <w:t>TOTALE COMPLESSIVO DEL</w:t>
      </w:r>
      <w:r>
        <w:rPr>
          <w:b/>
          <w:sz w:val="22"/>
        </w:rPr>
        <w:t>LE ENTRATE</w:t>
      </w:r>
      <w:r w:rsidRPr="00A0592E">
        <w:rPr>
          <w:b/>
          <w:sz w:val="22"/>
        </w:rPr>
        <w:t xml:space="preserve"> EFFETTIVE</w:t>
      </w:r>
    </w:p>
    <w:p w14:paraId="7146D2C4" w14:textId="77777777" w:rsidR="005E0EBC" w:rsidRDefault="005E0EBC" w:rsidP="005E7788">
      <w:pPr>
        <w:rPr>
          <w:b/>
          <w:sz w:val="20"/>
        </w:rPr>
      </w:pPr>
    </w:p>
    <w:p w14:paraId="4E706127" w14:textId="77777777" w:rsidR="007E45F6" w:rsidRDefault="007E45F6" w:rsidP="005E7788">
      <w:pPr>
        <w:rPr>
          <w:b/>
          <w:sz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E7788" w:rsidRPr="0073138A" w14:paraId="78B3567E" w14:textId="77777777" w:rsidTr="003D2C5E">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A7D03B7" w14:textId="379D98BF" w:rsidR="005E7788" w:rsidRPr="0073138A" w:rsidRDefault="003D2C5E" w:rsidP="003D2C5E">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t>CATEGORIA DI ENTRATA</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4656A"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5E7788" w:rsidRPr="0073138A" w14:paraId="1714B35A"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130A087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p w14:paraId="02F2F42E" w14:textId="4AF2EB98"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E</w:t>
            </w:r>
            <w:r w:rsidRPr="00C17A0C">
              <w:rPr>
                <w:rFonts w:eastAsiaTheme="minorHAnsi"/>
                <w:szCs w:val="24"/>
                <w:lang w:eastAsia="en-US"/>
              </w:rPr>
              <w:t xml:space="preserve">ntrate da altri contributi pubblici </w:t>
            </w:r>
          </w:p>
          <w:p w14:paraId="3D8E385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sidRPr="00C17A0C">
              <w:rPr>
                <w:rFonts w:eastAsiaTheme="minorHAnsi"/>
                <w:szCs w:val="24"/>
                <w:lang w:eastAsia="en-US"/>
              </w:rPr>
              <w:t xml:space="preserve">(specificare </w:t>
            </w:r>
            <w:r>
              <w:rPr>
                <w:rFonts w:eastAsiaTheme="minorHAnsi"/>
                <w:szCs w:val="24"/>
                <w:lang w:eastAsia="en-US"/>
              </w:rPr>
              <w:t xml:space="preserve">Ente – </w:t>
            </w:r>
            <w:r w:rsidRPr="00B8259F">
              <w:rPr>
                <w:rFonts w:eastAsiaTheme="minorHAnsi"/>
                <w:sz w:val="18"/>
                <w:szCs w:val="24"/>
                <w:lang w:eastAsia="en-US"/>
              </w:rPr>
              <w:t xml:space="preserve">Consiglio regionale, Comune, </w:t>
            </w:r>
            <w:proofErr w:type="spellStart"/>
            <w:r w:rsidRPr="00B8259F">
              <w:rPr>
                <w:rFonts w:eastAsiaTheme="minorHAnsi"/>
                <w:sz w:val="18"/>
                <w:szCs w:val="24"/>
                <w:lang w:eastAsia="en-US"/>
              </w:rPr>
              <w:t>Unité</w:t>
            </w:r>
            <w:proofErr w:type="spellEnd"/>
            <w:r w:rsidRPr="00B8259F">
              <w:rPr>
                <w:rFonts w:eastAsiaTheme="minorHAnsi"/>
                <w:sz w:val="18"/>
                <w:szCs w:val="24"/>
                <w:lang w:eastAsia="en-US"/>
              </w:rPr>
              <w:t xml:space="preserve"> </w:t>
            </w:r>
            <w:proofErr w:type="spellStart"/>
            <w:r w:rsidRPr="00B8259F">
              <w:rPr>
                <w:rFonts w:eastAsiaTheme="minorHAnsi"/>
                <w:sz w:val="18"/>
                <w:szCs w:val="24"/>
                <w:lang w:eastAsia="en-US"/>
              </w:rPr>
              <w:t>des</w:t>
            </w:r>
            <w:proofErr w:type="spellEnd"/>
            <w:r w:rsidRPr="00B8259F">
              <w:rPr>
                <w:rFonts w:eastAsiaTheme="minorHAnsi"/>
                <w:sz w:val="18"/>
                <w:szCs w:val="24"/>
                <w:lang w:eastAsia="en-US"/>
              </w:rPr>
              <w:t xml:space="preserve"> </w:t>
            </w:r>
            <w:proofErr w:type="spellStart"/>
            <w:r w:rsidRPr="00B8259F">
              <w:rPr>
                <w:rFonts w:eastAsiaTheme="minorHAnsi"/>
                <w:sz w:val="18"/>
                <w:szCs w:val="24"/>
                <w:lang w:eastAsia="en-US"/>
              </w:rPr>
              <w:t>Commune</w:t>
            </w:r>
            <w:r>
              <w:rPr>
                <w:rFonts w:eastAsiaTheme="minorHAnsi"/>
                <w:sz w:val="18"/>
                <w:szCs w:val="24"/>
                <w:lang w:eastAsia="en-US"/>
              </w:rPr>
              <w:t>s</w:t>
            </w:r>
            <w:proofErr w:type="spellEnd"/>
            <w:r w:rsidRPr="00B8259F">
              <w:rPr>
                <w:rFonts w:eastAsiaTheme="minorHAnsi"/>
                <w:sz w:val="18"/>
                <w:szCs w:val="24"/>
                <w:lang w:eastAsia="en-US"/>
              </w:rPr>
              <w:t xml:space="preserve">, altro </w:t>
            </w:r>
            <w:r>
              <w:rPr>
                <w:rFonts w:eastAsiaTheme="minorHAnsi"/>
                <w:szCs w:val="24"/>
                <w:lang w:eastAsia="en-US"/>
              </w:rPr>
              <w:t xml:space="preserve">– </w:t>
            </w:r>
            <w:r w:rsidRPr="00C17A0C">
              <w:rPr>
                <w:rFonts w:eastAsiaTheme="minorHAnsi"/>
                <w:szCs w:val="24"/>
                <w:lang w:eastAsia="en-US"/>
              </w:rPr>
              <w:t xml:space="preserve"> e relativo importo)</w:t>
            </w:r>
          </w:p>
          <w:p w14:paraId="141535B6"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0CBA3D25"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5FC8667E" w14:textId="77777777" w:rsidR="005E7788"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F01C776" w14:textId="77777777" w:rsidR="005E7788" w:rsidRPr="00C17A0C"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324DE757" w14:textId="77777777" w:rsidR="005E7788" w:rsidRDefault="005E7788" w:rsidP="005E7788">
            <w:pPr>
              <w:suppressAutoHyphens w:val="0"/>
              <w:autoSpaceDN/>
              <w:spacing w:before="120" w:line="276" w:lineRule="auto"/>
              <w:textAlignment w:val="auto"/>
              <w:rPr>
                <w:rFonts w:eastAsiaTheme="minorHAnsi"/>
                <w:szCs w:val="24"/>
                <w:lang w:eastAsia="en-US"/>
              </w:rPr>
            </w:pPr>
          </w:p>
          <w:p w14:paraId="71B0B69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p w14:paraId="235AA637" w14:textId="77777777" w:rsidR="005E7788" w:rsidRDefault="005E7788" w:rsidP="005E7788">
            <w:pPr>
              <w:suppressAutoHyphens w:val="0"/>
              <w:autoSpaceDN/>
              <w:spacing w:line="276" w:lineRule="auto"/>
              <w:textAlignment w:val="auto"/>
              <w:rPr>
                <w:rFonts w:eastAsiaTheme="minorHAnsi"/>
                <w:szCs w:val="24"/>
                <w:lang w:eastAsia="en-US"/>
              </w:rPr>
            </w:pPr>
          </w:p>
          <w:p w14:paraId="67A74526"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r>
      <w:tr w:rsidR="005E7788" w:rsidRPr="0073138A" w14:paraId="32087D97"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1031306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Fondazioni bancarie </w:t>
            </w:r>
          </w:p>
          <w:p w14:paraId="4A1BB04C"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(specificare le singole Fondazioni bancarie e l’importo del singolo contributo)</w:t>
            </w:r>
          </w:p>
          <w:p w14:paraId="23472043"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AAD7D35"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A95668" w14:textId="77777777" w:rsidR="005E7788" w:rsidRDefault="005E7788" w:rsidP="005E7788">
            <w:pPr>
              <w:suppressAutoHyphens w:val="0"/>
              <w:overflowPunct w:val="0"/>
              <w:autoSpaceDE w:val="0"/>
              <w:autoSpaceDN/>
              <w:adjustRightInd w:val="0"/>
              <w:spacing w:line="276" w:lineRule="auto"/>
              <w:ind w:left="36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3764D33C"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655B68ED"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0AC6C6B3"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Entrate da altri soggetti privati </w:t>
            </w:r>
          </w:p>
          <w:p w14:paraId="06C1876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(specificare quali e l’importo del singolo contributo)</w:t>
            </w:r>
          </w:p>
          <w:p w14:paraId="4973A9F2" w14:textId="77777777" w:rsidR="005E7788" w:rsidRPr="00D911B3"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54B7F9A" w14:textId="77777777" w:rsidR="005E7788"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6B3D37" w14:textId="77777777" w:rsidR="005E7788" w:rsidRPr="006B7CFF" w:rsidRDefault="005E7788" w:rsidP="005E7788">
            <w:pPr>
              <w:suppressAutoHyphens w:val="0"/>
              <w:overflowPunct w:val="0"/>
              <w:autoSpaceDE w:val="0"/>
              <w:autoSpaceDN/>
              <w:adjustRightInd w:val="0"/>
              <w:spacing w:line="276" w:lineRule="auto"/>
              <w:ind w:left="72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69185400"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069966E3"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7ED53FA2"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Biglietti e abbonamenti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5F72D80" w14:textId="33F9B44D" w:rsidR="005E7788" w:rsidRPr="0073138A" w:rsidRDefault="005E7788" w:rsidP="005E7788">
            <w:pPr>
              <w:suppressAutoHyphens w:val="0"/>
              <w:autoSpaceDN/>
              <w:spacing w:line="276" w:lineRule="auto"/>
              <w:textAlignment w:val="auto"/>
              <w:rPr>
                <w:rFonts w:eastAsiaTheme="minorHAnsi"/>
                <w:b/>
                <w:szCs w:val="24"/>
                <w:lang w:eastAsia="en-US"/>
              </w:rPr>
            </w:pPr>
            <w:r>
              <w:rPr>
                <w:rFonts w:eastAsiaTheme="minorHAnsi"/>
                <w:szCs w:val="24"/>
                <w:lang w:eastAsia="en-US"/>
              </w:rPr>
              <w:t>€</w:t>
            </w:r>
          </w:p>
        </w:tc>
      </w:tr>
      <w:tr w:rsidR="005E7788" w:rsidRPr="0073138A" w14:paraId="0DFC494F"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460CCEB5"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Vendita programmi, cataloghi, merchandising</w:t>
            </w:r>
          </w:p>
        </w:tc>
        <w:tc>
          <w:tcPr>
            <w:tcW w:w="1612" w:type="dxa"/>
            <w:tcBorders>
              <w:top w:val="single" w:sz="4" w:space="0" w:color="auto"/>
              <w:left w:val="single" w:sz="4" w:space="0" w:color="auto"/>
              <w:bottom w:val="single" w:sz="4" w:space="0" w:color="auto"/>
              <w:right w:val="single" w:sz="4" w:space="0" w:color="auto"/>
            </w:tcBorders>
            <w:vAlign w:val="center"/>
          </w:tcPr>
          <w:p w14:paraId="7462D117"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6A398F4"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2295092F"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4A8E0D5E"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6212526"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0D2F9F43"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Quote associative</w:t>
            </w:r>
          </w:p>
        </w:tc>
        <w:tc>
          <w:tcPr>
            <w:tcW w:w="1612" w:type="dxa"/>
            <w:tcBorders>
              <w:top w:val="single" w:sz="4" w:space="0" w:color="auto"/>
              <w:left w:val="single" w:sz="4" w:space="0" w:color="auto"/>
              <w:bottom w:val="single" w:sz="4" w:space="0" w:color="auto"/>
              <w:right w:val="single" w:sz="4" w:space="0" w:color="auto"/>
            </w:tcBorders>
            <w:vAlign w:val="center"/>
          </w:tcPr>
          <w:p w14:paraId="76FD7FEA"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6BC42BA0"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709B076E"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06790512"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EFF8F99"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FCA79C8"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AED3C8" w14:textId="77777777" w:rsidR="005E7788" w:rsidRPr="00D911B3" w:rsidRDefault="005E7788" w:rsidP="005E7788">
            <w:pPr>
              <w:suppressAutoHyphens w:val="0"/>
              <w:autoSpaceDN/>
              <w:spacing w:line="276" w:lineRule="auto"/>
              <w:textAlignment w:val="auto"/>
              <w:rPr>
                <w:rFonts w:eastAsiaTheme="minorHAnsi"/>
                <w:szCs w:val="24"/>
                <w:lang w:eastAsia="en-US"/>
              </w:rPr>
            </w:pPr>
            <w:r w:rsidRPr="00D911B3">
              <w:rPr>
                <w:rFonts w:eastAsiaTheme="minorHAnsi"/>
                <w:szCs w:val="24"/>
                <w:lang w:eastAsia="en-US"/>
              </w:rPr>
              <w:t>€</w:t>
            </w:r>
          </w:p>
        </w:tc>
      </w:tr>
      <w:tr w:rsidR="005E7788" w:rsidRPr="0073138A" w14:paraId="6B837BB7"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012AE" w14:textId="31B013C3"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w:t>
            </w:r>
            <w:r>
              <w:rPr>
                <w:rFonts w:eastAsiaTheme="minorHAnsi"/>
                <w:b/>
                <w:szCs w:val="24"/>
                <w:lang w:eastAsia="en-US"/>
              </w:rPr>
              <w:t xml:space="preserve">OTALE </w:t>
            </w:r>
            <w:r w:rsidR="00026245">
              <w:rPr>
                <w:rFonts w:eastAsiaTheme="minorHAnsi"/>
                <w:b/>
                <w:szCs w:val="24"/>
                <w:lang w:eastAsia="en-US"/>
              </w:rPr>
              <w:t xml:space="preserve">COMPLESSIVO DELLE </w:t>
            </w:r>
            <w:r>
              <w:rPr>
                <w:rFonts w:eastAsiaTheme="minorHAnsi"/>
                <w:b/>
                <w:szCs w:val="24"/>
                <w:lang w:eastAsia="en-US"/>
              </w:rPr>
              <w:t xml:space="preserve">ENTRATE </w:t>
            </w:r>
            <w:r w:rsidRPr="00026245">
              <w:rPr>
                <w:rFonts w:eastAsiaTheme="minorHAnsi"/>
                <w:b/>
                <w:sz w:val="14"/>
                <w:szCs w:val="24"/>
                <w:lang w:eastAsia="en-US"/>
              </w:rPr>
              <w:t xml:space="preserve">(AL </w:t>
            </w:r>
            <w:r w:rsidR="003D2C5E" w:rsidRPr="00026245">
              <w:rPr>
                <w:rFonts w:eastAsiaTheme="minorHAnsi"/>
                <w:b/>
                <w:sz w:val="14"/>
                <w:szCs w:val="24"/>
                <w:lang w:eastAsia="en-US"/>
              </w:rPr>
              <w:t>NETTO DEL CONTRIBUTO REGIONALE)</w:t>
            </w: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66A3" w14:textId="77777777" w:rsidR="005E7788" w:rsidRPr="0073138A" w:rsidRDefault="005E7788" w:rsidP="005E7788">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bl>
    <w:p w14:paraId="1544C7D0" w14:textId="77777777" w:rsidR="005B604A" w:rsidRDefault="005B604A" w:rsidP="005B604A">
      <w:pPr>
        <w:rPr>
          <w:b/>
          <w:sz w:val="20"/>
        </w:rPr>
      </w:pPr>
    </w:p>
    <w:p w14:paraId="0AB2361B" w14:textId="139EFF64" w:rsidR="005B604A" w:rsidRDefault="005B604A" w:rsidP="005B604A">
      <w:pPr>
        <w:pStyle w:val="Paragrafoelenco"/>
        <w:numPr>
          <w:ilvl w:val="0"/>
          <w:numId w:val="23"/>
        </w:numPr>
        <w:jc w:val="center"/>
        <w:rPr>
          <w:b/>
          <w:sz w:val="22"/>
        </w:rPr>
      </w:pPr>
      <w:r>
        <w:rPr>
          <w:b/>
          <w:sz w:val="22"/>
        </w:rPr>
        <w:t>SALDO CONTABILE</w:t>
      </w:r>
    </w:p>
    <w:p w14:paraId="2FB898AB" w14:textId="77777777" w:rsidR="003D2C5E" w:rsidRDefault="003D2C5E" w:rsidP="003D2C5E">
      <w:pPr>
        <w:autoSpaceDE w:val="0"/>
        <w:adjustRightInd w:val="0"/>
        <w:rPr>
          <w:sz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B604A" w14:paraId="7A5D1634" w14:textId="77777777" w:rsidTr="0001056A">
        <w:trPr>
          <w:trHeight w:val="284"/>
          <w:jc w:val="center"/>
        </w:trPr>
        <w:tc>
          <w:tcPr>
            <w:tcW w:w="841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1EF1293" w14:textId="61D4B212" w:rsidR="005B604A" w:rsidRDefault="005B604A" w:rsidP="005B604A">
            <w:pPr>
              <w:suppressAutoHyphens w:val="0"/>
              <w:autoSpaceDN/>
              <w:textAlignment w:val="auto"/>
              <w:rPr>
                <w:szCs w:val="24"/>
              </w:rPr>
            </w:pPr>
            <w:r>
              <w:rPr>
                <w:szCs w:val="24"/>
              </w:rPr>
              <w:t>B) TOTALE COMPLESSIVO DELLE ENTRATE</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A880AC" w14:textId="2D17F484"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466D49B8" w14:textId="77777777" w:rsidTr="0001056A">
        <w:trPr>
          <w:trHeight w:val="284"/>
          <w:jc w:val="center"/>
        </w:trPr>
        <w:tc>
          <w:tcPr>
            <w:tcW w:w="841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29D348" w14:textId="367A174F" w:rsidR="005B604A" w:rsidRPr="005B604A" w:rsidRDefault="005B604A" w:rsidP="005B604A">
            <w:pPr>
              <w:pStyle w:val="Paragrafoelenco"/>
              <w:numPr>
                <w:ilvl w:val="0"/>
                <w:numId w:val="30"/>
              </w:numPr>
              <w:ind w:left="311" w:hanging="284"/>
            </w:pPr>
            <w:r>
              <w:t>TOTALE COMPLESSIVO DELLE SPESE</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B5DE1" w14:textId="0B0C42A6"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56FD22DE" w14:textId="77777777" w:rsidTr="0001056A">
        <w:trPr>
          <w:trHeight w:val="284"/>
          <w:jc w:val="center"/>
        </w:trPr>
        <w:tc>
          <w:tcPr>
            <w:tcW w:w="841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B1EE89" w14:textId="1BE8B387" w:rsidR="005B604A" w:rsidRPr="005B604A" w:rsidRDefault="005B604A" w:rsidP="005B604A">
            <w:pPr>
              <w:pStyle w:val="Paragrafoelenco"/>
              <w:numPr>
                <w:ilvl w:val="0"/>
                <w:numId w:val="31"/>
              </w:numPr>
              <w:ind w:left="311" w:hanging="284"/>
              <w:jc w:val="both"/>
            </w:pPr>
            <w:r>
              <w:t>SALDO CONTABILE</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18DDAD" w14:textId="706593D9"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bl>
    <w:p w14:paraId="03E5D8DB" w14:textId="77777777" w:rsidR="00727484" w:rsidRDefault="00727484" w:rsidP="003D2C5E">
      <w:pPr>
        <w:autoSpaceDE w:val="0"/>
        <w:adjustRightInd w:val="0"/>
        <w:rPr>
          <w:sz w:val="28"/>
        </w:rPr>
      </w:pPr>
    </w:p>
    <w:p w14:paraId="7007876B" w14:textId="404FE2C8" w:rsidR="003D2C5E" w:rsidRPr="00736AF6" w:rsidRDefault="00736AF6" w:rsidP="003D2C5E">
      <w:pPr>
        <w:autoSpaceDE w:val="0"/>
        <w:adjustRightInd w:val="0"/>
        <w:rPr>
          <w:sz w:val="28"/>
        </w:rPr>
      </w:pPr>
      <w:r>
        <w:rPr>
          <w:sz w:val="28"/>
        </w:rPr>
        <w:t>AVVERTENZA</w:t>
      </w:r>
    </w:p>
    <w:p w14:paraId="51FEF8F1" w14:textId="3B7742AF" w:rsidR="003D2C5E" w:rsidRPr="00736AF6" w:rsidRDefault="003D2C5E" w:rsidP="00736AF6">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L</w:t>
      </w:r>
      <w:r w:rsidRPr="003D2C5E">
        <w:rPr>
          <w:b/>
          <w:bCs/>
          <w:color w:val="365F91" w:themeColor="accent1" w:themeShade="BF"/>
          <w:sz w:val="22"/>
          <w:szCs w:val="32"/>
        </w:rPr>
        <w:t>e spese e i ricavi vanno indicati al netto dell’iva salvo il caso di iva non recuperabile</w:t>
      </w:r>
      <w:r>
        <w:rPr>
          <w:b/>
          <w:bCs/>
          <w:color w:val="365F91" w:themeColor="accent1" w:themeShade="BF"/>
          <w:sz w:val="22"/>
          <w:szCs w:val="32"/>
        </w:rPr>
        <w:t>.</w:t>
      </w:r>
    </w:p>
    <w:p w14:paraId="497ED32E" w14:textId="797FE442" w:rsidR="003D2C5E" w:rsidRPr="00736AF6" w:rsidRDefault="003D2C5E" w:rsidP="00736AF6">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Gli importi inseriti per ciascuna categoria di spesa devono trovare corrispondenza con la d</w:t>
      </w:r>
      <w:r>
        <w:rPr>
          <w:b/>
          <w:bCs/>
          <w:color w:val="365F91" w:themeColor="accent1" w:themeShade="BF"/>
          <w:sz w:val="22"/>
          <w:szCs w:val="32"/>
        </w:rPr>
        <w:t>o</w:t>
      </w:r>
      <w:r>
        <w:rPr>
          <w:b/>
          <w:bCs/>
          <w:color w:val="365F91" w:themeColor="accent1" w:themeShade="BF"/>
          <w:sz w:val="22"/>
          <w:szCs w:val="32"/>
        </w:rPr>
        <w:t>cumentazione contabile conservata presso la sede del soggetto beneficiario del contributo. Tale documentazione dovrà essere presentata a questi uffici in caso di successivo controllo di verid</w:t>
      </w:r>
      <w:r>
        <w:rPr>
          <w:b/>
          <w:bCs/>
          <w:color w:val="365F91" w:themeColor="accent1" w:themeShade="BF"/>
          <w:sz w:val="22"/>
          <w:szCs w:val="32"/>
        </w:rPr>
        <w:t>i</w:t>
      </w:r>
      <w:r>
        <w:rPr>
          <w:b/>
          <w:bCs/>
          <w:color w:val="365F91" w:themeColor="accent1" w:themeShade="BF"/>
          <w:sz w:val="22"/>
          <w:szCs w:val="32"/>
        </w:rPr>
        <w:t>cità sulle dichiarazioni rese.</w:t>
      </w:r>
    </w:p>
    <w:p w14:paraId="371D1A99" w14:textId="77777777" w:rsidR="005E7788" w:rsidRPr="00383CE5" w:rsidRDefault="005E7788" w:rsidP="005E7788">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E7788" w:rsidRPr="00383CE5" w14:paraId="5C1F94FF" w14:textId="77777777" w:rsidTr="005E7788">
        <w:tc>
          <w:tcPr>
            <w:tcW w:w="3283" w:type="dxa"/>
            <w:shd w:val="clear" w:color="auto" w:fill="auto"/>
            <w:tcMar>
              <w:top w:w="0" w:type="dxa"/>
              <w:left w:w="70" w:type="dxa"/>
              <w:bottom w:w="0" w:type="dxa"/>
              <w:right w:w="70" w:type="dxa"/>
            </w:tcMar>
            <w:vAlign w:val="center"/>
          </w:tcPr>
          <w:p w14:paraId="72923D3D" w14:textId="77777777" w:rsidR="005E7788" w:rsidRPr="00383CE5" w:rsidRDefault="005E7788"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F444F4F"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AA3772C" w14:textId="77777777" w:rsidR="005E7788" w:rsidRPr="00383CE5" w:rsidRDefault="005E7788" w:rsidP="005E7788">
            <w:pPr>
              <w:pStyle w:val="Titolo"/>
              <w:rPr>
                <w:b w:val="0"/>
                <w:szCs w:val="18"/>
              </w:rPr>
            </w:pPr>
            <w:r w:rsidRPr="00383CE5">
              <w:rPr>
                <w:b w:val="0"/>
                <w:szCs w:val="18"/>
              </w:rPr>
              <w:t>______________________</w:t>
            </w:r>
          </w:p>
        </w:tc>
      </w:tr>
      <w:tr w:rsidR="005E7788" w:rsidRPr="00383CE5" w14:paraId="24CDC49F" w14:textId="77777777" w:rsidTr="005E7788">
        <w:tc>
          <w:tcPr>
            <w:tcW w:w="3283" w:type="dxa"/>
            <w:shd w:val="clear" w:color="auto" w:fill="auto"/>
            <w:tcMar>
              <w:top w:w="0" w:type="dxa"/>
              <w:left w:w="70" w:type="dxa"/>
              <w:bottom w:w="0" w:type="dxa"/>
              <w:right w:w="70" w:type="dxa"/>
            </w:tcMar>
            <w:vAlign w:val="center"/>
          </w:tcPr>
          <w:p w14:paraId="42A3D573" w14:textId="77777777" w:rsidR="005E7788" w:rsidRPr="00383CE5" w:rsidRDefault="005E7788"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22407C50"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1EEDD33E" w14:textId="77777777" w:rsidR="005E7788" w:rsidRPr="00383CE5" w:rsidRDefault="005E7788" w:rsidP="005E7788">
            <w:pPr>
              <w:pStyle w:val="Titolo"/>
              <w:rPr>
                <w:b w:val="0"/>
                <w:szCs w:val="18"/>
              </w:rPr>
            </w:pPr>
            <w:r w:rsidRPr="00383CE5">
              <w:rPr>
                <w:b w:val="0"/>
                <w:szCs w:val="18"/>
              </w:rPr>
              <w:t>Il Legale Rappresentante</w:t>
            </w:r>
          </w:p>
        </w:tc>
      </w:tr>
      <w:tr w:rsidR="005E7788" w:rsidRPr="00383CE5" w14:paraId="76BE0990" w14:textId="77777777" w:rsidTr="005E7788">
        <w:tc>
          <w:tcPr>
            <w:tcW w:w="3283" w:type="dxa"/>
            <w:shd w:val="clear" w:color="auto" w:fill="auto"/>
            <w:tcMar>
              <w:top w:w="0" w:type="dxa"/>
              <w:left w:w="70" w:type="dxa"/>
              <w:bottom w:w="0" w:type="dxa"/>
              <w:right w:w="70" w:type="dxa"/>
            </w:tcMar>
            <w:vAlign w:val="center"/>
          </w:tcPr>
          <w:p w14:paraId="04FCCC1A" w14:textId="77777777" w:rsidR="005E7788" w:rsidRPr="00383CE5" w:rsidRDefault="005E7788" w:rsidP="005E7788">
            <w:pPr>
              <w:pStyle w:val="Titolo"/>
              <w:rPr>
                <w:b w:val="0"/>
                <w:sz w:val="28"/>
              </w:rPr>
            </w:pPr>
          </w:p>
        </w:tc>
        <w:tc>
          <w:tcPr>
            <w:tcW w:w="3284" w:type="dxa"/>
            <w:shd w:val="clear" w:color="auto" w:fill="auto"/>
            <w:tcMar>
              <w:top w:w="0" w:type="dxa"/>
              <w:left w:w="70" w:type="dxa"/>
              <w:bottom w:w="0" w:type="dxa"/>
              <w:right w:w="70" w:type="dxa"/>
            </w:tcMar>
            <w:vAlign w:val="center"/>
          </w:tcPr>
          <w:p w14:paraId="712EA7BB"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5E5AA2B" w14:textId="77777777" w:rsidR="005E7788" w:rsidRPr="00383CE5" w:rsidRDefault="005E7788" w:rsidP="005E7788">
            <w:pPr>
              <w:pStyle w:val="Titolo"/>
              <w:rPr>
                <w:b w:val="0"/>
                <w:szCs w:val="18"/>
              </w:rPr>
            </w:pPr>
            <w:r w:rsidRPr="00383CE5">
              <w:rPr>
                <w:b w:val="0"/>
                <w:szCs w:val="18"/>
              </w:rPr>
              <w:t>(firma)</w:t>
            </w:r>
          </w:p>
        </w:tc>
      </w:tr>
    </w:tbl>
    <w:p w14:paraId="4D80C714" w14:textId="77777777" w:rsidR="00736AF6" w:rsidRDefault="00736AF6" w:rsidP="00180337">
      <w:pPr>
        <w:suppressAutoHyphens w:val="0"/>
        <w:autoSpaceDN/>
        <w:textAlignment w:val="auto"/>
        <w:rPr>
          <w:b/>
          <w:sz w:val="10"/>
          <w:szCs w:val="10"/>
        </w:rPr>
      </w:pPr>
    </w:p>
    <w:p w14:paraId="606237F6" w14:textId="77777777" w:rsidR="00736AF6" w:rsidRDefault="00736AF6" w:rsidP="00180337">
      <w:pPr>
        <w:suppressAutoHyphens w:val="0"/>
        <w:autoSpaceDN/>
        <w:textAlignment w:val="auto"/>
        <w:rPr>
          <w:b/>
          <w:sz w:val="10"/>
          <w:szCs w:val="10"/>
        </w:rPr>
      </w:pPr>
    </w:p>
    <w:p w14:paraId="3309AF36" w14:textId="77777777" w:rsidR="00736AF6" w:rsidRDefault="00736AF6" w:rsidP="00180337">
      <w:pPr>
        <w:suppressAutoHyphens w:val="0"/>
        <w:autoSpaceDN/>
        <w:textAlignment w:val="auto"/>
        <w:rPr>
          <w:b/>
          <w:sz w:val="10"/>
          <w:szCs w:val="10"/>
        </w:rPr>
      </w:pPr>
    </w:p>
    <w:tbl>
      <w:tblPr>
        <w:tblW w:w="9949" w:type="dxa"/>
        <w:jc w:val="center"/>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10" w:type="dxa"/>
          <w:right w:w="10" w:type="dxa"/>
        </w:tblCellMar>
        <w:tblLook w:val="0000" w:firstRow="0" w:lastRow="0" w:firstColumn="0" w:lastColumn="0" w:noHBand="0" w:noVBand="0"/>
      </w:tblPr>
      <w:tblGrid>
        <w:gridCol w:w="9949"/>
      </w:tblGrid>
      <w:tr w:rsidR="00736AF6" w:rsidRPr="00BF6D22" w14:paraId="4805410E" w14:textId="77777777" w:rsidTr="00B85305">
        <w:trPr>
          <w:jc w:val="center"/>
        </w:trPr>
        <w:tc>
          <w:tcPr>
            <w:tcW w:w="9949" w:type="dxa"/>
            <w:shd w:val="clear" w:color="auto" w:fill="B8CCE4" w:themeFill="accent1" w:themeFillTint="66"/>
            <w:tcMar>
              <w:top w:w="0" w:type="dxa"/>
              <w:left w:w="70" w:type="dxa"/>
              <w:bottom w:w="0" w:type="dxa"/>
              <w:right w:w="70" w:type="dxa"/>
            </w:tcMar>
          </w:tcPr>
          <w:p w14:paraId="587FB603" w14:textId="77777777" w:rsidR="00736AF6" w:rsidRDefault="00736AF6" w:rsidP="00B85305">
            <w:pPr>
              <w:shd w:val="clear" w:color="auto" w:fill="B8CCE4" w:themeFill="accent1" w:themeFillTint="66"/>
              <w:jc w:val="center"/>
              <w:rPr>
                <w:b/>
              </w:rPr>
            </w:pPr>
            <w:r w:rsidRPr="00CA5819">
              <w:rPr>
                <w:b/>
                <w:noProof/>
                <w:sz w:val="16"/>
                <w:highlight w:val="yellow"/>
                <w:bdr w:val="single" w:sz="4" w:space="0" w:color="auto"/>
              </w:rPr>
              <w:drawing>
                <wp:anchor distT="0" distB="0" distL="114300" distR="114300" simplePos="0" relativeHeight="251661312" behindDoc="0" locked="0" layoutInCell="1" allowOverlap="1" wp14:anchorId="606917C3" wp14:editId="3AC1873B">
                  <wp:simplePos x="0" y="0"/>
                  <wp:positionH relativeFrom="column">
                    <wp:posOffset>-10160</wp:posOffset>
                  </wp:positionH>
                  <wp:positionV relativeFrom="paragraph">
                    <wp:posOffset>53340</wp:posOffset>
                  </wp:positionV>
                  <wp:extent cx="377825" cy="431800"/>
                  <wp:effectExtent l="0" t="0" r="3175"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825" cy="431800"/>
                          </a:xfrm>
                          <a:prstGeom prst="rect">
                            <a:avLst/>
                          </a:prstGeom>
                          <a:noFill/>
                        </pic:spPr>
                      </pic:pic>
                    </a:graphicData>
                  </a:graphic>
                  <wp14:sizeRelH relativeFrom="page">
                    <wp14:pctWidth>0</wp14:pctWidth>
                  </wp14:sizeRelH>
                  <wp14:sizeRelV relativeFrom="page">
                    <wp14:pctHeight>0</wp14:pctHeight>
                  </wp14:sizeRelV>
                </wp:anchor>
              </w:drawing>
            </w:r>
          </w:p>
          <w:p w14:paraId="36766A08" w14:textId="77777777" w:rsidR="00736AF6" w:rsidRDefault="00736AF6" w:rsidP="00B85305">
            <w:pPr>
              <w:shd w:val="clear" w:color="auto" w:fill="B8CCE4" w:themeFill="accent1" w:themeFillTint="66"/>
              <w:jc w:val="center"/>
              <w:rPr>
                <w:b/>
              </w:rPr>
            </w:pPr>
            <w:r>
              <w:rPr>
                <w:b/>
              </w:rPr>
              <w:t xml:space="preserve">ELENCO DETTAGLIATO DEI GIUSTIFICATIVI DELLE SPESE ESPOSTE NEL RENDICONTO </w:t>
            </w:r>
          </w:p>
          <w:p w14:paraId="77CE7FAE" w14:textId="77777777" w:rsidR="00736AF6" w:rsidRPr="00B74D76" w:rsidRDefault="00736AF6" w:rsidP="00B85305">
            <w:pPr>
              <w:shd w:val="clear" w:color="auto" w:fill="B8CCE4" w:themeFill="accent1" w:themeFillTint="66"/>
              <w:jc w:val="center"/>
              <w:rPr>
                <w:b/>
              </w:rPr>
            </w:pPr>
          </w:p>
        </w:tc>
      </w:tr>
    </w:tbl>
    <w:p w14:paraId="0C9D7FE5" w14:textId="77777777" w:rsidR="00736AF6" w:rsidRDefault="00736AF6" w:rsidP="00736AF6">
      <w:pPr>
        <w:suppressAutoHyphens w:val="0"/>
        <w:autoSpaceDN/>
        <w:jc w:val="center"/>
        <w:textAlignment w:val="auto"/>
        <w:rPr>
          <w:b/>
          <w:sz w:val="10"/>
          <w:szCs w:val="10"/>
        </w:rPr>
      </w:pPr>
    </w:p>
    <w:p w14:paraId="11402473" w14:textId="77777777" w:rsidR="00736AF6" w:rsidRDefault="00736AF6" w:rsidP="00736AF6">
      <w:pPr>
        <w:suppressAutoHyphens w:val="0"/>
        <w:autoSpaceDN/>
        <w:textAlignment w:val="auto"/>
        <w:rPr>
          <w:b/>
          <w:sz w:val="10"/>
          <w:szCs w:val="10"/>
        </w:rPr>
      </w:pPr>
    </w:p>
    <w:p w14:paraId="64C3025A" w14:textId="77777777" w:rsidR="00736AF6" w:rsidRDefault="00736AF6" w:rsidP="00736AF6">
      <w:pPr>
        <w:suppressAutoHyphens w:val="0"/>
        <w:autoSpaceDN/>
        <w:textAlignment w:val="auto"/>
        <w:rPr>
          <w:b/>
          <w:sz w:val="10"/>
          <w:szCs w:val="10"/>
        </w:rPr>
      </w:pPr>
    </w:p>
    <w:p w14:paraId="283E27D7" w14:textId="77777777" w:rsidR="00736AF6" w:rsidRDefault="00736AF6" w:rsidP="00736AF6">
      <w:pPr>
        <w:suppressAutoHyphens w:val="0"/>
        <w:autoSpaceDN/>
        <w:textAlignment w:val="auto"/>
        <w:rPr>
          <w:b/>
          <w:sz w:val="10"/>
          <w:szCs w:val="10"/>
        </w:rPr>
      </w:pPr>
    </w:p>
    <w:p w14:paraId="738B2138" w14:textId="77777777" w:rsidR="00736AF6"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rsidRPr="005F27CF" w14:paraId="2AEF0556" w14:textId="77777777" w:rsidTr="00B85305">
        <w:tc>
          <w:tcPr>
            <w:tcW w:w="10031" w:type="dxa"/>
            <w:gridSpan w:val="6"/>
            <w:shd w:val="clear" w:color="auto" w:fill="B8CCE4" w:themeFill="accent1" w:themeFillTint="66"/>
          </w:tcPr>
          <w:p w14:paraId="3B865170" w14:textId="77777777" w:rsidR="00736AF6" w:rsidRDefault="00736AF6" w:rsidP="00B85305">
            <w:pPr>
              <w:jc w:val="center"/>
              <w:rPr>
                <w:szCs w:val="24"/>
              </w:rPr>
            </w:pPr>
            <w:r w:rsidRPr="002527FF">
              <w:rPr>
                <w:szCs w:val="24"/>
              </w:rPr>
              <w:t xml:space="preserve">Spese </w:t>
            </w:r>
            <w:r>
              <w:rPr>
                <w:szCs w:val="24"/>
              </w:rPr>
              <w:t>per affitto sede, spese condominiali, pulizia sede, manutenzione ordinaria</w:t>
            </w:r>
          </w:p>
        </w:tc>
      </w:tr>
      <w:tr w:rsidR="00736AF6" w:rsidRPr="000D354C" w14:paraId="41653375" w14:textId="77777777" w:rsidTr="00B85305">
        <w:tc>
          <w:tcPr>
            <w:tcW w:w="2235" w:type="dxa"/>
            <w:vAlign w:val="center"/>
          </w:tcPr>
          <w:p w14:paraId="2EAC914E" w14:textId="77777777" w:rsidR="00736AF6" w:rsidRDefault="00736AF6" w:rsidP="00B85305">
            <w:pPr>
              <w:pStyle w:val="Corpodeltesto3"/>
              <w:spacing w:after="0"/>
              <w:jc w:val="center"/>
              <w:rPr>
                <w:b/>
                <w:sz w:val="18"/>
                <w:szCs w:val="24"/>
              </w:rPr>
            </w:pPr>
            <w:r>
              <w:rPr>
                <w:b/>
                <w:sz w:val="18"/>
                <w:szCs w:val="24"/>
              </w:rPr>
              <w:t xml:space="preserve">Descrizione </w:t>
            </w:r>
          </w:p>
          <w:p w14:paraId="2D4F27BE" w14:textId="77777777" w:rsidR="00736AF6" w:rsidRDefault="00736AF6" w:rsidP="00B85305">
            <w:pPr>
              <w:pStyle w:val="Corpodeltesto3"/>
              <w:spacing w:after="0"/>
              <w:jc w:val="center"/>
              <w:rPr>
                <w:b/>
                <w:sz w:val="18"/>
                <w:szCs w:val="24"/>
              </w:rPr>
            </w:pPr>
            <w:r>
              <w:rPr>
                <w:b/>
                <w:sz w:val="18"/>
                <w:szCs w:val="24"/>
              </w:rPr>
              <w:t>Della spesa</w:t>
            </w:r>
          </w:p>
          <w:p w14:paraId="50B465A9"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33ACE2BB" w14:textId="77777777" w:rsidR="00736AF6" w:rsidRDefault="00736AF6" w:rsidP="00B85305">
            <w:pPr>
              <w:pStyle w:val="Corpodeltesto3"/>
              <w:spacing w:after="0"/>
              <w:jc w:val="center"/>
              <w:rPr>
                <w:b/>
                <w:sz w:val="18"/>
                <w:szCs w:val="24"/>
              </w:rPr>
            </w:pPr>
            <w:r w:rsidRPr="000D354C">
              <w:rPr>
                <w:b/>
                <w:sz w:val="18"/>
                <w:szCs w:val="24"/>
              </w:rPr>
              <w:t>Tipologia documento</w:t>
            </w:r>
          </w:p>
          <w:p w14:paraId="0A82EDB6"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5BE6276C"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27833EF1"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1125BD2"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685970F0" w14:textId="77777777" w:rsidR="00736AF6" w:rsidRDefault="00736AF6" w:rsidP="00B85305">
            <w:pPr>
              <w:pStyle w:val="Corpodeltesto3"/>
              <w:spacing w:after="0"/>
              <w:jc w:val="center"/>
              <w:rPr>
                <w:b/>
                <w:sz w:val="18"/>
                <w:szCs w:val="24"/>
              </w:rPr>
            </w:pPr>
            <w:r>
              <w:rPr>
                <w:b/>
                <w:sz w:val="18"/>
                <w:szCs w:val="24"/>
              </w:rPr>
              <w:t>Data pagamento</w:t>
            </w:r>
          </w:p>
          <w:p w14:paraId="4A4E8586"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507CADB2" w14:textId="77777777" w:rsidTr="00B85305">
        <w:tc>
          <w:tcPr>
            <w:tcW w:w="2235" w:type="dxa"/>
            <w:tcBorders>
              <w:bottom w:val="single" w:sz="4" w:space="0" w:color="auto"/>
            </w:tcBorders>
            <w:vAlign w:val="center"/>
          </w:tcPr>
          <w:p w14:paraId="6273D7CF"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12B04E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A67F08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0843ADF"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BD35B3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65E735D" w14:textId="77777777" w:rsidR="00736AF6" w:rsidRPr="000D354C" w:rsidRDefault="00736AF6" w:rsidP="00B85305">
            <w:pPr>
              <w:pStyle w:val="Corpodeltesto3"/>
              <w:jc w:val="center"/>
              <w:rPr>
                <w:b/>
                <w:sz w:val="18"/>
                <w:szCs w:val="24"/>
              </w:rPr>
            </w:pPr>
          </w:p>
        </w:tc>
      </w:tr>
      <w:tr w:rsidR="00736AF6" w:rsidRPr="000D354C" w14:paraId="06D1EA97" w14:textId="77777777" w:rsidTr="00B85305">
        <w:tc>
          <w:tcPr>
            <w:tcW w:w="2235" w:type="dxa"/>
            <w:tcBorders>
              <w:bottom w:val="single" w:sz="4" w:space="0" w:color="auto"/>
            </w:tcBorders>
            <w:vAlign w:val="center"/>
          </w:tcPr>
          <w:p w14:paraId="5A20699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880B814"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6D229D6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3FD2C7E"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2A0C0E8"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C1543AB" w14:textId="77777777" w:rsidR="00736AF6" w:rsidRPr="000D354C" w:rsidRDefault="00736AF6" w:rsidP="00B85305">
            <w:pPr>
              <w:pStyle w:val="Corpodeltesto3"/>
              <w:jc w:val="center"/>
              <w:rPr>
                <w:b/>
                <w:sz w:val="18"/>
                <w:szCs w:val="24"/>
              </w:rPr>
            </w:pPr>
          </w:p>
        </w:tc>
      </w:tr>
      <w:tr w:rsidR="00736AF6" w:rsidRPr="000D354C" w14:paraId="6A75AEDA" w14:textId="77777777" w:rsidTr="00B85305">
        <w:tc>
          <w:tcPr>
            <w:tcW w:w="2235" w:type="dxa"/>
            <w:tcBorders>
              <w:bottom w:val="single" w:sz="4" w:space="0" w:color="auto"/>
            </w:tcBorders>
            <w:vAlign w:val="center"/>
          </w:tcPr>
          <w:p w14:paraId="3E2169D0"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2E52AEE"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CACA22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15D6C7FC"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BC2B907"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841415F" w14:textId="77777777" w:rsidR="00736AF6" w:rsidRPr="000D354C" w:rsidRDefault="00736AF6" w:rsidP="00B85305">
            <w:pPr>
              <w:pStyle w:val="Corpodeltesto3"/>
              <w:jc w:val="center"/>
              <w:rPr>
                <w:b/>
                <w:sz w:val="18"/>
                <w:szCs w:val="24"/>
              </w:rPr>
            </w:pPr>
          </w:p>
        </w:tc>
      </w:tr>
      <w:tr w:rsidR="00736AF6" w:rsidRPr="000D354C" w14:paraId="67442266" w14:textId="77777777" w:rsidTr="00B85305">
        <w:tc>
          <w:tcPr>
            <w:tcW w:w="2235" w:type="dxa"/>
            <w:tcBorders>
              <w:bottom w:val="single" w:sz="4" w:space="0" w:color="auto"/>
            </w:tcBorders>
            <w:vAlign w:val="center"/>
          </w:tcPr>
          <w:p w14:paraId="3FC1DD21"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B4CFF1A"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3E3403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022770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53D68F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3FEFA2C4" w14:textId="77777777" w:rsidR="00736AF6" w:rsidRPr="000D354C" w:rsidRDefault="00736AF6" w:rsidP="00B85305">
            <w:pPr>
              <w:pStyle w:val="Corpodeltesto3"/>
              <w:jc w:val="center"/>
              <w:rPr>
                <w:b/>
                <w:sz w:val="18"/>
                <w:szCs w:val="24"/>
              </w:rPr>
            </w:pPr>
          </w:p>
        </w:tc>
      </w:tr>
      <w:tr w:rsidR="00736AF6" w:rsidRPr="000D354C" w14:paraId="103DBE53" w14:textId="77777777" w:rsidTr="00B85305">
        <w:tc>
          <w:tcPr>
            <w:tcW w:w="7196" w:type="dxa"/>
            <w:gridSpan w:val="4"/>
            <w:tcBorders>
              <w:bottom w:val="single" w:sz="4" w:space="0" w:color="auto"/>
            </w:tcBorders>
            <w:shd w:val="clear" w:color="auto" w:fill="DBE5F1" w:themeFill="accent1" w:themeFillTint="33"/>
            <w:vAlign w:val="center"/>
          </w:tcPr>
          <w:p w14:paraId="3BE8A428"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6EE6B18"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638F6C61" w14:textId="77777777" w:rsidR="00736AF6" w:rsidRPr="000D354C" w:rsidRDefault="00736AF6" w:rsidP="00B85305">
            <w:pPr>
              <w:pStyle w:val="Corpodeltesto3"/>
              <w:jc w:val="center"/>
              <w:rPr>
                <w:b/>
                <w:sz w:val="18"/>
                <w:szCs w:val="24"/>
              </w:rPr>
            </w:pPr>
          </w:p>
        </w:tc>
      </w:tr>
    </w:tbl>
    <w:p w14:paraId="2BBB3E03" w14:textId="77777777" w:rsidR="00736AF6" w:rsidRDefault="00736AF6" w:rsidP="00736AF6">
      <w:pPr>
        <w:suppressAutoHyphens w:val="0"/>
        <w:autoSpaceDN/>
        <w:textAlignment w:val="auto"/>
        <w:rPr>
          <w:b/>
          <w:sz w:val="10"/>
          <w:szCs w:val="10"/>
        </w:rPr>
      </w:pPr>
    </w:p>
    <w:p w14:paraId="4946B3FC" w14:textId="77777777" w:rsidR="00736AF6" w:rsidRDefault="00736AF6" w:rsidP="00736AF6">
      <w:pPr>
        <w:suppressAutoHyphens w:val="0"/>
        <w:autoSpaceDN/>
        <w:textAlignment w:val="auto"/>
        <w:rPr>
          <w:b/>
          <w:sz w:val="10"/>
          <w:szCs w:val="10"/>
        </w:rPr>
      </w:pPr>
    </w:p>
    <w:p w14:paraId="38739B8C" w14:textId="77777777" w:rsidR="00736AF6" w:rsidRDefault="00736AF6" w:rsidP="00736AF6">
      <w:pPr>
        <w:suppressAutoHyphens w:val="0"/>
        <w:autoSpaceDN/>
        <w:textAlignment w:val="auto"/>
        <w:rPr>
          <w:b/>
          <w:sz w:val="10"/>
          <w:szCs w:val="10"/>
        </w:rPr>
      </w:pPr>
    </w:p>
    <w:p w14:paraId="46230AE6" w14:textId="77777777" w:rsidR="00736AF6"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rsidRPr="005F27CF" w14:paraId="6548D19B" w14:textId="77777777" w:rsidTr="00B85305">
        <w:tc>
          <w:tcPr>
            <w:tcW w:w="10031" w:type="dxa"/>
            <w:gridSpan w:val="6"/>
            <w:shd w:val="clear" w:color="auto" w:fill="B8CCE4" w:themeFill="accent1" w:themeFillTint="66"/>
          </w:tcPr>
          <w:p w14:paraId="4965E681" w14:textId="77777777" w:rsidR="00736AF6" w:rsidRDefault="00736AF6" w:rsidP="00B85305">
            <w:pPr>
              <w:jc w:val="center"/>
              <w:rPr>
                <w:szCs w:val="24"/>
              </w:rPr>
            </w:pPr>
            <w:r w:rsidRPr="002527FF">
              <w:rPr>
                <w:szCs w:val="24"/>
              </w:rPr>
              <w:t xml:space="preserve">Spese </w:t>
            </w:r>
            <w:r>
              <w:rPr>
                <w:szCs w:val="24"/>
              </w:rPr>
              <w:t>per energia elettrica, acqua, telefono, rifiuto solidi urbani</w:t>
            </w:r>
          </w:p>
        </w:tc>
      </w:tr>
      <w:tr w:rsidR="00736AF6" w:rsidRPr="000D354C" w14:paraId="1FD874C2" w14:textId="77777777" w:rsidTr="00B85305">
        <w:tc>
          <w:tcPr>
            <w:tcW w:w="2235" w:type="dxa"/>
            <w:vAlign w:val="center"/>
          </w:tcPr>
          <w:p w14:paraId="359E12FB" w14:textId="77777777" w:rsidR="00736AF6" w:rsidRDefault="00736AF6" w:rsidP="00B85305">
            <w:pPr>
              <w:pStyle w:val="Corpodeltesto3"/>
              <w:spacing w:after="0"/>
              <w:jc w:val="center"/>
              <w:rPr>
                <w:b/>
                <w:sz w:val="18"/>
                <w:szCs w:val="24"/>
              </w:rPr>
            </w:pPr>
            <w:r>
              <w:rPr>
                <w:b/>
                <w:sz w:val="18"/>
                <w:szCs w:val="24"/>
              </w:rPr>
              <w:t xml:space="preserve">Descrizione </w:t>
            </w:r>
          </w:p>
          <w:p w14:paraId="0C4B01B3" w14:textId="77777777" w:rsidR="00736AF6" w:rsidRDefault="00736AF6" w:rsidP="00B85305">
            <w:pPr>
              <w:pStyle w:val="Corpodeltesto3"/>
              <w:spacing w:after="0"/>
              <w:jc w:val="center"/>
              <w:rPr>
                <w:b/>
                <w:sz w:val="18"/>
                <w:szCs w:val="24"/>
              </w:rPr>
            </w:pPr>
            <w:r>
              <w:rPr>
                <w:b/>
                <w:sz w:val="18"/>
                <w:szCs w:val="24"/>
              </w:rPr>
              <w:t>Della spesa</w:t>
            </w:r>
          </w:p>
          <w:p w14:paraId="348CF3B0"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1E6D819A" w14:textId="77777777" w:rsidR="00736AF6" w:rsidRDefault="00736AF6" w:rsidP="00B85305">
            <w:pPr>
              <w:pStyle w:val="Corpodeltesto3"/>
              <w:spacing w:after="0"/>
              <w:jc w:val="center"/>
              <w:rPr>
                <w:b/>
                <w:sz w:val="18"/>
                <w:szCs w:val="24"/>
              </w:rPr>
            </w:pPr>
            <w:r w:rsidRPr="000D354C">
              <w:rPr>
                <w:b/>
                <w:sz w:val="18"/>
                <w:szCs w:val="24"/>
              </w:rPr>
              <w:t>Tipologia documento</w:t>
            </w:r>
          </w:p>
          <w:p w14:paraId="6A11C28A"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466120EB"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1738A9B8"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3D3C338"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1DF53135" w14:textId="77777777" w:rsidR="00736AF6" w:rsidRDefault="00736AF6" w:rsidP="00B85305">
            <w:pPr>
              <w:pStyle w:val="Corpodeltesto3"/>
              <w:spacing w:after="0"/>
              <w:jc w:val="center"/>
              <w:rPr>
                <w:b/>
                <w:sz w:val="18"/>
                <w:szCs w:val="24"/>
              </w:rPr>
            </w:pPr>
            <w:r>
              <w:rPr>
                <w:b/>
                <w:sz w:val="18"/>
                <w:szCs w:val="24"/>
              </w:rPr>
              <w:t>Data pagamento</w:t>
            </w:r>
          </w:p>
          <w:p w14:paraId="626D8D74"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121C343B" w14:textId="77777777" w:rsidTr="00B85305">
        <w:tc>
          <w:tcPr>
            <w:tcW w:w="2235" w:type="dxa"/>
            <w:tcBorders>
              <w:bottom w:val="single" w:sz="4" w:space="0" w:color="auto"/>
            </w:tcBorders>
            <w:vAlign w:val="center"/>
          </w:tcPr>
          <w:p w14:paraId="4E03F33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897774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5C7ABE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81A4682"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30FCCA8"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002B244C" w14:textId="77777777" w:rsidR="00736AF6" w:rsidRPr="000D354C" w:rsidRDefault="00736AF6" w:rsidP="00B85305">
            <w:pPr>
              <w:pStyle w:val="Corpodeltesto3"/>
              <w:jc w:val="center"/>
              <w:rPr>
                <w:b/>
                <w:sz w:val="18"/>
                <w:szCs w:val="24"/>
              </w:rPr>
            </w:pPr>
          </w:p>
        </w:tc>
      </w:tr>
      <w:tr w:rsidR="00736AF6" w:rsidRPr="000D354C" w14:paraId="1D96CBEE" w14:textId="77777777" w:rsidTr="00B85305">
        <w:tc>
          <w:tcPr>
            <w:tcW w:w="2235" w:type="dxa"/>
            <w:tcBorders>
              <w:bottom w:val="single" w:sz="4" w:space="0" w:color="auto"/>
            </w:tcBorders>
            <w:vAlign w:val="center"/>
          </w:tcPr>
          <w:p w14:paraId="5F0C6CE3"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ABA242C"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20AAAF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7E4E8140"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4C1702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BF97F56" w14:textId="77777777" w:rsidR="00736AF6" w:rsidRPr="000D354C" w:rsidRDefault="00736AF6" w:rsidP="00B85305">
            <w:pPr>
              <w:pStyle w:val="Corpodeltesto3"/>
              <w:jc w:val="center"/>
              <w:rPr>
                <w:b/>
                <w:sz w:val="18"/>
                <w:szCs w:val="24"/>
              </w:rPr>
            </w:pPr>
          </w:p>
        </w:tc>
      </w:tr>
      <w:tr w:rsidR="00736AF6" w:rsidRPr="000D354C" w14:paraId="3B0B2998" w14:textId="77777777" w:rsidTr="00B85305">
        <w:tc>
          <w:tcPr>
            <w:tcW w:w="2235" w:type="dxa"/>
            <w:tcBorders>
              <w:bottom w:val="single" w:sz="4" w:space="0" w:color="auto"/>
            </w:tcBorders>
            <w:vAlign w:val="center"/>
          </w:tcPr>
          <w:p w14:paraId="3D1A1A17"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D67B9C6"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F4EBD7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AC76496"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E6A86C4"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7C0D07C" w14:textId="77777777" w:rsidR="00736AF6" w:rsidRPr="000D354C" w:rsidRDefault="00736AF6" w:rsidP="00B85305">
            <w:pPr>
              <w:pStyle w:val="Corpodeltesto3"/>
              <w:jc w:val="center"/>
              <w:rPr>
                <w:b/>
                <w:sz w:val="18"/>
                <w:szCs w:val="24"/>
              </w:rPr>
            </w:pPr>
          </w:p>
        </w:tc>
      </w:tr>
      <w:tr w:rsidR="00736AF6" w:rsidRPr="000D354C" w14:paraId="0247398F" w14:textId="77777777" w:rsidTr="00B85305">
        <w:tc>
          <w:tcPr>
            <w:tcW w:w="2235" w:type="dxa"/>
            <w:tcBorders>
              <w:bottom w:val="single" w:sz="4" w:space="0" w:color="auto"/>
            </w:tcBorders>
            <w:vAlign w:val="center"/>
          </w:tcPr>
          <w:p w14:paraId="3647927F"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2CBE9A6"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13CF8B8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1C2793A1"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557511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1CDE140" w14:textId="77777777" w:rsidR="00736AF6" w:rsidRPr="000D354C" w:rsidRDefault="00736AF6" w:rsidP="00B85305">
            <w:pPr>
              <w:pStyle w:val="Corpodeltesto3"/>
              <w:jc w:val="center"/>
              <w:rPr>
                <w:b/>
                <w:sz w:val="18"/>
                <w:szCs w:val="24"/>
              </w:rPr>
            </w:pPr>
          </w:p>
        </w:tc>
      </w:tr>
      <w:tr w:rsidR="00736AF6" w:rsidRPr="000D354C" w14:paraId="0FEF26D6" w14:textId="77777777" w:rsidTr="00B85305">
        <w:tc>
          <w:tcPr>
            <w:tcW w:w="7196" w:type="dxa"/>
            <w:gridSpan w:val="4"/>
            <w:tcBorders>
              <w:bottom w:val="single" w:sz="4" w:space="0" w:color="auto"/>
            </w:tcBorders>
            <w:shd w:val="clear" w:color="auto" w:fill="DBE5F1" w:themeFill="accent1" w:themeFillTint="33"/>
            <w:vAlign w:val="center"/>
          </w:tcPr>
          <w:p w14:paraId="0177C63F"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AFD0134"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7242013" w14:textId="77777777" w:rsidR="00736AF6" w:rsidRPr="000D354C" w:rsidRDefault="00736AF6" w:rsidP="00B85305">
            <w:pPr>
              <w:pStyle w:val="Corpodeltesto3"/>
              <w:jc w:val="center"/>
              <w:rPr>
                <w:b/>
                <w:sz w:val="18"/>
                <w:szCs w:val="24"/>
              </w:rPr>
            </w:pPr>
          </w:p>
        </w:tc>
      </w:tr>
    </w:tbl>
    <w:p w14:paraId="64B1A07A" w14:textId="77777777" w:rsidR="00736AF6" w:rsidRDefault="00736AF6" w:rsidP="00736AF6">
      <w:pPr>
        <w:suppressAutoHyphens w:val="0"/>
        <w:autoSpaceDN/>
        <w:textAlignment w:val="auto"/>
        <w:rPr>
          <w:b/>
          <w:sz w:val="10"/>
          <w:szCs w:val="10"/>
        </w:rPr>
      </w:pPr>
    </w:p>
    <w:p w14:paraId="0D666621" w14:textId="77777777" w:rsidR="00736AF6" w:rsidRDefault="00736AF6" w:rsidP="00736AF6">
      <w:pPr>
        <w:suppressAutoHyphens w:val="0"/>
        <w:autoSpaceDN/>
        <w:textAlignment w:val="auto"/>
        <w:rPr>
          <w:b/>
          <w:sz w:val="10"/>
          <w:szCs w:val="10"/>
        </w:rPr>
      </w:pPr>
    </w:p>
    <w:p w14:paraId="2C68B27E" w14:textId="77777777" w:rsidR="00736AF6" w:rsidRDefault="00736AF6" w:rsidP="00736AF6">
      <w:pPr>
        <w:suppressAutoHyphens w:val="0"/>
        <w:autoSpaceDN/>
        <w:textAlignment w:val="auto"/>
        <w:rPr>
          <w:b/>
          <w:sz w:val="10"/>
          <w:szCs w:val="10"/>
        </w:rPr>
      </w:pPr>
    </w:p>
    <w:p w14:paraId="47944F95" w14:textId="77777777" w:rsidR="00736AF6"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rsidRPr="005F27CF" w14:paraId="54A2A24A" w14:textId="77777777" w:rsidTr="00B85305">
        <w:tc>
          <w:tcPr>
            <w:tcW w:w="10031" w:type="dxa"/>
            <w:gridSpan w:val="6"/>
            <w:shd w:val="clear" w:color="auto" w:fill="B8CCE4" w:themeFill="accent1" w:themeFillTint="66"/>
          </w:tcPr>
          <w:p w14:paraId="1FBDEFBB" w14:textId="77777777" w:rsidR="00736AF6" w:rsidRDefault="00736AF6" w:rsidP="00B85305">
            <w:pPr>
              <w:jc w:val="center"/>
              <w:rPr>
                <w:szCs w:val="24"/>
              </w:rPr>
            </w:pPr>
            <w:r w:rsidRPr="002527FF">
              <w:rPr>
                <w:szCs w:val="24"/>
              </w:rPr>
              <w:t xml:space="preserve">Spese </w:t>
            </w:r>
            <w:r>
              <w:rPr>
                <w:szCs w:val="24"/>
              </w:rPr>
              <w:t>per consulenze e gestione amministrative e fiscali</w:t>
            </w:r>
          </w:p>
        </w:tc>
      </w:tr>
      <w:tr w:rsidR="00736AF6" w:rsidRPr="000D354C" w14:paraId="1EB6FFF8" w14:textId="77777777" w:rsidTr="00B85305">
        <w:tc>
          <w:tcPr>
            <w:tcW w:w="2235" w:type="dxa"/>
            <w:vAlign w:val="center"/>
          </w:tcPr>
          <w:p w14:paraId="7E38C40D" w14:textId="77777777" w:rsidR="00736AF6" w:rsidRDefault="00736AF6" w:rsidP="00B85305">
            <w:pPr>
              <w:pStyle w:val="Corpodeltesto3"/>
              <w:spacing w:after="0"/>
              <w:jc w:val="center"/>
              <w:rPr>
                <w:b/>
                <w:sz w:val="18"/>
                <w:szCs w:val="24"/>
              </w:rPr>
            </w:pPr>
            <w:r>
              <w:rPr>
                <w:b/>
                <w:sz w:val="18"/>
                <w:szCs w:val="24"/>
              </w:rPr>
              <w:t xml:space="preserve">Descrizione </w:t>
            </w:r>
          </w:p>
          <w:p w14:paraId="62C61863" w14:textId="77777777" w:rsidR="00736AF6" w:rsidRDefault="00736AF6" w:rsidP="00B85305">
            <w:pPr>
              <w:pStyle w:val="Corpodeltesto3"/>
              <w:spacing w:after="0"/>
              <w:jc w:val="center"/>
              <w:rPr>
                <w:b/>
                <w:sz w:val="18"/>
                <w:szCs w:val="24"/>
              </w:rPr>
            </w:pPr>
            <w:r>
              <w:rPr>
                <w:b/>
                <w:sz w:val="18"/>
                <w:szCs w:val="24"/>
              </w:rPr>
              <w:t>Della spesa</w:t>
            </w:r>
          </w:p>
          <w:p w14:paraId="64A27CEF"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489FB70A" w14:textId="77777777" w:rsidR="00736AF6" w:rsidRDefault="00736AF6" w:rsidP="00B85305">
            <w:pPr>
              <w:pStyle w:val="Corpodeltesto3"/>
              <w:spacing w:after="0"/>
              <w:jc w:val="center"/>
              <w:rPr>
                <w:b/>
                <w:sz w:val="18"/>
                <w:szCs w:val="24"/>
              </w:rPr>
            </w:pPr>
            <w:r w:rsidRPr="000D354C">
              <w:rPr>
                <w:b/>
                <w:sz w:val="18"/>
                <w:szCs w:val="24"/>
              </w:rPr>
              <w:t>Tipologia documento</w:t>
            </w:r>
          </w:p>
          <w:p w14:paraId="323DC8C9"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074C8BCF"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1E9C2DF0"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89B0A54"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1EE836EC" w14:textId="77777777" w:rsidR="00736AF6" w:rsidRDefault="00736AF6" w:rsidP="00B85305">
            <w:pPr>
              <w:pStyle w:val="Corpodeltesto3"/>
              <w:spacing w:after="0"/>
              <w:jc w:val="center"/>
              <w:rPr>
                <w:b/>
                <w:sz w:val="18"/>
                <w:szCs w:val="24"/>
              </w:rPr>
            </w:pPr>
            <w:r>
              <w:rPr>
                <w:b/>
                <w:sz w:val="18"/>
                <w:szCs w:val="24"/>
              </w:rPr>
              <w:t>Data pagamento</w:t>
            </w:r>
          </w:p>
          <w:p w14:paraId="4D8FBF9E"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1FACA622" w14:textId="77777777" w:rsidTr="00B85305">
        <w:tc>
          <w:tcPr>
            <w:tcW w:w="2235" w:type="dxa"/>
            <w:tcBorders>
              <w:bottom w:val="single" w:sz="4" w:space="0" w:color="auto"/>
            </w:tcBorders>
            <w:vAlign w:val="center"/>
          </w:tcPr>
          <w:p w14:paraId="6D869253"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EA8740F"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F7951A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C3EEE60"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54BD06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08863505" w14:textId="77777777" w:rsidR="00736AF6" w:rsidRPr="000D354C" w:rsidRDefault="00736AF6" w:rsidP="00B85305">
            <w:pPr>
              <w:pStyle w:val="Corpodeltesto3"/>
              <w:jc w:val="center"/>
              <w:rPr>
                <w:b/>
                <w:sz w:val="18"/>
                <w:szCs w:val="24"/>
              </w:rPr>
            </w:pPr>
          </w:p>
        </w:tc>
      </w:tr>
      <w:tr w:rsidR="00736AF6" w:rsidRPr="000D354C" w14:paraId="7CAB7217" w14:textId="77777777" w:rsidTr="00B85305">
        <w:tc>
          <w:tcPr>
            <w:tcW w:w="2235" w:type="dxa"/>
            <w:tcBorders>
              <w:bottom w:val="single" w:sz="4" w:space="0" w:color="auto"/>
            </w:tcBorders>
            <w:vAlign w:val="center"/>
          </w:tcPr>
          <w:p w14:paraId="3D6E2B5C"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46824D6D"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FE122B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AFEAC30"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7208D1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6D2B661" w14:textId="77777777" w:rsidR="00736AF6" w:rsidRPr="000D354C" w:rsidRDefault="00736AF6" w:rsidP="00B85305">
            <w:pPr>
              <w:pStyle w:val="Corpodeltesto3"/>
              <w:jc w:val="center"/>
              <w:rPr>
                <w:b/>
                <w:sz w:val="18"/>
                <w:szCs w:val="24"/>
              </w:rPr>
            </w:pPr>
          </w:p>
        </w:tc>
      </w:tr>
      <w:tr w:rsidR="00736AF6" w:rsidRPr="000D354C" w14:paraId="2ED6D58A" w14:textId="77777777" w:rsidTr="00B85305">
        <w:tc>
          <w:tcPr>
            <w:tcW w:w="2235" w:type="dxa"/>
            <w:tcBorders>
              <w:bottom w:val="single" w:sz="4" w:space="0" w:color="auto"/>
            </w:tcBorders>
            <w:vAlign w:val="center"/>
          </w:tcPr>
          <w:p w14:paraId="5844C7CD"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1B1EF9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241782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4AC4E03"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1397FA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15E28A0D" w14:textId="77777777" w:rsidR="00736AF6" w:rsidRPr="000D354C" w:rsidRDefault="00736AF6" w:rsidP="00B85305">
            <w:pPr>
              <w:pStyle w:val="Corpodeltesto3"/>
              <w:jc w:val="center"/>
              <w:rPr>
                <w:b/>
                <w:sz w:val="18"/>
                <w:szCs w:val="24"/>
              </w:rPr>
            </w:pPr>
          </w:p>
        </w:tc>
      </w:tr>
      <w:tr w:rsidR="00736AF6" w:rsidRPr="000D354C" w14:paraId="6E8BD0C2" w14:textId="77777777" w:rsidTr="00B85305">
        <w:tc>
          <w:tcPr>
            <w:tcW w:w="2235" w:type="dxa"/>
            <w:tcBorders>
              <w:bottom w:val="single" w:sz="4" w:space="0" w:color="auto"/>
            </w:tcBorders>
            <w:vAlign w:val="center"/>
          </w:tcPr>
          <w:p w14:paraId="02CAD2AF"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3A01409B"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D183EE8"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632331C"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EDF711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D018658" w14:textId="77777777" w:rsidR="00736AF6" w:rsidRPr="000D354C" w:rsidRDefault="00736AF6" w:rsidP="00B85305">
            <w:pPr>
              <w:pStyle w:val="Corpodeltesto3"/>
              <w:jc w:val="center"/>
              <w:rPr>
                <w:b/>
                <w:sz w:val="18"/>
                <w:szCs w:val="24"/>
              </w:rPr>
            </w:pPr>
          </w:p>
        </w:tc>
      </w:tr>
      <w:tr w:rsidR="00736AF6" w:rsidRPr="000D354C" w14:paraId="6E383775" w14:textId="77777777" w:rsidTr="00B85305">
        <w:tc>
          <w:tcPr>
            <w:tcW w:w="7196" w:type="dxa"/>
            <w:gridSpan w:val="4"/>
            <w:tcBorders>
              <w:bottom w:val="single" w:sz="4" w:space="0" w:color="auto"/>
            </w:tcBorders>
            <w:shd w:val="clear" w:color="auto" w:fill="DBE5F1" w:themeFill="accent1" w:themeFillTint="33"/>
            <w:vAlign w:val="center"/>
          </w:tcPr>
          <w:p w14:paraId="04D486CF"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8446F1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2465BE09" w14:textId="77777777" w:rsidR="00736AF6" w:rsidRPr="000D354C" w:rsidRDefault="00736AF6" w:rsidP="00B85305">
            <w:pPr>
              <w:pStyle w:val="Corpodeltesto3"/>
              <w:jc w:val="center"/>
              <w:rPr>
                <w:b/>
                <w:sz w:val="18"/>
                <w:szCs w:val="24"/>
              </w:rPr>
            </w:pPr>
          </w:p>
        </w:tc>
      </w:tr>
    </w:tbl>
    <w:p w14:paraId="7DB47BAF" w14:textId="77777777" w:rsidR="00736AF6" w:rsidRDefault="00736AF6" w:rsidP="00736AF6">
      <w:pPr>
        <w:suppressAutoHyphens w:val="0"/>
        <w:autoSpaceDN/>
        <w:jc w:val="center"/>
        <w:textAlignment w:val="auto"/>
        <w:rPr>
          <w:b/>
          <w:sz w:val="10"/>
          <w:szCs w:val="10"/>
        </w:rPr>
      </w:pPr>
    </w:p>
    <w:p w14:paraId="0FF9F644" w14:textId="77777777" w:rsidR="00736AF6" w:rsidRDefault="00736AF6" w:rsidP="00736AF6">
      <w:pPr>
        <w:suppressAutoHyphens w:val="0"/>
        <w:autoSpaceDN/>
        <w:textAlignment w:val="auto"/>
        <w:rPr>
          <w:b/>
          <w:sz w:val="10"/>
          <w:szCs w:val="10"/>
        </w:rPr>
      </w:pPr>
    </w:p>
    <w:p w14:paraId="036954C4" w14:textId="77777777" w:rsidR="00736AF6" w:rsidRDefault="00736AF6" w:rsidP="00736AF6">
      <w:pPr>
        <w:suppressAutoHyphens w:val="0"/>
        <w:autoSpaceDN/>
        <w:textAlignment w:val="auto"/>
        <w:rPr>
          <w:b/>
          <w:sz w:val="10"/>
          <w:szCs w:val="10"/>
        </w:rPr>
      </w:pPr>
    </w:p>
    <w:p w14:paraId="7AE5904F" w14:textId="77777777" w:rsidR="00736AF6" w:rsidRDefault="00736AF6" w:rsidP="00736AF6">
      <w:pPr>
        <w:suppressAutoHyphens w:val="0"/>
        <w:autoSpaceDN/>
        <w:jc w:val="center"/>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rsidRPr="005F27CF" w14:paraId="08C728DD" w14:textId="77777777" w:rsidTr="00B85305">
        <w:tc>
          <w:tcPr>
            <w:tcW w:w="10031" w:type="dxa"/>
            <w:gridSpan w:val="6"/>
            <w:shd w:val="clear" w:color="auto" w:fill="B8CCE4" w:themeFill="accent1" w:themeFillTint="66"/>
          </w:tcPr>
          <w:p w14:paraId="53DE0DE0" w14:textId="77777777" w:rsidR="00736AF6" w:rsidRDefault="00736AF6" w:rsidP="00B85305">
            <w:pPr>
              <w:jc w:val="center"/>
              <w:rPr>
                <w:szCs w:val="24"/>
              </w:rPr>
            </w:pPr>
            <w:r w:rsidRPr="002527FF">
              <w:rPr>
                <w:szCs w:val="24"/>
              </w:rPr>
              <w:t xml:space="preserve">Spese </w:t>
            </w:r>
            <w:r>
              <w:rPr>
                <w:szCs w:val="24"/>
              </w:rPr>
              <w:t>per oneri fideiussori e assicurativi</w:t>
            </w:r>
          </w:p>
        </w:tc>
      </w:tr>
      <w:tr w:rsidR="00736AF6" w:rsidRPr="000D354C" w14:paraId="2F96E5F9" w14:textId="77777777" w:rsidTr="00B85305">
        <w:tc>
          <w:tcPr>
            <w:tcW w:w="2235" w:type="dxa"/>
            <w:vAlign w:val="center"/>
          </w:tcPr>
          <w:p w14:paraId="5B775BA2" w14:textId="77777777" w:rsidR="00736AF6" w:rsidRDefault="00736AF6" w:rsidP="00B85305">
            <w:pPr>
              <w:pStyle w:val="Corpodeltesto3"/>
              <w:spacing w:after="0"/>
              <w:jc w:val="center"/>
              <w:rPr>
                <w:b/>
                <w:sz w:val="18"/>
                <w:szCs w:val="24"/>
              </w:rPr>
            </w:pPr>
            <w:r>
              <w:rPr>
                <w:b/>
                <w:sz w:val="18"/>
                <w:szCs w:val="24"/>
              </w:rPr>
              <w:t xml:space="preserve">Descrizione </w:t>
            </w:r>
          </w:p>
          <w:p w14:paraId="0D033C48" w14:textId="77777777" w:rsidR="00736AF6" w:rsidRDefault="00736AF6" w:rsidP="00B85305">
            <w:pPr>
              <w:pStyle w:val="Corpodeltesto3"/>
              <w:spacing w:after="0"/>
              <w:jc w:val="center"/>
              <w:rPr>
                <w:b/>
                <w:sz w:val="18"/>
                <w:szCs w:val="24"/>
              </w:rPr>
            </w:pPr>
            <w:r>
              <w:rPr>
                <w:b/>
                <w:sz w:val="18"/>
                <w:szCs w:val="24"/>
              </w:rPr>
              <w:t>Della spesa</w:t>
            </w:r>
          </w:p>
          <w:p w14:paraId="502C553F"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4FCF297A" w14:textId="77777777" w:rsidR="00736AF6" w:rsidRDefault="00736AF6" w:rsidP="00B85305">
            <w:pPr>
              <w:pStyle w:val="Corpodeltesto3"/>
              <w:spacing w:after="0"/>
              <w:jc w:val="center"/>
              <w:rPr>
                <w:b/>
                <w:sz w:val="18"/>
                <w:szCs w:val="24"/>
              </w:rPr>
            </w:pPr>
            <w:r w:rsidRPr="000D354C">
              <w:rPr>
                <w:b/>
                <w:sz w:val="18"/>
                <w:szCs w:val="24"/>
              </w:rPr>
              <w:t>Tipologia documento</w:t>
            </w:r>
          </w:p>
          <w:p w14:paraId="5977141F"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484BCB31"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1EBF0027"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20759A7B"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5AB43101" w14:textId="77777777" w:rsidR="00736AF6" w:rsidRDefault="00736AF6" w:rsidP="00B85305">
            <w:pPr>
              <w:pStyle w:val="Corpodeltesto3"/>
              <w:spacing w:after="0"/>
              <w:jc w:val="center"/>
              <w:rPr>
                <w:b/>
                <w:sz w:val="18"/>
                <w:szCs w:val="24"/>
              </w:rPr>
            </w:pPr>
            <w:r>
              <w:rPr>
                <w:b/>
                <w:sz w:val="18"/>
                <w:szCs w:val="24"/>
              </w:rPr>
              <w:t>Data pagamento</w:t>
            </w:r>
          </w:p>
          <w:p w14:paraId="4DC8E8C7"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6F1607BA" w14:textId="77777777" w:rsidTr="00B85305">
        <w:tc>
          <w:tcPr>
            <w:tcW w:w="2235" w:type="dxa"/>
            <w:tcBorders>
              <w:bottom w:val="single" w:sz="4" w:space="0" w:color="auto"/>
            </w:tcBorders>
            <w:vAlign w:val="center"/>
          </w:tcPr>
          <w:p w14:paraId="4B014677"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AF9283D"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138959F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174C4BB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5018B2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0744A261" w14:textId="77777777" w:rsidR="00736AF6" w:rsidRPr="000D354C" w:rsidRDefault="00736AF6" w:rsidP="00B85305">
            <w:pPr>
              <w:pStyle w:val="Corpodeltesto3"/>
              <w:jc w:val="center"/>
              <w:rPr>
                <w:b/>
                <w:sz w:val="18"/>
                <w:szCs w:val="24"/>
              </w:rPr>
            </w:pPr>
          </w:p>
        </w:tc>
      </w:tr>
      <w:tr w:rsidR="00736AF6" w:rsidRPr="000D354C" w14:paraId="4D165A80" w14:textId="77777777" w:rsidTr="00B85305">
        <w:tc>
          <w:tcPr>
            <w:tcW w:w="2235" w:type="dxa"/>
            <w:tcBorders>
              <w:bottom w:val="single" w:sz="4" w:space="0" w:color="auto"/>
            </w:tcBorders>
            <w:vAlign w:val="center"/>
          </w:tcPr>
          <w:p w14:paraId="3B335605"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3B77C393"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C96BC5C"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DC50D15"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B93BB9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D915FD5" w14:textId="77777777" w:rsidR="00736AF6" w:rsidRPr="000D354C" w:rsidRDefault="00736AF6" w:rsidP="00B85305">
            <w:pPr>
              <w:pStyle w:val="Corpodeltesto3"/>
              <w:jc w:val="center"/>
              <w:rPr>
                <w:b/>
                <w:sz w:val="18"/>
                <w:szCs w:val="24"/>
              </w:rPr>
            </w:pPr>
          </w:p>
        </w:tc>
      </w:tr>
      <w:tr w:rsidR="00736AF6" w:rsidRPr="000D354C" w14:paraId="10E175EA" w14:textId="77777777" w:rsidTr="00B85305">
        <w:tc>
          <w:tcPr>
            <w:tcW w:w="2235" w:type="dxa"/>
            <w:tcBorders>
              <w:bottom w:val="single" w:sz="4" w:space="0" w:color="auto"/>
            </w:tcBorders>
            <w:vAlign w:val="center"/>
          </w:tcPr>
          <w:p w14:paraId="6D9ABE88"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48C660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933403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E332265"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ABB615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11915E75" w14:textId="77777777" w:rsidR="00736AF6" w:rsidRPr="000D354C" w:rsidRDefault="00736AF6" w:rsidP="00B85305">
            <w:pPr>
              <w:pStyle w:val="Corpodeltesto3"/>
              <w:jc w:val="center"/>
              <w:rPr>
                <w:b/>
                <w:sz w:val="18"/>
                <w:szCs w:val="24"/>
              </w:rPr>
            </w:pPr>
          </w:p>
        </w:tc>
      </w:tr>
      <w:tr w:rsidR="00736AF6" w:rsidRPr="000D354C" w14:paraId="7873598A" w14:textId="77777777" w:rsidTr="00B85305">
        <w:tc>
          <w:tcPr>
            <w:tcW w:w="2235" w:type="dxa"/>
            <w:tcBorders>
              <w:bottom w:val="single" w:sz="4" w:space="0" w:color="auto"/>
            </w:tcBorders>
            <w:vAlign w:val="center"/>
          </w:tcPr>
          <w:p w14:paraId="34754975"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28FD0DE"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24C937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EC111C5"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FD3837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406832D8" w14:textId="77777777" w:rsidR="00736AF6" w:rsidRPr="000D354C" w:rsidRDefault="00736AF6" w:rsidP="00B85305">
            <w:pPr>
              <w:pStyle w:val="Corpodeltesto3"/>
              <w:jc w:val="center"/>
              <w:rPr>
                <w:b/>
                <w:sz w:val="18"/>
                <w:szCs w:val="24"/>
              </w:rPr>
            </w:pPr>
          </w:p>
        </w:tc>
      </w:tr>
      <w:tr w:rsidR="00736AF6" w:rsidRPr="000D354C" w14:paraId="233C35C9" w14:textId="77777777" w:rsidTr="00B85305">
        <w:tc>
          <w:tcPr>
            <w:tcW w:w="7196" w:type="dxa"/>
            <w:gridSpan w:val="4"/>
            <w:tcBorders>
              <w:bottom w:val="single" w:sz="4" w:space="0" w:color="auto"/>
            </w:tcBorders>
            <w:shd w:val="clear" w:color="auto" w:fill="DBE5F1" w:themeFill="accent1" w:themeFillTint="33"/>
            <w:vAlign w:val="center"/>
          </w:tcPr>
          <w:p w14:paraId="7C3EF180"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15C3AAC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E7B175E" w14:textId="77777777" w:rsidR="00736AF6" w:rsidRPr="000D354C" w:rsidRDefault="00736AF6" w:rsidP="00B85305">
            <w:pPr>
              <w:pStyle w:val="Corpodeltesto3"/>
              <w:jc w:val="center"/>
              <w:rPr>
                <w:b/>
                <w:sz w:val="18"/>
                <w:szCs w:val="24"/>
              </w:rPr>
            </w:pPr>
          </w:p>
        </w:tc>
      </w:tr>
    </w:tbl>
    <w:p w14:paraId="57E8222E" w14:textId="77777777" w:rsidR="00736AF6" w:rsidRDefault="00736AF6" w:rsidP="00736AF6">
      <w:pPr>
        <w:suppressAutoHyphens w:val="0"/>
        <w:autoSpaceDN/>
        <w:jc w:val="center"/>
        <w:textAlignment w:val="auto"/>
        <w:rPr>
          <w:b/>
          <w:sz w:val="10"/>
          <w:szCs w:val="10"/>
        </w:rPr>
      </w:pPr>
    </w:p>
    <w:p w14:paraId="7F742775" w14:textId="77777777" w:rsidR="00736AF6" w:rsidRDefault="00736AF6" w:rsidP="00736AF6">
      <w:pPr>
        <w:suppressAutoHyphens w:val="0"/>
        <w:autoSpaceDN/>
        <w:jc w:val="center"/>
        <w:textAlignment w:val="auto"/>
        <w:rPr>
          <w:b/>
          <w:sz w:val="10"/>
          <w:szCs w:val="10"/>
        </w:rPr>
      </w:pPr>
    </w:p>
    <w:p w14:paraId="261AB129" w14:textId="77777777" w:rsidR="00736AF6" w:rsidRDefault="00736AF6" w:rsidP="00736AF6">
      <w:pPr>
        <w:suppressAutoHyphens w:val="0"/>
        <w:autoSpaceDN/>
        <w:jc w:val="center"/>
        <w:textAlignment w:val="auto"/>
        <w:rPr>
          <w:b/>
          <w:sz w:val="10"/>
          <w:szCs w:val="10"/>
        </w:rPr>
      </w:pPr>
    </w:p>
    <w:p w14:paraId="690B3CE5" w14:textId="77777777" w:rsidR="00736AF6" w:rsidRDefault="00736AF6" w:rsidP="00736AF6">
      <w:pPr>
        <w:suppressAutoHyphens w:val="0"/>
        <w:autoSpaceDN/>
        <w:jc w:val="center"/>
        <w:textAlignment w:val="auto"/>
        <w:rPr>
          <w:b/>
          <w:sz w:val="10"/>
          <w:szCs w:val="10"/>
        </w:rPr>
      </w:pPr>
    </w:p>
    <w:p w14:paraId="6F2C1693" w14:textId="77777777" w:rsidR="00736AF6" w:rsidRDefault="00736AF6" w:rsidP="00736AF6">
      <w:pPr>
        <w:suppressAutoHyphens w:val="0"/>
        <w:autoSpaceDN/>
        <w:jc w:val="center"/>
        <w:textAlignment w:val="auto"/>
        <w:rPr>
          <w:b/>
          <w:sz w:val="10"/>
          <w:szCs w:val="10"/>
        </w:rPr>
      </w:pPr>
    </w:p>
    <w:p w14:paraId="096AE923" w14:textId="77777777" w:rsidR="00736AF6" w:rsidRDefault="00736AF6" w:rsidP="00736AF6">
      <w:pPr>
        <w:suppressAutoHyphens w:val="0"/>
        <w:autoSpaceDN/>
        <w:jc w:val="center"/>
        <w:textAlignment w:val="auto"/>
        <w:rPr>
          <w:b/>
          <w:sz w:val="10"/>
          <w:szCs w:val="10"/>
        </w:rPr>
      </w:pPr>
    </w:p>
    <w:p w14:paraId="657E8E32" w14:textId="77777777" w:rsidR="00736AF6" w:rsidRDefault="00736AF6" w:rsidP="00736AF6">
      <w:pPr>
        <w:suppressAutoHyphens w:val="0"/>
        <w:autoSpaceDN/>
        <w:jc w:val="center"/>
        <w:textAlignment w:val="auto"/>
        <w:rPr>
          <w:b/>
          <w:sz w:val="10"/>
          <w:szCs w:val="10"/>
        </w:rPr>
      </w:pPr>
    </w:p>
    <w:p w14:paraId="432213FE" w14:textId="77777777" w:rsidR="00736AF6" w:rsidRDefault="00736AF6" w:rsidP="00736AF6">
      <w:pPr>
        <w:suppressAutoHyphens w:val="0"/>
        <w:autoSpaceDN/>
        <w:jc w:val="center"/>
        <w:textAlignment w:val="auto"/>
        <w:rPr>
          <w:b/>
          <w:sz w:val="10"/>
          <w:szCs w:val="10"/>
        </w:rPr>
      </w:pPr>
    </w:p>
    <w:p w14:paraId="0D65CC78" w14:textId="77777777" w:rsidR="00736AF6" w:rsidRPr="00EE60B4" w:rsidRDefault="00736AF6" w:rsidP="00736AF6">
      <w:pPr>
        <w:suppressAutoHyphens w:val="0"/>
        <w:autoSpaceDN/>
        <w:jc w:val="center"/>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rsidRPr="005F27CF" w14:paraId="66BD806C" w14:textId="77777777" w:rsidTr="00B85305">
        <w:tc>
          <w:tcPr>
            <w:tcW w:w="10031" w:type="dxa"/>
            <w:gridSpan w:val="6"/>
            <w:shd w:val="clear" w:color="auto" w:fill="B8CCE4" w:themeFill="accent1" w:themeFillTint="66"/>
          </w:tcPr>
          <w:p w14:paraId="1561DF3A" w14:textId="77777777" w:rsidR="00736AF6" w:rsidRDefault="00736AF6" w:rsidP="00B85305">
            <w:pPr>
              <w:jc w:val="center"/>
              <w:rPr>
                <w:szCs w:val="24"/>
              </w:rPr>
            </w:pPr>
            <w:r w:rsidRPr="002527FF">
              <w:rPr>
                <w:szCs w:val="24"/>
              </w:rPr>
              <w:lastRenderedPageBreak/>
              <w:t>Spese relative al personale interno</w:t>
            </w:r>
          </w:p>
        </w:tc>
      </w:tr>
      <w:tr w:rsidR="00736AF6" w:rsidRPr="000D354C" w14:paraId="147411F5" w14:textId="77777777" w:rsidTr="00B85305">
        <w:tc>
          <w:tcPr>
            <w:tcW w:w="2235" w:type="dxa"/>
            <w:vAlign w:val="center"/>
          </w:tcPr>
          <w:p w14:paraId="0EF48C99" w14:textId="77777777" w:rsidR="00736AF6" w:rsidRDefault="00736AF6" w:rsidP="00B85305">
            <w:pPr>
              <w:pStyle w:val="Corpodeltesto3"/>
              <w:spacing w:after="0"/>
              <w:jc w:val="center"/>
              <w:rPr>
                <w:b/>
                <w:sz w:val="18"/>
                <w:szCs w:val="24"/>
              </w:rPr>
            </w:pPr>
            <w:r>
              <w:rPr>
                <w:b/>
                <w:sz w:val="18"/>
                <w:szCs w:val="24"/>
              </w:rPr>
              <w:t xml:space="preserve">Descrizione </w:t>
            </w:r>
          </w:p>
          <w:p w14:paraId="56C2897F" w14:textId="77777777" w:rsidR="00736AF6" w:rsidRDefault="00736AF6" w:rsidP="00B85305">
            <w:pPr>
              <w:pStyle w:val="Corpodeltesto3"/>
              <w:spacing w:after="0"/>
              <w:jc w:val="center"/>
              <w:rPr>
                <w:b/>
                <w:sz w:val="18"/>
                <w:szCs w:val="24"/>
              </w:rPr>
            </w:pPr>
            <w:r>
              <w:rPr>
                <w:b/>
                <w:sz w:val="18"/>
                <w:szCs w:val="24"/>
              </w:rPr>
              <w:t>Della spesa</w:t>
            </w:r>
          </w:p>
          <w:p w14:paraId="0021A4A8"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25B67A81" w14:textId="77777777" w:rsidR="00736AF6" w:rsidRDefault="00736AF6" w:rsidP="00B85305">
            <w:pPr>
              <w:pStyle w:val="Corpodeltesto3"/>
              <w:spacing w:after="0"/>
              <w:jc w:val="center"/>
              <w:rPr>
                <w:b/>
                <w:sz w:val="18"/>
                <w:szCs w:val="24"/>
              </w:rPr>
            </w:pPr>
            <w:r w:rsidRPr="000D354C">
              <w:rPr>
                <w:b/>
                <w:sz w:val="18"/>
                <w:szCs w:val="24"/>
              </w:rPr>
              <w:t>Tipologia documento</w:t>
            </w:r>
          </w:p>
          <w:p w14:paraId="6486668D"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13192696"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46EA0988"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1B7C735C"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106258CE" w14:textId="77777777" w:rsidR="00736AF6" w:rsidRDefault="00736AF6" w:rsidP="00B85305">
            <w:pPr>
              <w:pStyle w:val="Corpodeltesto3"/>
              <w:spacing w:after="0"/>
              <w:jc w:val="center"/>
              <w:rPr>
                <w:b/>
                <w:sz w:val="18"/>
                <w:szCs w:val="24"/>
              </w:rPr>
            </w:pPr>
            <w:r>
              <w:rPr>
                <w:b/>
                <w:sz w:val="18"/>
                <w:szCs w:val="24"/>
              </w:rPr>
              <w:t>Data pagamento</w:t>
            </w:r>
          </w:p>
          <w:p w14:paraId="27F59C25"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2857E49F" w14:textId="77777777" w:rsidTr="00B85305">
        <w:tc>
          <w:tcPr>
            <w:tcW w:w="2235" w:type="dxa"/>
            <w:tcBorders>
              <w:bottom w:val="single" w:sz="4" w:space="0" w:color="auto"/>
            </w:tcBorders>
            <w:vAlign w:val="center"/>
          </w:tcPr>
          <w:p w14:paraId="43E1A7AA"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42E9FF6C"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5F8A3D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EB1F4CD"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C092ED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755F9AB" w14:textId="77777777" w:rsidR="00736AF6" w:rsidRPr="000D354C" w:rsidRDefault="00736AF6" w:rsidP="00B85305">
            <w:pPr>
              <w:pStyle w:val="Corpodeltesto3"/>
              <w:jc w:val="center"/>
              <w:rPr>
                <w:b/>
                <w:sz w:val="18"/>
                <w:szCs w:val="24"/>
              </w:rPr>
            </w:pPr>
          </w:p>
        </w:tc>
      </w:tr>
      <w:tr w:rsidR="00736AF6" w:rsidRPr="000D354C" w14:paraId="36717A33" w14:textId="77777777" w:rsidTr="00B85305">
        <w:tc>
          <w:tcPr>
            <w:tcW w:w="2235" w:type="dxa"/>
            <w:tcBorders>
              <w:bottom w:val="single" w:sz="4" w:space="0" w:color="auto"/>
            </w:tcBorders>
            <w:vAlign w:val="center"/>
          </w:tcPr>
          <w:p w14:paraId="4EEA76E3"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3DFB51D"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833DA6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84F469D"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454C5A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32FA8F4" w14:textId="77777777" w:rsidR="00736AF6" w:rsidRPr="000D354C" w:rsidRDefault="00736AF6" w:rsidP="00B85305">
            <w:pPr>
              <w:pStyle w:val="Corpodeltesto3"/>
              <w:jc w:val="center"/>
              <w:rPr>
                <w:b/>
                <w:sz w:val="18"/>
                <w:szCs w:val="24"/>
              </w:rPr>
            </w:pPr>
          </w:p>
        </w:tc>
      </w:tr>
      <w:tr w:rsidR="00736AF6" w:rsidRPr="000D354C" w14:paraId="53F0CD3A" w14:textId="77777777" w:rsidTr="00B85305">
        <w:tc>
          <w:tcPr>
            <w:tcW w:w="2235" w:type="dxa"/>
            <w:tcBorders>
              <w:bottom w:val="single" w:sz="4" w:space="0" w:color="auto"/>
            </w:tcBorders>
            <w:vAlign w:val="center"/>
          </w:tcPr>
          <w:p w14:paraId="3A69BD09"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585D931"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AE9D4E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7798E91F"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0343064"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D3135FC" w14:textId="77777777" w:rsidR="00736AF6" w:rsidRPr="000D354C" w:rsidRDefault="00736AF6" w:rsidP="00B85305">
            <w:pPr>
              <w:pStyle w:val="Corpodeltesto3"/>
              <w:jc w:val="center"/>
              <w:rPr>
                <w:b/>
                <w:sz w:val="18"/>
                <w:szCs w:val="24"/>
              </w:rPr>
            </w:pPr>
          </w:p>
        </w:tc>
      </w:tr>
      <w:tr w:rsidR="00736AF6" w:rsidRPr="000D354C" w14:paraId="78CD4922" w14:textId="77777777" w:rsidTr="00B85305">
        <w:tc>
          <w:tcPr>
            <w:tcW w:w="2235" w:type="dxa"/>
            <w:tcBorders>
              <w:bottom w:val="single" w:sz="4" w:space="0" w:color="auto"/>
            </w:tcBorders>
            <w:vAlign w:val="center"/>
          </w:tcPr>
          <w:p w14:paraId="57FE0B40"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480286A4"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3F42D1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9730B05"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7D7AB114"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6E84C8A" w14:textId="77777777" w:rsidR="00736AF6" w:rsidRPr="000D354C" w:rsidRDefault="00736AF6" w:rsidP="00B85305">
            <w:pPr>
              <w:pStyle w:val="Corpodeltesto3"/>
              <w:jc w:val="center"/>
              <w:rPr>
                <w:b/>
                <w:sz w:val="18"/>
                <w:szCs w:val="24"/>
              </w:rPr>
            </w:pPr>
          </w:p>
        </w:tc>
      </w:tr>
      <w:tr w:rsidR="00736AF6" w:rsidRPr="000D354C" w14:paraId="5118D6BB" w14:textId="77777777" w:rsidTr="00B85305">
        <w:tc>
          <w:tcPr>
            <w:tcW w:w="7196" w:type="dxa"/>
            <w:gridSpan w:val="4"/>
            <w:tcBorders>
              <w:bottom w:val="single" w:sz="4" w:space="0" w:color="auto"/>
            </w:tcBorders>
            <w:shd w:val="clear" w:color="auto" w:fill="DBE5F1" w:themeFill="accent1" w:themeFillTint="33"/>
            <w:vAlign w:val="center"/>
          </w:tcPr>
          <w:p w14:paraId="767B98FB"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7EA8CA4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2C659BDA" w14:textId="77777777" w:rsidR="00736AF6" w:rsidRPr="000D354C" w:rsidRDefault="00736AF6" w:rsidP="00B85305">
            <w:pPr>
              <w:pStyle w:val="Corpodeltesto3"/>
              <w:jc w:val="center"/>
              <w:rPr>
                <w:b/>
                <w:sz w:val="18"/>
                <w:szCs w:val="24"/>
              </w:rPr>
            </w:pPr>
          </w:p>
        </w:tc>
      </w:tr>
    </w:tbl>
    <w:p w14:paraId="40F2AA49" w14:textId="77777777" w:rsidR="00736AF6" w:rsidRDefault="00736AF6" w:rsidP="00736AF6">
      <w:pPr>
        <w:suppressAutoHyphens w:val="0"/>
        <w:autoSpaceDN/>
        <w:textAlignment w:val="auto"/>
        <w:rPr>
          <w:b/>
          <w:sz w:val="10"/>
          <w:szCs w:val="10"/>
        </w:rPr>
      </w:pPr>
    </w:p>
    <w:p w14:paraId="387B9101" w14:textId="77777777" w:rsidR="00736AF6" w:rsidRDefault="00736AF6" w:rsidP="00736AF6">
      <w:pPr>
        <w:suppressAutoHyphens w:val="0"/>
        <w:autoSpaceDN/>
        <w:textAlignment w:val="auto"/>
        <w:rPr>
          <w:b/>
          <w:sz w:val="10"/>
          <w:szCs w:val="10"/>
        </w:rPr>
      </w:pPr>
    </w:p>
    <w:p w14:paraId="7776AF13" w14:textId="77777777" w:rsidR="00736AF6" w:rsidRPr="00EE60B4"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rsidRPr="005F27CF" w14:paraId="428E460B" w14:textId="77777777" w:rsidTr="00B85305">
        <w:tc>
          <w:tcPr>
            <w:tcW w:w="10031" w:type="dxa"/>
            <w:gridSpan w:val="6"/>
            <w:shd w:val="clear" w:color="auto" w:fill="B8CCE4" w:themeFill="accent1" w:themeFillTint="66"/>
          </w:tcPr>
          <w:p w14:paraId="1F275255" w14:textId="77777777" w:rsidR="00736AF6" w:rsidRDefault="00736AF6" w:rsidP="00B85305">
            <w:pPr>
              <w:jc w:val="center"/>
              <w:rPr>
                <w:szCs w:val="24"/>
              </w:rPr>
            </w:pPr>
            <w:r w:rsidRPr="002527FF">
              <w:rPr>
                <w:szCs w:val="24"/>
              </w:rPr>
              <w:t xml:space="preserve">Spese relative al personale </w:t>
            </w:r>
            <w:r>
              <w:rPr>
                <w:szCs w:val="24"/>
              </w:rPr>
              <w:t>esterno</w:t>
            </w:r>
          </w:p>
        </w:tc>
      </w:tr>
      <w:tr w:rsidR="00736AF6" w:rsidRPr="00D171D2" w14:paraId="3508A0BE" w14:textId="77777777" w:rsidTr="00B85305">
        <w:tc>
          <w:tcPr>
            <w:tcW w:w="2235" w:type="dxa"/>
            <w:vAlign w:val="center"/>
          </w:tcPr>
          <w:p w14:paraId="6721F28E" w14:textId="77777777" w:rsidR="00736AF6" w:rsidRDefault="00736AF6" w:rsidP="00B85305">
            <w:pPr>
              <w:pStyle w:val="Corpodeltesto3"/>
              <w:spacing w:after="0"/>
              <w:jc w:val="center"/>
              <w:rPr>
                <w:b/>
                <w:sz w:val="18"/>
                <w:szCs w:val="24"/>
              </w:rPr>
            </w:pPr>
            <w:r>
              <w:rPr>
                <w:b/>
                <w:sz w:val="18"/>
                <w:szCs w:val="24"/>
              </w:rPr>
              <w:t xml:space="preserve">Descrizione </w:t>
            </w:r>
          </w:p>
          <w:p w14:paraId="1C631445" w14:textId="77777777" w:rsidR="00736AF6" w:rsidRDefault="00736AF6" w:rsidP="00B85305">
            <w:pPr>
              <w:pStyle w:val="Corpodeltesto3"/>
              <w:spacing w:after="0"/>
              <w:jc w:val="center"/>
              <w:rPr>
                <w:b/>
                <w:sz w:val="18"/>
                <w:szCs w:val="24"/>
              </w:rPr>
            </w:pPr>
            <w:r>
              <w:rPr>
                <w:b/>
                <w:sz w:val="18"/>
                <w:szCs w:val="24"/>
              </w:rPr>
              <w:t>Della spesa</w:t>
            </w:r>
          </w:p>
          <w:p w14:paraId="200D5703"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3ACFCD8E" w14:textId="77777777" w:rsidR="00736AF6" w:rsidRDefault="00736AF6" w:rsidP="00B85305">
            <w:pPr>
              <w:pStyle w:val="Corpodeltesto3"/>
              <w:spacing w:after="0"/>
              <w:jc w:val="center"/>
              <w:rPr>
                <w:b/>
                <w:sz w:val="18"/>
                <w:szCs w:val="24"/>
              </w:rPr>
            </w:pPr>
            <w:r w:rsidRPr="000D354C">
              <w:rPr>
                <w:b/>
                <w:sz w:val="18"/>
                <w:szCs w:val="24"/>
              </w:rPr>
              <w:t>Tipologia documento</w:t>
            </w:r>
          </w:p>
          <w:p w14:paraId="510D94A8"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110CC33B"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31AA6BE0"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1F9481D"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03507547" w14:textId="77777777" w:rsidR="00736AF6" w:rsidRDefault="00736AF6" w:rsidP="00B85305">
            <w:pPr>
              <w:pStyle w:val="Corpodeltesto3"/>
              <w:spacing w:after="0"/>
              <w:jc w:val="center"/>
              <w:rPr>
                <w:b/>
                <w:sz w:val="18"/>
                <w:szCs w:val="24"/>
              </w:rPr>
            </w:pPr>
            <w:r>
              <w:rPr>
                <w:b/>
                <w:sz w:val="18"/>
                <w:szCs w:val="24"/>
              </w:rPr>
              <w:t>Data pagamento</w:t>
            </w:r>
          </w:p>
          <w:p w14:paraId="40AFD845"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26940FA5" w14:textId="77777777" w:rsidTr="00B85305">
        <w:tc>
          <w:tcPr>
            <w:tcW w:w="2235" w:type="dxa"/>
            <w:tcBorders>
              <w:bottom w:val="single" w:sz="4" w:space="0" w:color="auto"/>
            </w:tcBorders>
            <w:vAlign w:val="center"/>
          </w:tcPr>
          <w:p w14:paraId="270B630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AE3D53E"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11789E77"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5B64074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7783D0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4AC94620" w14:textId="77777777" w:rsidR="00736AF6" w:rsidRPr="000D354C" w:rsidRDefault="00736AF6" w:rsidP="00B85305">
            <w:pPr>
              <w:pStyle w:val="Corpodeltesto3"/>
              <w:jc w:val="center"/>
              <w:rPr>
                <w:b/>
                <w:sz w:val="18"/>
                <w:szCs w:val="24"/>
              </w:rPr>
            </w:pPr>
          </w:p>
        </w:tc>
      </w:tr>
      <w:tr w:rsidR="00736AF6" w:rsidRPr="000D354C" w14:paraId="0C780C18" w14:textId="77777777" w:rsidTr="00B85305">
        <w:tc>
          <w:tcPr>
            <w:tcW w:w="2235" w:type="dxa"/>
            <w:tcBorders>
              <w:bottom w:val="single" w:sz="4" w:space="0" w:color="auto"/>
            </w:tcBorders>
            <w:vAlign w:val="center"/>
          </w:tcPr>
          <w:p w14:paraId="1928F480"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33897E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D279A9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3622C0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84009F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BCA56FE" w14:textId="77777777" w:rsidR="00736AF6" w:rsidRPr="000D354C" w:rsidRDefault="00736AF6" w:rsidP="00B85305">
            <w:pPr>
              <w:pStyle w:val="Corpodeltesto3"/>
              <w:jc w:val="center"/>
              <w:rPr>
                <w:b/>
                <w:sz w:val="18"/>
                <w:szCs w:val="24"/>
              </w:rPr>
            </w:pPr>
          </w:p>
        </w:tc>
      </w:tr>
      <w:tr w:rsidR="00736AF6" w:rsidRPr="000D354C" w14:paraId="0566A0EB" w14:textId="77777777" w:rsidTr="00B85305">
        <w:tc>
          <w:tcPr>
            <w:tcW w:w="2235" w:type="dxa"/>
            <w:tcBorders>
              <w:bottom w:val="single" w:sz="4" w:space="0" w:color="auto"/>
            </w:tcBorders>
            <w:vAlign w:val="center"/>
          </w:tcPr>
          <w:p w14:paraId="7474A292"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398DC189"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E46806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1B8F53D"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FA50EB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A331984" w14:textId="77777777" w:rsidR="00736AF6" w:rsidRPr="000D354C" w:rsidRDefault="00736AF6" w:rsidP="00B85305">
            <w:pPr>
              <w:pStyle w:val="Corpodeltesto3"/>
              <w:jc w:val="center"/>
              <w:rPr>
                <w:b/>
                <w:sz w:val="18"/>
                <w:szCs w:val="24"/>
              </w:rPr>
            </w:pPr>
          </w:p>
        </w:tc>
      </w:tr>
      <w:tr w:rsidR="00736AF6" w:rsidRPr="000D354C" w14:paraId="48649383" w14:textId="77777777" w:rsidTr="00B85305">
        <w:tc>
          <w:tcPr>
            <w:tcW w:w="2235" w:type="dxa"/>
            <w:tcBorders>
              <w:bottom w:val="single" w:sz="4" w:space="0" w:color="auto"/>
            </w:tcBorders>
            <w:vAlign w:val="center"/>
          </w:tcPr>
          <w:p w14:paraId="4D38012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892292F"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1A42EA5C"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14258FAF"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005F24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F2BA4F7" w14:textId="77777777" w:rsidR="00736AF6" w:rsidRPr="000D354C" w:rsidRDefault="00736AF6" w:rsidP="00B85305">
            <w:pPr>
              <w:pStyle w:val="Corpodeltesto3"/>
              <w:jc w:val="center"/>
              <w:rPr>
                <w:b/>
                <w:sz w:val="18"/>
                <w:szCs w:val="24"/>
              </w:rPr>
            </w:pPr>
          </w:p>
        </w:tc>
      </w:tr>
      <w:tr w:rsidR="00736AF6" w:rsidRPr="000D354C" w14:paraId="6F5624C3" w14:textId="77777777" w:rsidTr="00B85305">
        <w:tc>
          <w:tcPr>
            <w:tcW w:w="7196" w:type="dxa"/>
            <w:gridSpan w:val="4"/>
            <w:tcBorders>
              <w:bottom w:val="single" w:sz="4" w:space="0" w:color="auto"/>
            </w:tcBorders>
            <w:shd w:val="clear" w:color="auto" w:fill="DBE5F1" w:themeFill="accent1" w:themeFillTint="33"/>
            <w:vAlign w:val="center"/>
          </w:tcPr>
          <w:p w14:paraId="557BF310"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0F288AE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21665EF8" w14:textId="77777777" w:rsidR="00736AF6" w:rsidRPr="000D354C" w:rsidRDefault="00736AF6" w:rsidP="00B85305">
            <w:pPr>
              <w:pStyle w:val="Corpodeltesto3"/>
              <w:jc w:val="center"/>
              <w:rPr>
                <w:b/>
                <w:sz w:val="18"/>
                <w:szCs w:val="24"/>
              </w:rPr>
            </w:pPr>
          </w:p>
        </w:tc>
      </w:tr>
    </w:tbl>
    <w:p w14:paraId="56CD306B" w14:textId="77777777" w:rsidR="00736AF6" w:rsidRDefault="00736AF6" w:rsidP="00736AF6">
      <w:pPr>
        <w:suppressAutoHyphens w:val="0"/>
        <w:autoSpaceDN/>
        <w:textAlignment w:val="auto"/>
        <w:rPr>
          <w:b/>
          <w:sz w:val="10"/>
          <w:szCs w:val="10"/>
        </w:rPr>
      </w:pPr>
    </w:p>
    <w:p w14:paraId="18C76226" w14:textId="77777777" w:rsidR="00736AF6" w:rsidRDefault="00736AF6" w:rsidP="00736AF6">
      <w:pPr>
        <w:suppressAutoHyphens w:val="0"/>
        <w:autoSpaceDN/>
        <w:textAlignment w:val="auto"/>
        <w:rPr>
          <w:b/>
          <w:sz w:val="10"/>
          <w:szCs w:val="10"/>
        </w:rPr>
      </w:pPr>
    </w:p>
    <w:p w14:paraId="340D0726" w14:textId="77777777" w:rsidR="00736AF6" w:rsidRPr="00EE60B4"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661A92EC" w14:textId="77777777" w:rsidTr="00B85305">
        <w:tc>
          <w:tcPr>
            <w:tcW w:w="10031" w:type="dxa"/>
            <w:gridSpan w:val="6"/>
            <w:shd w:val="clear" w:color="auto" w:fill="B8CCE4" w:themeFill="accent1" w:themeFillTint="66"/>
          </w:tcPr>
          <w:p w14:paraId="72D8113F" w14:textId="77777777" w:rsidR="00736AF6" w:rsidRDefault="00736AF6" w:rsidP="00B85305">
            <w:pPr>
              <w:jc w:val="center"/>
              <w:rPr>
                <w:szCs w:val="24"/>
              </w:rPr>
            </w:pPr>
            <w:r>
              <w:rPr>
                <w:szCs w:val="24"/>
              </w:rPr>
              <w:t>S</w:t>
            </w:r>
            <w:r w:rsidRPr="001725EB">
              <w:rPr>
                <w:szCs w:val="24"/>
              </w:rPr>
              <w:t>pese per acquisto di beni e materiali di consumo</w:t>
            </w:r>
          </w:p>
        </w:tc>
      </w:tr>
      <w:tr w:rsidR="00736AF6" w:rsidRPr="00D171D2" w14:paraId="689D0F69" w14:textId="77777777" w:rsidTr="00B85305">
        <w:tc>
          <w:tcPr>
            <w:tcW w:w="2235" w:type="dxa"/>
            <w:vAlign w:val="center"/>
          </w:tcPr>
          <w:p w14:paraId="24835D73" w14:textId="77777777" w:rsidR="00736AF6" w:rsidRDefault="00736AF6" w:rsidP="00B85305">
            <w:pPr>
              <w:pStyle w:val="Corpodeltesto3"/>
              <w:spacing w:after="0"/>
              <w:jc w:val="center"/>
              <w:rPr>
                <w:b/>
                <w:sz w:val="18"/>
                <w:szCs w:val="24"/>
              </w:rPr>
            </w:pPr>
            <w:r>
              <w:rPr>
                <w:b/>
                <w:sz w:val="18"/>
                <w:szCs w:val="24"/>
              </w:rPr>
              <w:t xml:space="preserve">Descrizione </w:t>
            </w:r>
          </w:p>
          <w:p w14:paraId="5EA4C5F7" w14:textId="77777777" w:rsidR="00736AF6" w:rsidRDefault="00736AF6" w:rsidP="00B85305">
            <w:pPr>
              <w:pStyle w:val="Corpodeltesto3"/>
              <w:spacing w:after="0"/>
              <w:jc w:val="center"/>
              <w:rPr>
                <w:b/>
                <w:sz w:val="18"/>
                <w:szCs w:val="24"/>
              </w:rPr>
            </w:pPr>
            <w:r>
              <w:rPr>
                <w:b/>
                <w:sz w:val="18"/>
                <w:szCs w:val="24"/>
              </w:rPr>
              <w:t>Della spesa</w:t>
            </w:r>
          </w:p>
          <w:p w14:paraId="724B6F9E"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5305E6E6" w14:textId="77777777" w:rsidR="00736AF6" w:rsidRDefault="00736AF6" w:rsidP="00B85305">
            <w:pPr>
              <w:pStyle w:val="Corpodeltesto3"/>
              <w:spacing w:after="0"/>
              <w:jc w:val="center"/>
              <w:rPr>
                <w:b/>
                <w:sz w:val="18"/>
                <w:szCs w:val="24"/>
              </w:rPr>
            </w:pPr>
            <w:r w:rsidRPr="000D354C">
              <w:rPr>
                <w:b/>
                <w:sz w:val="18"/>
                <w:szCs w:val="24"/>
              </w:rPr>
              <w:t>Tipologia documento</w:t>
            </w:r>
          </w:p>
          <w:p w14:paraId="2477F1FA"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288AD74B"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7172190E"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413832DC"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2403F6AB" w14:textId="77777777" w:rsidR="00736AF6" w:rsidRDefault="00736AF6" w:rsidP="00B85305">
            <w:pPr>
              <w:pStyle w:val="Corpodeltesto3"/>
              <w:spacing w:after="0"/>
              <w:jc w:val="center"/>
              <w:rPr>
                <w:b/>
                <w:sz w:val="18"/>
                <w:szCs w:val="24"/>
              </w:rPr>
            </w:pPr>
            <w:r>
              <w:rPr>
                <w:b/>
                <w:sz w:val="18"/>
                <w:szCs w:val="24"/>
              </w:rPr>
              <w:t>Data pagamento</w:t>
            </w:r>
          </w:p>
          <w:p w14:paraId="471AC24E"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4FA85FF4" w14:textId="77777777" w:rsidTr="00B85305">
        <w:tc>
          <w:tcPr>
            <w:tcW w:w="2235" w:type="dxa"/>
            <w:tcBorders>
              <w:bottom w:val="single" w:sz="4" w:space="0" w:color="auto"/>
            </w:tcBorders>
            <w:vAlign w:val="center"/>
          </w:tcPr>
          <w:p w14:paraId="6C65309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10718CF"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84F76F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B93E3A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391880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11C2446" w14:textId="77777777" w:rsidR="00736AF6" w:rsidRPr="000D354C" w:rsidRDefault="00736AF6" w:rsidP="00B85305">
            <w:pPr>
              <w:pStyle w:val="Corpodeltesto3"/>
              <w:jc w:val="center"/>
              <w:rPr>
                <w:b/>
                <w:sz w:val="18"/>
                <w:szCs w:val="24"/>
              </w:rPr>
            </w:pPr>
          </w:p>
        </w:tc>
      </w:tr>
      <w:tr w:rsidR="00736AF6" w:rsidRPr="000D354C" w14:paraId="451C45AD" w14:textId="77777777" w:rsidTr="00B85305">
        <w:tc>
          <w:tcPr>
            <w:tcW w:w="2235" w:type="dxa"/>
            <w:tcBorders>
              <w:bottom w:val="single" w:sz="4" w:space="0" w:color="auto"/>
            </w:tcBorders>
            <w:vAlign w:val="center"/>
          </w:tcPr>
          <w:p w14:paraId="0975FB45"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E354190"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C20ED5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63D9C51"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4A27904"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8093AA9" w14:textId="77777777" w:rsidR="00736AF6" w:rsidRPr="000D354C" w:rsidRDefault="00736AF6" w:rsidP="00B85305">
            <w:pPr>
              <w:pStyle w:val="Corpodeltesto3"/>
              <w:jc w:val="center"/>
              <w:rPr>
                <w:b/>
                <w:sz w:val="18"/>
                <w:szCs w:val="24"/>
              </w:rPr>
            </w:pPr>
          </w:p>
        </w:tc>
      </w:tr>
      <w:tr w:rsidR="00736AF6" w:rsidRPr="000D354C" w14:paraId="2E08F8B7" w14:textId="77777777" w:rsidTr="00B85305">
        <w:tc>
          <w:tcPr>
            <w:tcW w:w="2235" w:type="dxa"/>
            <w:tcBorders>
              <w:bottom w:val="single" w:sz="4" w:space="0" w:color="auto"/>
            </w:tcBorders>
            <w:vAlign w:val="center"/>
          </w:tcPr>
          <w:p w14:paraId="68A9E758"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91D1194"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B38493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95D6C6A"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015098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21A8263" w14:textId="77777777" w:rsidR="00736AF6" w:rsidRPr="000D354C" w:rsidRDefault="00736AF6" w:rsidP="00B85305">
            <w:pPr>
              <w:pStyle w:val="Corpodeltesto3"/>
              <w:jc w:val="center"/>
              <w:rPr>
                <w:b/>
                <w:sz w:val="18"/>
                <w:szCs w:val="24"/>
              </w:rPr>
            </w:pPr>
          </w:p>
        </w:tc>
      </w:tr>
      <w:tr w:rsidR="00736AF6" w:rsidRPr="000D354C" w14:paraId="1F015901" w14:textId="77777777" w:rsidTr="00B85305">
        <w:tc>
          <w:tcPr>
            <w:tcW w:w="2235" w:type="dxa"/>
            <w:tcBorders>
              <w:bottom w:val="single" w:sz="4" w:space="0" w:color="auto"/>
            </w:tcBorders>
            <w:vAlign w:val="center"/>
          </w:tcPr>
          <w:p w14:paraId="293A5BC6"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3EDF85DC"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01F14F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3747C4E"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6D1B31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35D09C1A" w14:textId="77777777" w:rsidR="00736AF6" w:rsidRPr="000D354C" w:rsidRDefault="00736AF6" w:rsidP="00B85305">
            <w:pPr>
              <w:pStyle w:val="Corpodeltesto3"/>
              <w:jc w:val="center"/>
              <w:rPr>
                <w:b/>
                <w:sz w:val="18"/>
                <w:szCs w:val="24"/>
              </w:rPr>
            </w:pPr>
          </w:p>
        </w:tc>
      </w:tr>
      <w:tr w:rsidR="00736AF6" w:rsidRPr="000D354C" w14:paraId="16F9FE43" w14:textId="77777777" w:rsidTr="00B85305">
        <w:tc>
          <w:tcPr>
            <w:tcW w:w="7196" w:type="dxa"/>
            <w:gridSpan w:val="4"/>
            <w:tcBorders>
              <w:bottom w:val="single" w:sz="4" w:space="0" w:color="auto"/>
            </w:tcBorders>
            <w:shd w:val="clear" w:color="auto" w:fill="DBE5F1" w:themeFill="accent1" w:themeFillTint="33"/>
            <w:vAlign w:val="center"/>
          </w:tcPr>
          <w:p w14:paraId="11C040C0"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1780C0D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4173EA8D" w14:textId="77777777" w:rsidR="00736AF6" w:rsidRPr="000D354C" w:rsidRDefault="00736AF6" w:rsidP="00B85305">
            <w:pPr>
              <w:pStyle w:val="Corpodeltesto3"/>
              <w:jc w:val="center"/>
              <w:rPr>
                <w:b/>
                <w:sz w:val="18"/>
                <w:szCs w:val="24"/>
              </w:rPr>
            </w:pPr>
          </w:p>
        </w:tc>
      </w:tr>
    </w:tbl>
    <w:p w14:paraId="0F9C1E6B" w14:textId="77777777" w:rsidR="00736AF6" w:rsidRDefault="00736AF6" w:rsidP="00736AF6">
      <w:pPr>
        <w:suppressAutoHyphens w:val="0"/>
        <w:autoSpaceDN/>
        <w:textAlignment w:val="auto"/>
        <w:rPr>
          <w:b/>
          <w:sz w:val="10"/>
          <w:szCs w:val="10"/>
        </w:rPr>
      </w:pPr>
    </w:p>
    <w:p w14:paraId="7347ACAF" w14:textId="77777777" w:rsidR="00736AF6" w:rsidRDefault="00736AF6" w:rsidP="00736AF6">
      <w:pPr>
        <w:suppressAutoHyphens w:val="0"/>
        <w:autoSpaceDN/>
        <w:textAlignment w:val="auto"/>
        <w:rPr>
          <w:b/>
          <w:sz w:val="10"/>
          <w:szCs w:val="10"/>
        </w:rPr>
      </w:pPr>
    </w:p>
    <w:p w14:paraId="1FB8B029" w14:textId="77777777" w:rsidR="00736AF6" w:rsidRPr="00EE60B4"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4FE72B52" w14:textId="77777777" w:rsidTr="00B85305">
        <w:tc>
          <w:tcPr>
            <w:tcW w:w="10031" w:type="dxa"/>
            <w:gridSpan w:val="6"/>
            <w:shd w:val="clear" w:color="auto" w:fill="B8CCE4" w:themeFill="accent1" w:themeFillTint="66"/>
          </w:tcPr>
          <w:p w14:paraId="0B4ACEAB" w14:textId="77777777" w:rsidR="00736AF6" w:rsidRDefault="00736AF6" w:rsidP="00B85305">
            <w:pPr>
              <w:jc w:val="center"/>
              <w:rPr>
                <w:szCs w:val="24"/>
              </w:rPr>
            </w:pPr>
            <w:r>
              <w:rPr>
                <w:szCs w:val="24"/>
              </w:rPr>
              <w:t>Spese per l’acquisto di piccole attrezzature e macchinari di valore inferiore a 516 euro</w:t>
            </w:r>
          </w:p>
        </w:tc>
      </w:tr>
      <w:tr w:rsidR="00736AF6" w:rsidRPr="00D171D2" w14:paraId="7BAAAFC2" w14:textId="77777777" w:rsidTr="00B85305">
        <w:tc>
          <w:tcPr>
            <w:tcW w:w="2235" w:type="dxa"/>
            <w:vAlign w:val="center"/>
          </w:tcPr>
          <w:p w14:paraId="7275C147" w14:textId="77777777" w:rsidR="00736AF6" w:rsidRDefault="00736AF6" w:rsidP="00B85305">
            <w:pPr>
              <w:pStyle w:val="Corpodeltesto3"/>
              <w:spacing w:after="0"/>
              <w:jc w:val="center"/>
              <w:rPr>
                <w:b/>
                <w:sz w:val="18"/>
                <w:szCs w:val="24"/>
              </w:rPr>
            </w:pPr>
            <w:r>
              <w:rPr>
                <w:b/>
                <w:sz w:val="18"/>
                <w:szCs w:val="24"/>
              </w:rPr>
              <w:t xml:space="preserve">Descrizione </w:t>
            </w:r>
          </w:p>
          <w:p w14:paraId="2A84AE7D" w14:textId="77777777" w:rsidR="00736AF6" w:rsidRDefault="00736AF6" w:rsidP="00B85305">
            <w:pPr>
              <w:pStyle w:val="Corpodeltesto3"/>
              <w:spacing w:after="0"/>
              <w:jc w:val="center"/>
              <w:rPr>
                <w:b/>
                <w:sz w:val="18"/>
                <w:szCs w:val="24"/>
              </w:rPr>
            </w:pPr>
            <w:r>
              <w:rPr>
                <w:b/>
                <w:sz w:val="18"/>
                <w:szCs w:val="24"/>
              </w:rPr>
              <w:t>Della spesa</w:t>
            </w:r>
          </w:p>
          <w:p w14:paraId="3F26C841"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4DDD2D18" w14:textId="77777777" w:rsidR="00736AF6" w:rsidRDefault="00736AF6" w:rsidP="00B85305">
            <w:pPr>
              <w:pStyle w:val="Corpodeltesto3"/>
              <w:spacing w:after="0"/>
              <w:jc w:val="center"/>
              <w:rPr>
                <w:b/>
                <w:sz w:val="18"/>
                <w:szCs w:val="24"/>
              </w:rPr>
            </w:pPr>
            <w:r w:rsidRPr="000D354C">
              <w:rPr>
                <w:b/>
                <w:sz w:val="18"/>
                <w:szCs w:val="24"/>
              </w:rPr>
              <w:t>Tipologia documento</w:t>
            </w:r>
          </w:p>
          <w:p w14:paraId="3917D680"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628CABBD"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49A55730"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70EAAFF"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38C2DB51" w14:textId="77777777" w:rsidR="00736AF6" w:rsidRDefault="00736AF6" w:rsidP="00B85305">
            <w:pPr>
              <w:pStyle w:val="Corpodeltesto3"/>
              <w:spacing w:after="0"/>
              <w:jc w:val="center"/>
              <w:rPr>
                <w:b/>
                <w:sz w:val="18"/>
                <w:szCs w:val="24"/>
              </w:rPr>
            </w:pPr>
            <w:r>
              <w:rPr>
                <w:b/>
                <w:sz w:val="18"/>
                <w:szCs w:val="24"/>
              </w:rPr>
              <w:t>Data pagamento</w:t>
            </w:r>
          </w:p>
          <w:p w14:paraId="266494BC"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3B125028" w14:textId="77777777" w:rsidTr="00B85305">
        <w:tc>
          <w:tcPr>
            <w:tcW w:w="2235" w:type="dxa"/>
            <w:tcBorders>
              <w:bottom w:val="single" w:sz="4" w:space="0" w:color="auto"/>
            </w:tcBorders>
            <w:vAlign w:val="center"/>
          </w:tcPr>
          <w:p w14:paraId="5E259FE8"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4747FFD"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645EFEA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B5C1C2B"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7B16CC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3CA5AE08" w14:textId="77777777" w:rsidR="00736AF6" w:rsidRPr="000D354C" w:rsidRDefault="00736AF6" w:rsidP="00B85305">
            <w:pPr>
              <w:pStyle w:val="Corpodeltesto3"/>
              <w:jc w:val="center"/>
              <w:rPr>
                <w:b/>
                <w:sz w:val="18"/>
                <w:szCs w:val="24"/>
              </w:rPr>
            </w:pPr>
          </w:p>
        </w:tc>
      </w:tr>
      <w:tr w:rsidR="00736AF6" w:rsidRPr="000D354C" w14:paraId="47816141" w14:textId="77777777" w:rsidTr="00B85305">
        <w:tc>
          <w:tcPr>
            <w:tcW w:w="2235" w:type="dxa"/>
            <w:tcBorders>
              <w:bottom w:val="single" w:sz="4" w:space="0" w:color="auto"/>
            </w:tcBorders>
            <w:vAlign w:val="center"/>
          </w:tcPr>
          <w:p w14:paraId="4899F3E9"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52F0244"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776D5A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74EE3CAE"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729ACC14"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3794189F" w14:textId="77777777" w:rsidR="00736AF6" w:rsidRPr="000D354C" w:rsidRDefault="00736AF6" w:rsidP="00B85305">
            <w:pPr>
              <w:pStyle w:val="Corpodeltesto3"/>
              <w:jc w:val="center"/>
              <w:rPr>
                <w:b/>
                <w:sz w:val="18"/>
                <w:szCs w:val="24"/>
              </w:rPr>
            </w:pPr>
          </w:p>
        </w:tc>
      </w:tr>
      <w:tr w:rsidR="00736AF6" w:rsidRPr="000D354C" w14:paraId="1B5AE6F7" w14:textId="77777777" w:rsidTr="00B85305">
        <w:tc>
          <w:tcPr>
            <w:tcW w:w="2235" w:type="dxa"/>
            <w:tcBorders>
              <w:bottom w:val="single" w:sz="4" w:space="0" w:color="auto"/>
            </w:tcBorders>
            <w:vAlign w:val="center"/>
          </w:tcPr>
          <w:p w14:paraId="497CDE1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6620721"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9B85BD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0A86C07"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844F40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8518B53" w14:textId="77777777" w:rsidR="00736AF6" w:rsidRPr="000D354C" w:rsidRDefault="00736AF6" w:rsidP="00B85305">
            <w:pPr>
              <w:pStyle w:val="Corpodeltesto3"/>
              <w:jc w:val="center"/>
              <w:rPr>
                <w:b/>
                <w:sz w:val="18"/>
                <w:szCs w:val="24"/>
              </w:rPr>
            </w:pPr>
          </w:p>
        </w:tc>
      </w:tr>
      <w:tr w:rsidR="00736AF6" w:rsidRPr="000D354C" w14:paraId="11E73D7C" w14:textId="77777777" w:rsidTr="00B85305">
        <w:tc>
          <w:tcPr>
            <w:tcW w:w="2235" w:type="dxa"/>
            <w:tcBorders>
              <w:bottom w:val="single" w:sz="4" w:space="0" w:color="auto"/>
            </w:tcBorders>
            <w:vAlign w:val="center"/>
          </w:tcPr>
          <w:p w14:paraId="095B5638"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007569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490E9AC"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6611BAA"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66F1AB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3F6146D5" w14:textId="77777777" w:rsidR="00736AF6" w:rsidRPr="000D354C" w:rsidRDefault="00736AF6" w:rsidP="00B85305">
            <w:pPr>
              <w:pStyle w:val="Corpodeltesto3"/>
              <w:jc w:val="center"/>
              <w:rPr>
                <w:b/>
                <w:sz w:val="18"/>
                <w:szCs w:val="24"/>
              </w:rPr>
            </w:pPr>
          </w:p>
        </w:tc>
      </w:tr>
      <w:tr w:rsidR="00736AF6" w:rsidRPr="000D354C" w14:paraId="12C9A8B7" w14:textId="77777777" w:rsidTr="00B85305">
        <w:tc>
          <w:tcPr>
            <w:tcW w:w="7196" w:type="dxa"/>
            <w:gridSpan w:val="4"/>
            <w:tcBorders>
              <w:bottom w:val="single" w:sz="4" w:space="0" w:color="auto"/>
            </w:tcBorders>
            <w:shd w:val="clear" w:color="auto" w:fill="DBE5F1" w:themeFill="accent1" w:themeFillTint="33"/>
            <w:vAlign w:val="center"/>
          </w:tcPr>
          <w:p w14:paraId="6F2E8B4C"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7A2C6D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6AB3E79F" w14:textId="77777777" w:rsidR="00736AF6" w:rsidRPr="000D354C" w:rsidRDefault="00736AF6" w:rsidP="00B85305">
            <w:pPr>
              <w:pStyle w:val="Corpodeltesto3"/>
              <w:jc w:val="center"/>
              <w:rPr>
                <w:b/>
                <w:sz w:val="18"/>
                <w:szCs w:val="24"/>
              </w:rPr>
            </w:pPr>
          </w:p>
        </w:tc>
      </w:tr>
    </w:tbl>
    <w:p w14:paraId="5D5A21D0" w14:textId="77777777" w:rsidR="00736AF6" w:rsidRDefault="00736AF6" w:rsidP="00736AF6">
      <w:pPr>
        <w:suppressAutoHyphens w:val="0"/>
        <w:autoSpaceDN/>
        <w:textAlignment w:val="auto"/>
        <w:rPr>
          <w:b/>
          <w:sz w:val="10"/>
          <w:szCs w:val="10"/>
        </w:rPr>
      </w:pPr>
    </w:p>
    <w:p w14:paraId="65CFFE47" w14:textId="77777777" w:rsidR="00736AF6" w:rsidRDefault="00736AF6" w:rsidP="00736AF6">
      <w:pPr>
        <w:suppressAutoHyphens w:val="0"/>
        <w:autoSpaceDN/>
        <w:textAlignment w:val="auto"/>
        <w:rPr>
          <w:b/>
          <w:sz w:val="10"/>
          <w:szCs w:val="10"/>
        </w:rPr>
      </w:pPr>
    </w:p>
    <w:p w14:paraId="775AE233" w14:textId="77777777" w:rsidR="00736AF6"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rsidRPr="005F27CF" w14:paraId="6E9D849B" w14:textId="77777777" w:rsidTr="00B85305">
        <w:tc>
          <w:tcPr>
            <w:tcW w:w="10031" w:type="dxa"/>
            <w:gridSpan w:val="6"/>
            <w:shd w:val="clear" w:color="auto" w:fill="B8CCE4" w:themeFill="accent1" w:themeFillTint="66"/>
          </w:tcPr>
          <w:p w14:paraId="74A4BAC1" w14:textId="77777777" w:rsidR="00736AF6" w:rsidRDefault="00736AF6" w:rsidP="00B85305">
            <w:pPr>
              <w:jc w:val="center"/>
              <w:rPr>
                <w:szCs w:val="24"/>
              </w:rPr>
            </w:pPr>
            <w:r w:rsidRPr="002527FF">
              <w:rPr>
                <w:szCs w:val="24"/>
              </w:rPr>
              <w:t xml:space="preserve">Spese </w:t>
            </w:r>
            <w:r>
              <w:rPr>
                <w:szCs w:val="24"/>
              </w:rPr>
              <w:t xml:space="preserve">per l’acquisto di attrezzature e macchinari di valore superiore a 516 euro </w:t>
            </w:r>
          </w:p>
        </w:tc>
      </w:tr>
      <w:tr w:rsidR="00736AF6" w:rsidRPr="00D171D2" w14:paraId="0FDAB166" w14:textId="77777777" w:rsidTr="00B85305">
        <w:tc>
          <w:tcPr>
            <w:tcW w:w="2235" w:type="dxa"/>
            <w:vAlign w:val="center"/>
          </w:tcPr>
          <w:p w14:paraId="2BF53050" w14:textId="77777777" w:rsidR="00736AF6" w:rsidRDefault="00736AF6" w:rsidP="00B85305">
            <w:pPr>
              <w:pStyle w:val="Corpodeltesto3"/>
              <w:spacing w:after="0"/>
              <w:jc w:val="center"/>
              <w:rPr>
                <w:b/>
                <w:sz w:val="18"/>
                <w:szCs w:val="24"/>
              </w:rPr>
            </w:pPr>
            <w:r>
              <w:rPr>
                <w:b/>
                <w:sz w:val="18"/>
                <w:szCs w:val="24"/>
              </w:rPr>
              <w:t xml:space="preserve">Descrizione </w:t>
            </w:r>
          </w:p>
          <w:p w14:paraId="784B263B" w14:textId="77777777" w:rsidR="00736AF6" w:rsidRDefault="00736AF6" w:rsidP="00B85305">
            <w:pPr>
              <w:pStyle w:val="Corpodeltesto3"/>
              <w:spacing w:after="0"/>
              <w:jc w:val="center"/>
              <w:rPr>
                <w:b/>
                <w:sz w:val="18"/>
                <w:szCs w:val="24"/>
              </w:rPr>
            </w:pPr>
            <w:r>
              <w:rPr>
                <w:b/>
                <w:sz w:val="18"/>
                <w:szCs w:val="24"/>
              </w:rPr>
              <w:t>Della spesa</w:t>
            </w:r>
          </w:p>
          <w:p w14:paraId="760695F9"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75B46B10" w14:textId="77777777" w:rsidR="00736AF6" w:rsidRDefault="00736AF6" w:rsidP="00B85305">
            <w:pPr>
              <w:pStyle w:val="Corpodeltesto3"/>
              <w:spacing w:after="0"/>
              <w:jc w:val="center"/>
              <w:rPr>
                <w:b/>
                <w:sz w:val="18"/>
                <w:szCs w:val="24"/>
              </w:rPr>
            </w:pPr>
            <w:r w:rsidRPr="000D354C">
              <w:rPr>
                <w:b/>
                <w:sz w:val="18"/>
                <w:szCs w:val="24"/>
              </w:rPr>
              <w:t>Tipologia documento</w:t>
            </w:r>
          </w:p>
          <w:p w14:paraId="257C3D86"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2A510922"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01D833D3"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5E48CA4A"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29857245" w14:textId="77777777" w:rsidR="00736AF6" w:rsidRDefault="00736AF6" w:rsidP="00B85305">
            <w:pPr>
              <w:pStyle w:val="Corpodeltesto3"/>
              <w:spacing w:after="0"/>
              <w:jc w:val="center"/>
              <w:rPr>
                <w:b/>
                <w:sz w:val="18"/>
                <w:szCs w:val="24"/>
              </w:rPr>
            </w:pPr>
            <w:r>
              <w:rPr>
                <w:b/>
                <w:sz w:val="18"/>
                <w:szCs w:val="24"/>
              </w:rPr>
              <w:t>Data pagamento</w:t>
            </w:r>
          </w:p>
          <w:p w14:paraId="7F7D956F"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11FC293F" w14:textId="77777777" w:rsidTr="00B85305">
        <w:tc>
          <w:tcPr>
            <w:tcW w:w="2235" w:type="dxa"/>
            <w:tcBorders>
              <w:bottom w:val="single" w:sz="4" w:space="0" w:color="auto"/>
            </w:tcBorders>
            <w:vAlign w:val="center"/>
          </w:tcPr>
          <w:p w14:paraId="53D44316"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11E8334"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A9C1E0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239F9D2"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7531B4F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0EF96DF6" w14:textId="77777777" w:rsidR="00736AF6" w:rsidRPr="000D354C" w:rsidRDefault="00736AF6" w:rsidP="00B85305">
            <w:pPr>
              <w:pStyle w:val="Corpodeltesto3"/>
              <w:jc w:val="center"/>
              <w:rPr>
                <w:b/>
                <w:sz w:val="18"/>
                <w:szCs w:val="24"/>
              </w:rPr>
            </w:pPr>
          </w:p>
        </w:tc>
      </w:tr>
      <w:tr w:rsidR="00736AF6" w:rsidRPr="000D354C" w14:paraId="50119C7B" w14:textId="77777777" w:rsidTr="00B85305">
        <w:tc>
          <w:tcPr>
            <w:tcW w:w="2235" w:type="dxa"/>
            <w:tcBorders>
              <w:bottom w:val="single" w:sz="4" w:space="0" w:color="auto"/>
            </w:tcBorders>
            <w:vAlign w:val="center"/>
          </w:tcPr>
          <w:p w14:paraId="11C7162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DAA905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3704B3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7601A516"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8273AB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54049D41" w14:textId="77777777" w:rsidR="00736AF6" w:rsidRPr="000D354C" w:rsidRDefault="00736AF6" w:rsidP="00B85305">
            <w:pPr>
              <w:pStyle w:val="Corpodeltesto3"/>
              <w:jc w:val="center"/>
              <w:rPr>
                <w:b/>
                <w:sz w:val="18"/>
                <w:szCs w:val="24"/>
              </w:rPr>
            </w:pPr>
          </w:p>
        </w:tc>
      </w:tr>
      <w:tr w:rsidR="00736AF6" w:rsidRPr="000D354C" w14:paraId="1FA75600" w14:textId="77777777" w:rsidTr="00B85305">
        <w:tc>
          <w:tcPr>
            <w:tcW w:w="2235" w:type="dxa"/>
            <w:tcBorders>
              <w:bottom w:val="single" w:sz="4" w:space="0" w:color="auto"/>
            </w:tcBorders>
            <w:vAlign w:val="center"/>
          </w:tcPr>
          <w:p w14:paraId="4EACFAAB"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D193FBF"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CAF631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5F7A62D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752ED65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0E22B64" w14:textId="77777777" w:rsidR="00736AF6" w:rsidRPr="000D354C" w:rsidRDefault="00736AF6" w:rsidP="00B85305">
            <w:pPr>
              <w:pStyle w:val="Corpodeltesto3"/>
              <w:jc w:val="center"/>
              <w:rPr>
                <w:b/>
                <w:sz w:val="18"/>
                <w:szCs w:val="24"/>
              </w:rPr>
            </w:pPr>
          </w:p>
        </w:tc>
      </w:tr>
      <w:tr w:rsidR="00736AF6" w:rsidRPr="000D354C" w14:paraId="28EF5EAA" w14:textId="77777777" w:rsidTr="00B85305">
        <w:tc>
          <w:tcPr>
            <w:tcW w:w="2235" w:type="dxa"/>
            <w:tcBorders>
              <w:bottom w:val="single" w:sz="4" w:space="0" w:color="auto"/>
            </w:tcBorders>
            <w:vAlign w:val="center"/>
          </w:tcPr>
          <w:p w14:paraId="719AFA17"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179381E"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26AC92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55B42A2C"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7BC2B2A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74B9065" w14:textId="77777777" w:rsidR="00736AF6" w:rsidRPr="000D354C" w:rsidRDefault="00736AF6" w:rsidP="00B85305">
            <w:pPr>
              <w:pStyle w:val="Corpodeltesto3"/>
              <w:jc w:val="center"/>
              <w:rPr>
                <w:b/>
                <w:sz w:val="18"/>
                <w:szCs w:val="24"/>
              </w:rPr>
            </w:pPr>
          </w:p>
        </w:tc>
      </w:tr>
      <w:tr w:rsidR="00736AF6" w:rsidRPr="000D354C" w14:paraId="2FD4803C" w14:textId="77777777" w:rsidTr="00B85305">
        <w:tc>
          <w:tcPr>
            <w:tcW w:w="7196" w:type="dxa"/>
            <w:gridSpan w:val="4"/>
            <w:tcBorders>
              <w:bottom w:val="single" w:sz="4" w:space="0" w:color="auto"/>
            </w:tcBorders>
            <w:shd w:val="clear" w:color="auto" w:fill="DBE5F1" w:themeFill="accent1" w:themeFillTint="33"/>
            <w:vAlign w:val="center"/>
          </w:tcPr>
          <w:p w14:paraId="020F6FDC"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543051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7263539" w14:textId="77777777" w:rsidR="00736AF6" w:rsidRPr="000D354C" w:rsidRDefault="00736AF6" w:rsidP="00B85305">
            <w:pPr>
              <w:pStyle w:val="Corpodeltesto3"/>
              <w:jc w:val="center"/>
              <w:rPr>
                <w:b/>
                <w:sz w:val="18"/>
                <w:szCs w:val="24"/>
              </w:rPr>
            </w:pPr>
          </w:p>
        </w:tc>
      </w:tr>
    </w:tbl>
    <w:p w14:paraId="06483DF0" w14:textId="77777777" w:rsidR="00736AF6" w:rsidRPr="00EE60B4" w:rsidRDefault="00736AF6" w:rsidP="00736AF6">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7E99D25A" w14:textId="77777777" w:rsidTr="00B85305">
        <w:tc>
          <w:tcPr>
            <w:tcW w:w="10031" w:type="dxa"/>
            <w:gridSpan w:val="6"/>
            <w:shd w:val="clear" w:color="auto" w:fill="B8CCE4" w:themeFill="accent1" w:themeFillTint="66"/>
          </w:tcPr>
          <w:p w14:paraId="1C7CE63F" w14:textId="77777777" w:rsidR="00736AF6" w:rsidRDefault="00736AF6" w:rsidP="00B85305">
            <w:pPr>
              <w:jc w:val="center"/>
              <w:rPr>
                <w:szCs w:val="24"/>
              </w:rPr>
            </w:pPr>
            <w:r w:rsidRPr="00F867F6">
              <w:rPr>
                <w:szCs w:val="24"/>
              </w:rPr>
              <w:lastRenderedPageBreak/>
              <w:t xml:space="preserve">Spese </w:t>
            </w:r>
            <w:r>
              <w:rPr>
                <w:szCs w:val="24"/>
              </w:rPr>
              <w:t>per l’acquisto di testimonianze culturali materiali e immateriali</w:t>
            </w:r>
          </w:p>
        </w:tc>
      </w:tr>
      <w:tr w:rsidR="00736AF6" w:rsidRPr="00D171D2" w14:paraId="49FE555D" w14:textId="77777777" w:rsidTr="00B85305">
        <w:tc>
          <w:tcPr>
            <w:tcW w:w="2235" w:type="dxa"/>
            <w:vAlign w:val="center"/>
          </w:tcPr>
          <w:p w14:paraId="6E27D43B" w14:textId="77777777" w:rsidR="00736AF6" w:rsidRDefault="00736AF6" w:rsidP="00B85305">
            <w:pPr>
              <w:pStyle w:val="Corpodeltesto3"/>
              <w:spacing w:after="0"/>
              <w:jc w:val="center"/>
              <w:rPr>
                <w:b/>
                <w:sz w:val="18"/>
                <w:szCs w:val="24"/>
              </w:rPr>
            </w:pPr>
            <w:r>
              <w:rPr>
                <w:b/>
                <w:sz w:val="18"/>
                <w:szCs w:val="24"/>
              </w:rPr>
              <w:t xml:space="preserve">Descrizione </w:t>
            </w:r>
          </w:p>
          <w:p w14:paraId="0905E049" w14:textId="77777777" w:rsidR="00736AF6" w:rsidRDefault="00736AF6" w:rsidP="00B85305">
            <w:pPr>
              <w:pStyle w:val="Corpodeltesto3"/>
              <w:spacing w:after="0"/>
              <w:jc w:val="center"/>
              <w:rPr>
                <w:b/>
                <w:sz w:val="18"/>
                <w:szCs w:val="24"/>
              </w:rPr>
            </w:pPr>
            <w:r>
              <w:rPr>
                <w:b/>
                <w:sz w:val="18"/>
                <w:szCs w:val="24"/>
              </w:rPr>
              <w:t>Della spesa</w:t>
            </w:r>
          </w:p>
          <w:p w14:paraId="417A05F2"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0142DBF3" w14:textId="77777777" w:rsidR="00736AF6" w:rsidRDefault="00736AF6" w:rsidP="00B85305">
            <w:pPr>
              <w:pStyle w:val="Corpodeltesto3"/>
              <w:spacing w:after="0"/>
              <w:jc w:val="center"/>
              <w:rPr>
                <w:b/>
                <w:sz w:val="18"/>
                <w:szCs w:val="24"/>
              </w:rPr>
            </w:pPr>
            <w:r w:rsidRPr="000D354C">
              <w:rPr>
                <w:b/>
                <w:sz w:val="18"/>
                <w:szCs w:val="24"/>
              </w:rPr>
              <w:t>Tipologia documento</w:t>
            </w:r>
          </w:p>
          <w:p w14:paraId="7CFCB43E"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059BACDC"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40431604"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8B063BA"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51EED353" w14:textId="77777777" w:rsidR="00736AF6" w:rsidRDefault="00736AF6" w:rsidP="00B85305">
            <w:pPr>
              <w:pStyle w:val="Corpodeltesto3"/>
              <w:spacing w:after="0"/>
              <w:jc w:val="center"/>
              <w:rPr>
                <w:b/>
                <w:sz w:val="18"/>
                <w:szCs w:val="24"/>
              </w:rPr>
            </w:pPr>
            <w:r>
              <w:rPr>
                <w:b/>
                <w:sz w:val="18"/>
                <w:szCs w:val="24"/>
              </w:rPr>
              <w:t>Data pagamento</w:t>
            </w:r>
          </w:p>
          <w:p w14:paraId="522E018D"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72CBC53A" w14:textId="77777777" w:rsidTr="00B85305">
        <w:tc>
          <w:tcPr>
            <w:tcW w:w="2235" w:type="dxa"/>
            <w:tcBorders>
              <w:bottom w:val="single" w:sz="4" w:space="0" w:color="auto"/>
            </w:tcBorders>
            <w:vAlign w:val="center"/>
          </w:tcPr>
          <w:p w14:paraId="3D1DB424"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37949D60"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B662C9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79CA5A79"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2FDD32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3E9B9C66" w14:textId="77777777" w:rsidR="00736AF6" w:rsidRPr="000D354C" w:rsidRDefault="00736AF6" w:rsidP="00B85305">
            <w:pPr>
              <w:pStyle w:val="Corpodeltesto3"/>
              <w:jc w:val="center"/>
              <w:rPr>
                <w:b/>
                <w:sz w:val="18"/>
                <w:szCs w:val="24"/>
              </w:rPr>
            </w:pPr>
          </w:p>
        </w:tc>
      </w:tr>
      <w:tr w:rsidR="00736AF6" w:rsidRPr="000D354C" w14:paraId="3E80F104" w14:textId="77777777" w:rsidTr="00B85305">
        <w:tc>
          <w:tcPr>
            <w:tcW w:w="2235" w:type="dxa"/>
            <w:tcBorders>
              <w:bottom w:val="single" w:sz="4" w:space="0" w:color="auto"/>
            </w:tcBorders>
            <w:vAlign w:val="center"/>
          </w:tcPr>
          <w:p w14:paraId="0E5A298D"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33F8B3DB"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6718A3C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7503DF2"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C654448"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3F9500D" w14:textId="77777777" w:rsidR="00736AF6" w:rsidRPr="000D354C" w:rsidRDefault="00736AF6" w:rsidP="00B85305">
            <w:pPr>
              <w:pStyle w:val="Corpodeltesto3"/>
              <w:jc w:val="center"/>
              <w:rPr>
                <w:b/>
                <w:sz w:val="18"/>
                <w:szCs w:val="24"/>
              </w:rPr>
            </w:pPr>
          </w:p>
        </w:tc>
      </w:tr>
      <w:tr w:rsidR="00736AF6" w:rsidRPr="000D354C" w14:paraId="2F8EABD6" w14:textId="77777777" w:rsidTr="00B85305">
        <w:tc>
          <w:tcPr>
            <w:tcW w:w="2235" w:type="dxa"/>
            <w:tcBorders>
              <w:bottom w:val="single" w:sz="4" w:space="0" w:color="auto"/>
            </w:tcBorders>
            <w:vAlign w:val="center"/>
          </w:tcPr>
          <w:p w14:paraId="73AB0EAD"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45EF617"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A1391E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BD1BBBC"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81C138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18271CF5" w14:textId="77777777" w:rsidR="00736AF6" w:rsidRPr="000D354C" w:rsidRDefault="00736AF6" w:rsidP="00B85305">
            <w:pPr>
              <w:pStyle w:val="Corpodeltesto3"/>
              <w:jc w:val="center"/>
              <w:rPr>
                <w:b/>
                <w:sz w:val="18"/>
                <w:szCs w:val="24"/>
              </w:rPr>
            </w:pPr>
          </w:p>
        </w:tc>
      </w:tr>
      <w:tr w:rsidR="00736AF6" w:rsidRPr="000D354C" w14:paraId="4205FD95" w14:textId="77777777" w:rsidTr="00B85305">
        <w:tc>
          <w:tcPr>
            <w:tcW w:w="2235" w:type="dxa"/>
            <w:tcBorders>
              <w:bottom w:val="single" w:sz="4" w:space="0" w:color="auto"/>
            </w:tcBorders>
            <w:vAlign w:val="center"/>
          </w:tcPr>
          <w:p w14:paraId="0F62F980"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30A6549"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0DC8DC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8386A4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752153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3049647" w14:textId="77777777" w:rsidR="00736AF6" w:rsidRPr="000D354C" w:rsidRDefault="00736AF6" w:rsidP="00B85305">
            <w:pPr>
              <w:pStyle w:val="Corpodeltesto3"/>
              <w:jc w:val="center"/>
              <w:rPr>
                <w:b/>
                <w:sz w:val="18"/>
                <w:szCs w:val="24"/>
              </w:rPr>
            </w:pPr>
          </w:p>
        </w:tc>
      </w:tr>
      <w:tr w:rsidR="00736AF6" w:rsidRPr="000D354C" w14:paraId="110DAB6C" w14:textId="77777777" w:rsidTr="00B85305">
        <w:tc>
          <w:tcPr>
            <w:tcW w:w="7196" w:type="dxa"/>
            <w:gridSpan w:val="4"/>
            <w:tcBorders>
              <w:bottom w:val="single" w:sz="4" w:space="0" w:color="auto"/>
            </w:tcBorders>
            <w:shd w:val="clear" w:color="auto" w:fill="DBE5F1" w:themeFill="accent1" w:themeFillTint="33"/>
            <w:vAlign w:val="center"/>
          </w:tcPr>
          <w:p w14:paraId="7ADE0428"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32527A3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2127DB1D" w14:textId="77777777" w:rsidR="00736AF6" w:rsidRPr="000D354C" w:rsidRDefault="00736AF6" w:rsidP="00B85305">
            <w:pPr>
              <w:pStyle w:val="Corpodeltesto3"/>
              <w:jc w:val="center"/>
              <w:rPr>
                <w:b/>
                <w:sz w:val="18"/>
                <w:szCs w:val="24"/>
              </w:rPr>
            </w:pPr>
          </w:p>
        </w:tc>
      </w:tr>
    </w:tbl>
    <w:p w14:paraId="54761770"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064D3712" w14:textId="77777777" w:rsidTr="00B85305">
        <w:tc>
          <w:tcPr>
            <w:tcW w:w="10031" w:type="dxa"/>
            <w:gridSpan w:val="6"/>
            <w:shd w:val="clear" w:color="auto" w:fill="B8CCE4" w:themeFill="accent1" w:themeFillTint="66"/>
          </w:tcPr>
          <w:p w14:paraId="516E0F49" w14:textId="77777777" w:rsidR="00736AF6" w:rsidRDefault="00736AF6" w:rsidP="00B85305">
            <w:pPr>
              <w:jc w:val="center"/>
              <w:rPr>
                <w:szCs w:val="24"/>
              </w:rPr>
            </w:pPr>
            <w:r w:rsidRPr="00F867F6">
              <w:rPr>
                <w:szCs w:val="24"/>
              </w:rPr>
              <w:t xml:space="preserve">Spese </w:t>
            </w:r>
            <w:r>
              <w:rPr>
                <w:szCs w:val="24"/>
              </w:rPr>
              <w:t>per la realizzazione di attività fruibili da remoto</w:t>
            </w:r>
          </w:p>
        </w:tc>
      </w:tr>
      <w:tr w:rsidR="00736AF6" w:rsidRPr="00D171D2" w14:paraId="17E7810A" w14:textId="77777777" w:rsidTr="00B85305">
        <w:tc>
          <w:tcPr>
            <w:tcW w:w="2235" w:type="dxa"/>
            <w:vAlign w:val="center"/>
          </w:tcPr>
          <w:p w14:paraId="5B464EF5" w14:textId="77777777" w:rsidR="00736AF6" w:rsidRDefault="00736AF6" w:rsidP="00B85305">
            <w:pPr>
              <w:pStyle w:val="Corpodeltesto3"/>
              <w:spacing w:after="0"/>
              <w:jc w:val="center"/>
              <w:rPr>
                <w:b/>
                <w:sz w:val="18"/>
                <w:szCs w:val="24"/>
              </w:rPr>
            </w:pPr>
            <w:r>
              <w:rPr>
                <w:b/>
                <w:sz w:val="18"/>
                <w:szCs w:val="24"/>
              </w:rPr>
              <w:t xml:space="preserve">Descrizione </w:t>
            </w:r>
          </w:p>
          <w:p w14:paraId="334FE74B" w14:textId="77777777" w:rsidR="00736AF6" w:rsidRDefault="00736AF6" w:rsidP="00B85305">
            <w:pPr>
              <w:pStyle w:val="Corpodeltesto3"/>
              <w:spacing w:after="0"/>
              <w:jc w:val="center"/>
              <w:rPr>
                <w:b/>
                <w:sz w:val="18"/>
                <w:szCs w:val="24"/>
              </w:rPr>
            </w:pPr>
            <w:r>
              <w:rPr>
                <w:b/>
                <w:sz w:val="18"/>
                <w:szCs w:val="24"/>
              </w:rPr>
              <w:t>Della spesa</w:t>
            </w:r>
          </w:p>
          <w:p w14:paraId="1B68FD5E"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25CCBFD0" w14:textId="77777777" w:rsidR="00736AF6" w:rsidRDefault="00736AF6" w:rsidP="00B85305">
            <w:pPr>
              <w:pStyle w:val="Corpodeltesto3"/>
              <w:spacing w:after="0"/>
              <w:jc w:val="center"/>
              <w:rPr>
                <w:b/>
                <w:sz w:val="18"/>
                <w:szCs w:val="24"/>
              </w:rPr>
            </w:pPr>
            <w:r w:rsidRPr="000D354C">
              <w:rPr>
                <w:b/>
                <w:sz w:val="18"/>
                <w:szCs w:val="24"/>
              </w:rPr>
              <w:t>Tipologia documento</w:t>
            </w:r>
          </w:p>
          <w:p w14:paraId="3AE75F09"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5935B941"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7D10DC69"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0AE49445"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7E18D2BC" w14:textId="77777777" w:rsidR="00736AF6" w:rsidRDefault="00736AF6" w:rsidP="00B85305">
            <w:pPr>
              <w:pStyle w:val="Corpodeltesto3"/>
              <w:spacing w:after="0"/>
              <w:jc w:val="center"/>
              <w:rPr>
                <w:b/>
                <w:sz w:val="18"/>
                <w:szCs w:val="24"/>
              </w:rPr>
            </w:pPr>
            <w:r>
              <w:rPr>
                <w:b/>
                <w:sz w:val="18"/>
                <w:szCs w:val="24"/>
              </w:rPr>
              <w:t>Data pagamento</w:t>
            </w:r>
          </w:p>
          <w:p w14:paraId="195974EE"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244ACB05" w14:textId="77777777" w:rsidTr="00B85305">
        <w:tc>
          <w:tcPr>
            <w:tcW w:w="2235" w:type="dxa"/>
            <w:tcBorders>
              <w:bottom w:val="single" w:sz="4" w:space="0" w:color="auto"/>
            </w:tcBorders>
            <w:vAlign w:val="center"/>
          </w:tcPr>
          <w:p w14:paraId="274E276A"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C4ACB9F"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C7282D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012DB35"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E705D5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17B8B6D5" w14:textId="77777777" w:rsidR="00736AF6" w:rsidRPr="000D354C" w:rsidRDefault="00736AF6" w:rsidP="00B85305">
            <w:pPr>
              <w:pStyle w:val="Corpodeltesto3"/>
              <w:jc w:val="center"/>
              <w:rPr>
                <w:b/>
                <w:sz w:val="18"/>
                <w:szCs w:val="24"/>
              </w:rPr>
            </w:pPr>
          </w:p>
        </w:tc>
      </w:tr>
      <w:tr w:rsidR="00736AF6" w:rsidRPr="000D354C" w14:paraId="4F6BEAD6" w14:textId="77777777" w:rsidTr="00B85305">
        <w:tc>
          <w:tcPr>
            <w:tcW w:w="2235" w:type="dxa"/>
            <w:tcBorders>
              <w:bottom w:val="single" w:sz="4" w:space="0" w:color="auto"/>
            </w:tcBorders>
            <w:vAlign w:val="center"/>
          </w:tcPr>
          <w:p w14:paraId="645B36C9"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A51B129"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B063A3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8F39B3B"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497051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0AA46D2" w14:textId="77777777" w:rsidR="00736AF6" w:rsidRPr="000D354C" w:rsidRDefault="00736AF6" w:rsidP="00B85305">
            <w:pPr>
              <w:pStyle w:val="Corpodeltesto3"/>
              <w:jc w:val="center"/>
              <w:rPr>
                <w:b/>
                <w:sz w:val="18"/>
                <w:szCs w:val="24"/>
              </w:rPr>
            </w:pPr>
          </w:p>
        </w:tc>
      </w:tr>
      <w:tr w:rsidR="00736AF6" w:rsidRPr="000D354C" w14:paraId="138CE570" w14:textId="77777777" w:rsidTr="00B85305">
        <w:tc>
          <w:tcPr>
            <w:tcW w:w="2235" w:type="dxa"/>
            <w:tcBorders>
              <w:bottom w:val="single" w:sz="4" w:space="0" w:color="auto"/>
            </w:tcBorders>
            <w:vAlign w:val="center"/>
          </w:tcPr>
          <w:p w14:paraId="7A1CFA04"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44B06955"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EC5C1B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3A5492B"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6F4DF9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B32B66A" w14:textId="77777777" w:rsidR="00736AF6" w:rsidRPr="000D354C" w:rsidRDefault="00736AF6" w:rsidP="00B85305">
            <w:pPr>
              <w:pStyle w:val="Corpodeltesto3"/>
              <w:jc w:val="center"/>
              <w:rPr>
                <w:b/>
                <w:sz w:val="18"/>
                <w:szCs w:val="24"/>
              </w:rPr>
            </w:pPr>
          </w:p>
        </w:tc>
      </w:tr>
      <w:tr w:rsidR="00736AF6" w:rsidRPr="000D354C" w14:paraId="3984467B" w14:textId="77777777" w:rsidTr="00B85305">
        <w:tc>
          <w:tcPr>
            <w:tcW w:w="2235" w:type="dxa"/>
            <w:tcBorders>
              <w:bottom w:val="single" w:sz="4" w:space="0" w:color="auto"/>
            </w:tcBorders>
            <w:vAlign w:val="center"/>
          </w:tcPr>
          <w:p w14:paraId="1F4AC6F1"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2BEC97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C42CF3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A15332B"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A58FAEC"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529F04B4" w14:textId="77777777" w:rsidR="00736AF6" w:rsidRPr="000D354C" w:rsidRDefault="00736AF6" w:rsidP="00B85305">
            <w:pPr>
              <w:pStyle w:val="Corpodeltesto3"/>
              <w:jc w:val="center"/>
              <w:rPr>
                <w:b/>
                <w:sz w:val="18"/>
                <w:szCs w:val="24"/>
              </w:rPr>
            </w:pPr>
          </w:p>
        </w:tc>
      </w:tr>
      <w:tr w:rsidR="00736AF6" w:rsidRPr="000D354C" w14:paraId="1892C92E" w14:textId="77777777" w:rsidTr="00B85305">
        <w:tc>
          <w:tcPr>
            <w:tcW w:w="7196" w:type="dxa"/>
            <w:gridSpan w:val="4"/>
            <w:tcBorders>
              <w:bottom w:val="single" w:sz="4" w:space="0" w:color="auto"/>
            </w:tcBorders>
            <w:shd w:val="clear" w:color="auto" w:fill="DBE5F1" w:themeFill="accent1" w:themeFillTint="33"/>
            <w:vAlign w:val="center"/>
          </w:tcPr>
          <w:p w14:paraId="2290B567"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48BE64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260E95BA" w14:textId="77777777" w:rsidR="00736AF6" w:rsidRPr="000D354C" w:rsidRDefault="00736AF6" w:rsidP="00B85305">
            <w:pPr>
              <w:pStyle w:val="Corpodeltesto3"/>
              <w:jc w:val="center"/>
              <w:rPr>
                <w:b/>
                <w:sz w:val="18"/>
                <w:szCs w:val="24"/>
              </w:rPr>
            </w:pPr>
          </w:p>
        </w:tc>
      </w:tr>
    </w:tbl>
    <w:p w14:paraId="523C9D8F"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05A87905" w14:textId="77777777" w:rsidTr="00B85305">
        <w:tc>
          <w:tcPr>
            <w:tcW w:w="10031" w:type="dxa"/>
            <w:gridSpan w:val="6"/>
            <w:shd w:val="clear" w:color="auto" w:fill="B8CCE4" w:themeFill="accent1" w:themeFillTint="66"/>
          </w:tcPr>
          <w:p w14:paraId="7A756B76" w14:textId="77777777" w:rsidR="00736AF6" w:rsidRDefault="00736AF6" w:rsidP="00B85305">
            <w:pPr>
              <w:jc w:val="center"/>
              <w:rPr>
                <w:szCs w:val="24"/>
              </w:rPr>
            </w:pPr>
            <w:r w:rsidRPr="00F867F6">
              <w:rPr>
                <w:szCs w:val="24"/>
              </w:rPr>
              <w:t xml:space="preserve">Spese </w:t>
            </w:r>
            <w:r>
              <w:rPr>
                <w:szCs w:val="24"/>
              </w:rPr>
              <w:t>per la realizzazione di materiale didattico, promozionale, informativo</w:t>
            </w:r>
          </w:p>
        </w:tc>
      </w:tr>
      <w:tr w:rsidR="00736AF6" w:rsidRPr="00D171D2" w14:paraId="1E37C1D1" w14:textId="77777777" w:rsidTr="00B85305">
        <w:tc>
          <w:tcPr>
            <w:tcW w:w="2235" w:type="dxa"/>
            <w:vAlign w:val="center"/>
          </w:tcPr>
          <w:p w14:paraId="2B375EB4" w14:textId="77777777" w:rsidR="00736AF6" w:rsidRDefault="00736AF6" w:rsidP="00B85305">
            <w:pPr>
              <w:pStyle w:val="Corpodeltesto3"/>
              <w:spacing w:after="0"/>
              <w:jc w:val="center"/>
              <w:rPr>
                <w:b/>
                <w:sz w:val="18"/>
                <w:szCs w:val="24"/>
              </w:rPr>
            </w:pPr>
            <w:r>
              <w:rPr>
                <w:b/>
                <w:sz w:val="18"/>
                <w:szCs w:val="24"/>
              </w:rPr>
              <w:t xml:space="preserve">Descrizione </w:t>
            </w:r>
          </w:p>
          <w:p w14:paraId="0638E77A" w14:textId="77777777" w:rsidR="00736AF6" w:rsidRDefault="00736AF6" w:rsidP="00B85305">
            <w:pPr>
              <w:pStyle w:val="Corpodeltesto3"/>
              <w:spacing w:after="0"/>
              <w:jc w:val="center"/>
              <w:rPr>
                <w:b/>
                <w:sz w:val="18"/>
                <w:szCs w:val="24"/>
              </w:rPr>
            </w:pPr>
            <w:r>
              <w:rPr>
                <w:b/>
                <w:sz w:val="18"/>
                <w:szCs w:val="24"/>
              </w:rPr>
              <w:t>Della spesa</w:t>
            </w:r>
          </w:p>
          <w:p w14:paraId="5014DCC1"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4B65C31C" w14:textId="77777777" w:rsidR="00736AF6" w:rsidRDefault="00736AF6" w:rsidP="00B85305">
            <w:pPr>
              <w:pStyle w:val="Corpodeltesto3"/>
              <w:spacing w:after="0"/>
              <w:jc w:val="center"/>
              <w:rPr>
                <w:b/>
                <w:sz w:val="18"/>
                <w:szCs w:val="24"/>
              </w:rPr>
            </w:pPr>
            <w:r w:rsidRPr="000D354C">
              <w:rPr>
                <w:b/>
                <w:sz w:val="18"/>
                <w:szCs w:val="24"/>
              </w:rPr>
              <w:t>Tipologia documento</w:t>
            </w:r>
          </w:p>
          <w:p w14:paraId="19FAF1B3"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4B17226A"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519013CC"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1F546A67"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0482BD79" w14:textId="77777777" w:rsidR="00736AF6" w:rsidRDefault="00736AF6" w:rsidP="00B85305">
            <w:pPr>
              <w:pStyle w:val="Corpodeltesto3"/>
              <w:spacing w:after="0"/>
              <w:jc w:val="center"/>
              <w:rPr>
                <w:b/>
                <w:sz w:val="18"/>
                <w:szCs w:val="24"/>
              </w:rPr>
            </w:pPr>
            <w:r>
              <w:rPr>
                <w:b/>
                <w:sz w:val="18"/>
                <w:szCs w:val="24"/>
              </w:rPr>
              <w:t>Data pagamento</w:t>
            </w:r>
          </w:p>
          <w:p w14:paraId="26AB8C72"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124C3652" w14:textId="77777777" w:rsidTr="00B85305">
        <w:tc>
          <w:tcPr>
            <w:tcW w:w="2235" w:type="dxa"/>
            <w:tcBorders>
              <w:bottom w:val="single" w:sz="4" w:space="0" w:color="auto"/>
            </w:tcBorders>
            <w:vAlign w:val="center"/>
          </w:tcPr>
          <w:p w14:paraId="5C131E94"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48901AF"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712825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1C1E6546"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51FEE0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44FBFE01" w14:textId="77777777" w:rsidR="00736AF6" w:rsidRPr="000D354C" w:rsidRDefault="00736AF6" w:rsidP="00B85305">
            <w:pPr>
              <w:pStyle w:val="Corpodeltesto3"/>
              <w:jc w:val="center"/>
              <w:rPr>
                <w:b/>
                <w:sz w:val="18"/>
                <w:szCs w:val="24"/>
              </w:rPr>
            </w:pPr>
          </w:p>
        </w:tc>
      </w:tr>
      <w:tr w:rsidR="00736AF6" w:rsidRPr="000D354C" w14:paraId="28E0C7FA" w14:textId="77777777" w:rsidTr="00B85305">
        <w:tc>
          <w:tcPr>
            <w:tcW w:w="2235" w:type="dxa"/>
            <w:tcBorders>
              <w:bottom w:val="single" w:sz="4" w:space="0" w:color="auto"/>
            </w:tcBorders>
            <w:vAlign w:val="center"/>
          </w:tcPr>
          <w:p w14:paraId="10CCA5FC"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6085EE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A2CCFA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42630EE"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82FBAF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A250294" w14:textId="77777777" w:rsidR="00736AF6" w:rsidRPr="000D354C" w:rsidRDefault="00736AF6" w:rsidP="00B85305">
            <w:pPr>
              <w:pStyle w:val="Corpodeltesto3"/>
              <w:jc w:val="center"/>
              <w:rPr>
                <w:b/>
                <w:sz w:val="18"/>
                <w:szCs w:val="24"/>
              </w:rPr>
            </w:pPr>
          </w:p>
        </w:tc>
      </w:tr>
      <w:tr w:rsidR="00736AF6" w:rsidRPr="000D354C" w14:paraId="201F9ECA" w14:textId="77777777" w:rsidTr="00B85305">
        <w:tc>
          <w:tcPr>
            <w:tcW w:w="2235" w:type="dxa"/>
            <w:tcBorders>
              <w:bottom w:val="single" w:sz="4" w:space="0" w:color="auto"/>
            </w:tcBorders>
            <w:vAlign w:val="center"/>
          </w:tcPr>
          <w:p w14:paraId="52647DFD"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4422747"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8E9BCD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9FF3DAF"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FEE1C6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CC51767" w14:textId="77777777" w:rsidR="00736AF6" w:rsidRPr="000D354C" w:rsidRDefault="00736AF6" w:rsidP="00B85305">
            <w:pPr>
              <w:pStyle w:val="Corpodeltesto3"/>
              <w:jc w:val="center"/>
              <w:rPr>
                <w:b/>
                <w:sz w:val="18"/>
                <w:szCs w:val="24"/>
              </w:rPr>
            </w:pPr>
          </w:p>
        </w:tc>
      </w:tr>
      <w:tr w:rsidR="00736AF6" w:rsidRPr="000D354C" w14:paraId="0BC0B570" w14:textId="77777777" w:rsidTr="00B85305">
        <w:tc>
          <w:tcPr>
            <w:tcW w:w="2235" w:type="dxa"/>
            <w:tcBorders>
              <w:bottom w:val="single" w:sz="4" w:space="0" w:color="auto"/>
            </w:tcBorders>
            <w:vAlign w:val="center"/>
          </w:tcPr>
          <w:p w14:paraId="781B7316"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01B0CAD"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8C22217"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AA28CA6"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8FA69F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59BEE76A" w14:textId="77777777" w:rsidR="00736AF6" w:rsidRPr="000D354C" w:rsidRDefault="00736AF6" w:rsidP="00B85305">
            <w:pPr>
              <w:pStyle w:val="Corpodeltesto3"/>
              <w:jc w:val="center"/>
              <w:rPr>
                <w:b/>
                <w:sz w:val="18"/>
                <w:szCs w:val="24"/>
              </w:rPr>
            </w:pPr>
          </w:p>
        </w:tc>
      </w:tr>
      <w:tr w:rsidR="00736AF6" w:rsidRPr="000D354C" w14:paraId="09B2C69A" w14:textId="77777777" w:rsidTr="00B85305">
        <w:tc>
          <w:tcPr>
            <w:tcW w:w="7196" w:type="dxa"/>
            <w:gridSpan w:val="4"/>
            <w:tcBorders>
              <w:bottom w:val="single" w:sz="4" w:space="0" w:color="auto"/>
            </w:tcBorders>
            <w:shd w:val="clear" w:color="auto" w:fill="DBE5F1" w:themeFill="accent1" w:themeFillTint="33"/>
            <w:vAlign w:val="center"/>
          </w:tcPr>
          <w:p w14:paraId="7AFD3AB0"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FC16A3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A13EE89" w14:textId="77777777" w:rsidR="00736AF6" w:rsidRPr="000D354C" w:rsidRDefault="00736AF6" w:rsidP="00B85305">
            <w:pPr>
              <w:pStyle w:val="Corpodeltesto3"/>
              <w:jc w:val="center"/>
              <w:rPr>
                <w:b/>
                <w:sz w:val="18"/>
                <w:szCs w:val="24"/>
              </w:rPr>
            </w:pPr>
          </w:p>
        </w:tc>
      </w:tr>
    </w:tbl>
    <w:p w14:paraId="2A79CAB4"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5806339E" w14:textId="77777777" w:rsidTr="00B85305">
        <w:tc>
          <w:tcPr>
            <w:tcW w:w="10031" w:type="dxa"/>
            <w:gridSpan w:val="6"/>
            <w:shd w:val="clear" w:color="auto" w:fill="B8CCE4" w:themeFill="accent1" w:themeFillTint="66"/>
          </w:tcPr>
          <w:p w14:paraId="1D621D2E" w14:textId="77777777" w:rsidR="00736AF6" w:rsidRDefault="00736AF6" w:rsidP="00B85305">
            <w:pPr>
              <w:jc w:val="center"/>
              <w:rPr>
                <w:szCs w:val="24"/>
              </w:rPr>
            </w:pPr>
            <w:r>
              <w:rPr>
                <w:szCs w:val="24"/>
              </w:rPr>
              <w:t>Spese per la stampa e la pubblicazione di opere attinenti l’attività istituzionale</w:t>
            </w:r>
          </w:p>
        </w:tc>
      </w:tr>
      <w:tr w:rsidR="00736AF6" w:rsidRPr="00D171D2" w14:paraId="7CF10307" w14:textId="77777777" w:rsidTr="00B85305">
        <w:tc>
          <w:tcPr>
            <w:tcW w:w="2235" w:type="dxa"/>
            <w:vAlign w:val="center"/>
          </w:tcPr>
          <w:p w14:paraId="00F7204D" w14:textId="77777777" w:rsidR="00736AF6" w:rsidRDefault="00736AF6" w:rsidP="00B85305">
            <w:pPr>
              <w:pStyle w:val="Corpodeltesto3"/>
              <w:spacing w:after="0"/>
              <w:jc w:val="center"/>
              <w:rPr>
                <w:b/>
                <w:sz w:val="18"/>
                <w:szCs w:val="24"/>
              </w:rPr>
            </w:pPr>
            <w:r>
              <w:rPr>
                <w:b/>
                <w:sz w:val="18"/>
                <w:szCs w:val="24"/>
              </w:rPr>
              <w:t xml:space="preserve">Descrizione </w:t>
            </w:r>
          </w:p>
          <w:p w14:paraId="239ECCAB" w14:textId="77777777" w:rsidR="00736AF6" w:rsidRDefault="00736AF6" w:rsidP="00B85305">
            <w:pPr>
              <w:pStyle w:val="Corpodeltesto3"/>
              <w:spacing w:after="0"/>
              <w:jc w:val="center"/>
              <w:rPr>
                <w:b/>
                <w:sz w:val="18"/>
                <w:szCs w:val="24"/>
              </w:rPr>
            </w:pPr>
            <w:r>
              <w:rPr>
                <w:b/>
                <w:sz w:val="18"/>
                <w:szCs w:val="24"/>
              </w:rPr>
              <w:t>Della spesa</w:t>
            </w:r>
          </w:p>
          <w:p w14:paraId="1E1E736C"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113EB72A" w14:textId="77777777" w:rsidR="00736AF6" w:rsidRDefault="00736AF6" w:rsidP="00B85305">
            <w:pPr>
              <w:pStyle w:val="Corpodeltesto3"/>
              <w:spacing w:after="0"/>
              <w:jc w:val="center"/>
              <w:rPr>
                <w:b/>
                <w:sz w:val="18"/>
                <w:szCs w:val="24"/>
              </w:rPr>
            </w:pPr>
            <w:r w:rsidRPr="000D354C">
              <w:rPr>
                <w:b/>
                <w:sz w:val="18"/>
                <w:szCs w:val="24"/>
              </w:rPr>
              <w:t>Tipologia documento</w:t>
            </w:r>
          </w:p>
          <w:p w14:paraId="2E057594"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227C6A26"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1A00F88E"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324C1905"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2C68A434" w14:textId="77777777" w:rsidR="00736AF6" w:rsidRDefault="00736AF6" w:rsidP="00B85305">
            <w:pPr>
              <w:pStyle w:val="Corpodeltesto3"/>
              <w:spacing w:after="0"/>
              <w:jc w:val="center"/>
              <w:rPr>
                <w:b/>
                <w:sz w:val="18"/>
                <w:szCs w:val="24"/>
              </w:rPr>
            </w:pPr>
            <w:r>
              <w:rPr>
                <w:b/>
                <w:sz w:val="18"/>
                <w:szCs w:val="24"/>
              </w:rPr>
              <w:t>Data pagamento</w:t>
            </w:r>
          </w:p>
          <w:p w14:paraId="457036BE"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7523961F" w14:textId="77777777" w:rsidTr="00B85305">
        <w:tc>
          <w:tcPr>
            <w:tcW w:w="2235" w:type="dxa"/>
            <w:tcBorders>
              <w:bottom w:val="single" w:sz="4" w:space="0" w:color="auto"/>
            </w:tcBorders>
            <w:vAlign w:val="center"/>
          </w:tcPr>
          <w:p w14:paraId="450E308F"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4C69B21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DE21BE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6548CC9"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4A9D32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215B091" w14:textId="77777777" w:rsidR="00736AF6" w:rsidRPr="000D354C" w:rsidRDefault="00736AF6" w:rsidP="00B85305">
            <w:pPr>
              <w:pStyle w:val="Corpodeltesto3"/>
              <w:jc w:val="center"/>
              <w:rPr>
                <w:b/>
                <w:sz w:val="18"/>
                <w:szCs w:val="24"/>
              </w:rPr>
            </w:pPr>
          </w:p>
        </w:tc>
      </w:tr>
      <w:tr w:rsidR="00736AF6" w:rsidRPr="000D354C" w14:paraId="08299F71" w14:textId="77777777" w:rsidTr="00B85305">
        <w:tc>
          <w:tcPr>
            <w:tcW w:w="2235" w:type="dxa"/>
            <w:tcBorders>
              <w:bottom w:val="single" w:sz="4" w:space="0" w:color="auto"/>
            </w:tcBorders>
            <w:vAlign w:val="center"/>
          </w:tcPr>
          <w:p w14:paraId="71430F3B"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34AC40E5"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F4271C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31397F0"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1B8B85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0683C502" w14:textId="77777777" w:rsidR="00736AF6" w:rsidRPr="000D354C" w:rsidRDefault="00736AF6" w:rsidP="00B85305">
            <w:pPr>
              <w:pStyle w:val="Corpodeltesto3"/>
              <w:jc w:val="center"/>
              <w:rPr>
                <w:b/>
                <w:sz w:val="18"/>
                <w:szCs w:val="24"/>
              </w:rPr>
            </w:pPr>
          </w:p>
        </w:tc>
      </w:tr>
      <w:tr w:rsidR="00736AF6" w:rsidRPr="000D354C" w14:paraId="7CCA7A0F" w14:textId="77777777" w:rsidTr="00B85305">
        <w:tc>
          <w:tcPr>
            <w:tcW w:w="2235" w:type="dxa"/>
            <w:tcBorders>
              <w:bottom w:val="single" w:sz="4" w:space="0" w:color="auto"/>
            </w:tcBorders>
            <w:vAlign w:val="center"/>
          </w:tcPr>
          <w:p w14:paraId="3FD670F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0B989EE"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8ED382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F8F9E43"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3B73A5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74713AB" w14:textId="77777777" w:rsidR="00736AF6" w:rsidRPr="000D354C" w:rsidRDefault="00736AF6" w:rsidP="00B85305">
            <w:pPr>
              <w:pStyle w:val="Corpodeltesto3"/>
              <w:jc w:val="center"/>
              <w:rPr>
                <w:b/>
                <w:sz w:val="18"/>
                <w:szCs w:val="24"/>
              </w:rPr>
            </w:pPr>
          </w:p>
        </w:tc>
      </w:tr>
      <w:tr w:rsidR="00736AF6" w:rsidRPr="000D354C" w14:paraId="6D9C67B4" w14:textId="77777777" w:rsidTr="00B85305">
        <w:tc>
          <w:tcPr>
            <w:tcW w:w="2235" w:type="dxa"/>
            <w:tcBorders>
              <w:bottom w:val="single" w:sz="4" w:space="0" w:color="auto"/>
            </w:tcBorders>
            <w:vAlign w:val="center"/>
          </w:tcPr>
          <w:p w14:paraId="7EB983DC"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E049D36"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20FF81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9AC3051"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DC6573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5D0D9866" w14:textId="77777777" w:rsidR="00736AF6" w:rsidRPr="000D354C" w:rsidRDefault="00736AF6" w:rsidP="00B85305">
            <w:pPr>
              <w:pStyle w:val="Corpodeltesto3"/>
              <w:jc w:val="center"/>
              <w:rPr>
                <w:b/>
                <w:sz w:val="18"/>
                <w:szCs w:val="24"/>
              </w:rPr>
            </w:pPr>
          </w:p>
        </w:tc>
      </w:tr>
      <w:tr w:rsidR="00736AF6" w:rsidRPr="000D354C" w14:paraId="2862ECA5" w14:textId="77777777" w:rsidTr="00B85305">
        <w:tc>
          <w:tcPr>
            <w:tcW w:w="7196" w:type="dxa"/>
            <w:gridSpan w:val="4"/>
            <w:tcBorders>
              <w:bottom w:val="single" w:sz="4" w:space="0" w:color="auto"/>
            </w:tcBorders>
            <w:shd w:val="clear" w:color="auto" w:fill="DBE5F1" w:themeFill="accent1" w:themeFillTint="33"/>
            <w:vAlign w:val="center"/>
          </w:tcPr>
          <w:p w14:paraId="24435EC0"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4796B70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BF95C9D" w14:textId="77777777" w:rsidR="00736AF6" w:rsidRPr="000D354C" w:rsidRDefault="00736AF6" w:rsidP="00B85305">
            <w:pPr>
              <w:pStyle w:val="Corpodeltesto3"/>
              <w:jc w:val="center"/>
              <w:rPr>
                <w:b/>
                <w:sz w:val="18"/>
                <w:szCs w:val="24"/>
              </w:rPr>
            </w:pPr>
          </w:p>
        </w:tc>
      </w:tr>
    </w:tbl>
    <w:p w14:paraId="761D4849"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11757BFE" w14:textId="77777777" w:rsidTr="00B85305">
        <w:tc>
          <w:tcPr>
            <w:tcW w:w="10031" w:type="dxa"/>
            <w:gridSpan w:val="6"/>
            <w:shd w:val="clear" w:color="auto" w:fill="B8CCE4" w:themeFill="accent1" w:themeFillTint="66"/>
          </w:tcPr>
          <w:p w14:paraId="5C6B0A42" w14:textId="77777777" w:rsidR="00736AF6" w:rsidRDefault="00736AF6" w:rsidP="00B85305">
            <w:pPr>
              <w:jc w:val="center"/>
              <w:rPr>
                <w:szCs w:val="24"/>
              </w:rPr>
            </w:pPr>
            <w:r>
              <w:rPr>
                <w:szCs w:val="24"/>
              </w:rPr>
              <w:t>Spese per la promozione e la pubblicità</w:t>
            </w:r>
          </w:p>
        </w:tc>
      </w:tr>
      <w:tr w:rsidR="00736AF6" w:rsidRPr="00D171D2" w14:paraId="2B654F02" w14:textId="77777777" w:rsidTr="00B85305">
        <w:tc>
          <w:tcPr>
            <w:tcW w:w="2235" w:type="dxa"/>
            <w:vAlign w:val="center"/>
          </w:tcPr>
          <w:p w14:paraId="632275F8" w14:textId="77777777" w:rsidR="00736AF6" w:rsidRDefault="00736AF6" w:rsidP="00B85305">
            <w:pPr>
              <w:pStyle w:val="Corpodeltesto3"/>
              <w:spacing w:after="0"/>
              <w:jc w:val="center"/>
              <w:rPr>
                <w:b/>
                <w:sz w:val="18"/>
                <w:szCs w:val="24"/>
              </w:rPr>
            </w:pPr>
            <w:r>
              <w:rPr>
                <w:b/>
                <w:sz w:val="18"/>
                <w:szCs w:val="24"/>
              </w:rPr>
              <w:t xml:space="preserve">Descrizione </w:t>
            </w:r>
          </w:p>
          <w:p w14:paraId="3C149BDD" w14:textId="77777777" w:rsidR="00736AF6" w:rsidRDefault="00736AF6" w:rsidP="00B85305">
            <w:pPr>
              <w:pStyle w:val="Corpodeltesto3"/>
              <w:spacing w:after="0"/>
              <w:jc w:val="center"/>
              <w:rPr>
                <w:b/>
                <w:sz w:val="18"/>
                <w:szCs w:val="24"/>
              </w:rPr>
            </w:pPr>
            <w:r>
              <w:rPr>
                <w:b/>
                <w:sz w:val="18"/>
                <w:szCs w:val="24"/>
              </w:rPr>
              <w:t>Della spesa</w:t>
            </w:r>
          </w:p>
          <w:p w14:paraId="7DAC2EEB"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5190F211" w14:textId="77777777" w:rsidR="00736AF6" w:rsidRDefault="00736AF6" w:rsidP="00B85305">
            <w:pPr>
              <w:pStyle w:val="Corpodeltesto3"/>
              <w:spacing w:after="0"/>
              <w:jc w:val="center"/>
              <w:rPr>
                <w:b/>
                <w:sz w:val="18"/>
                <w:szCs w:val="24"/>
              </w:rPr>
            </w:pPr>
            <w:r w:rsidRPr="000D354C">
              <w:rPr>
                <w:b/>
                <w:sz w:val="18"/>
                <w:szCs w:val="24"/>
              </w:rPr>
              <w:t>Tipologia documento</w:t>
            </w:r>
          </w:p>
          <w:p w14:paraId="40A36A64"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58354D9A"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0FEEED88"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5C1B330D"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1A825FDA" w14:textId="77777777" w:rsidR="00736AF6" w:rsidRDefault="00736AF6" w:rsidP="00B85305">
            <w:pPr>
              <w:pStyle w:val="Corpodeltesto3"/>
              <w:spacing w:after="0"/>
              <w:jc w:val="center"/>
              <w:rPr>
                <w:b/>
                <w:sz w:val="18"/>
                <w:szCs w:val="24"/>
              </w:rPr>
            </w:pPr>
            <w:r>
              <w:rPr>
                <w:b/>
                <w:sz w:val="18"/>
                <w:szCs w:val="24"/>
              </w:rPr>
              <w:t>Data pagamento</w:t>
            </w:r>
          </w:p>
          <w:p w14:paraId="16A3F7C7"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4D5D9FF5" w14:textId="77777777" w:rsidTr="00B85305">
        <w:tc>
          <w:tcPr>
            <w:tcW w:w="2235" w:type="dxa"/>
            <w:tcBorders>
              <w:bottom w:val="single" w:sz="4" w:space="0" w:color="auto"/>
            </w:tcBorders>
            <w:vAlign w:val="center"/>
          </w:tcPr>
          <w:p w14:paraId="6894BEAA"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D636FC7"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AC3EDF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98D4AA4"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C753F9C"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91608D5" w14:textId="77777777" w:rsidR="00736AF6" w:rsidRPr="000D354C" w:rsidRDefault="00736AF6" w:rsidP="00B85305">
            <w:pPr>
              <w:pStyle w:val="Corpodeltesto3"/>
              <w:jc w:val="center"/>
              <w:rPr>
                <w:b/>
                <w:sz w:val="18"/>
                <w:szCs w:val="24"/>
              </w:rPr>
            </w:pPr>
          </w:p>
        </w:tc>
      </w:tr>
      <w:tr w:rsidR="00736AF6" w:rsidRPr="000D354C" w14:paraId="493D1B9C" w14:textId="77777777" w:rsidTr="00B85305">
        <w:tc>
          <w:tcPr>
            <w:tcW w:w="2235" w:type="dxa"/>
            <w:tcBorders>
              <w:bottom w:val="single" w:sz="4" w:space="0" w:color="auto"/>
            </w:tcBorders>
            <w:vAlign w:val="center"/>
          </w:tcPr>
          <w:p w14:paraId="1BCE45E9"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535CAF3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5B9E9C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84B591A"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DA62F6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5B759760" w14:textId="77777777" w:rsidR="00736AF6" w:rsidRPr="000D354C" w:rsidRDefault="00736AF6" w:rsidP="00B85305">
            <w:pPr>
              <w:pStyle w:val="Corpodeltesto3"/>
              <w:jc w:val="center"/>
              <w:rPr>
                <w:b/>
                <w:sz w:val="18"/>
                <w:szCs w:val="24"/>
              </w:rPr>
            </w:pPr>
          </w:p>
        </w:tc>
      </w:tr>
      <w:tr w:rsidR="00736AF6" w:rsidRPr="000D354C" w14:paraId="1FF3B86C" w14:textId="77777777" w:rsidTr="00B85305">
        <w:tc>
          <w:tcPr>
            <w:tcW w:w="2235" w:type="dxa"/>
            <w:tcBorders>
              <w:bottom w:val="single" w:sz="4" w:space="0" w:color="auto"/>
            </w:tcBorders>
            <w:vAlign w:val="center"/>
          </w:tcPr>
          <w:p w14:paraId="4859126D"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C24C8E0"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A3AF4B8"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52CB0B4A"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27CE48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1C591127" w14:textId="77777777" w:rsidR="00736AF6" w:rsidRPr="000D354C" w:rsidRDefault="00736AF6" w:rsidP="00B85305">
            <w:pPr>
              <w:pStyle w:val="Corpodeltesto3"/>
              <w:jc w:val="center"/>
              <w:rPr>
                <w:b/>
                <w:sz w:val="18"/>
                <w:szCs w:val="24"/>
              </w:rPr>
            </w:pPr>
          </w:p>
        </w:tc>
      </w:tr>
      <w:tr w:rsidR="00736AF6" w:rsidRPr="000D354C" w14:paraId="0D3A3753" w14:textId="77777777" w:rsidTr="00B85305">
        <w:tc>
          <w:tcPr>
            <w:tcW w:w="2235" w:type="dxa"/>
            <w:tcBorders>
              <w:bottom w:val="single" w:sz="4" w:space="0" w:color="auto"/>
            </w:tcBorders>
            <w:vAlign w:val="center"/>
          </w:tcPr>
          <w:p w14:paraId="63F6C400"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CCA19C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04ACE37"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10D5EA4D"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798A490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4920DFE5" w14:textId="77777777" w:rsidR="00736AF6" w:rsidRPr="000D354C" w:rsidRDefault="00736AF6" w:rsidP="00B85305">
            <w:pPr>
              <w:pStyle w:val="Corpodeltesto3"/>
              <w:jc w:val="center"/>
              <w:rPr>
                <w:b/>
                <w:sz w:val="18"/>
                <w:szCs w:val="24"/>
              </w:rPr>
            </w:pPr>
          </w:p>
        </w:tc>
      </w:tr>
      <w:tr w:rsidR="00736AF6" w:rsidRPr="000D354C" w14:paraId="10416CFD" w14:textId="77777777" w:rsidTr="00B85305">
        <w:tc>
          <w:tcPr>
            <w:tcW w:w="7196" w:type="dxa"/>
            <w:gridSpan w:val="4"/>
            <w:tcBorders>
              <w:bottom w:val="single" w:sz="4" w:space="0" w:color="auto"/>
            </w:tcBorders>
            <w:shd w:val="clear" w:color="auto" w:fill="DBE5F1" w:themeFill="accent1" w:themeFillTint="33"/>
            <w:vAlign w:val="center"/>
          </w:tcPr>
          <w:p w14:paraId="0D692A8C"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1691E39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5D53AE5" w14:textId="77777777" w:rsidR="00736AF6" w:rsidRPr="000D354C" w:rsidRDefault="00736AF6" w:rsidP="00B85305">
            <w:pPr>
              <w:pStyle w:val="Corpodeltesto3"/>
              <w:jc w:val="center"/>
              <w:rPr>
                <w:b/>
                <w:sz w:val="18"/>
                <w:szCs w:val="24"/>
              </w:rPr>
            </w:pPr>
          </w:p>
        </w:tc>
      </w:tr>
    </w:tbl>
    <w:p w14:paraId="38FEDAE3" w14:textId="77777777" w:rsidR="00736AF6" w:rsidRDefault="00736AF6" w:rsidP="00736AF6">
      <w:pPr>
        <w:suppressAutoHyphens w:val="0"/>
        <w:autoSpaceDN/>
        <w:textAlignment w:val="auto"/>
        <w:rPr>
          <w:b/>
          <w:sz w:val="20"/>
        </w:rPr>
      </w:pPr>
    </w:p>
    <w:p w14:paraId="241FFA0D"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1F8C1697" w14:textId="77777777" w:rsidTr="00B85305">
        <w:tc>
          <w:tcPr>
            <w:tcW w:w="10031" w:type="dxa"/>
            <w:gridSpan w:val="6"/>
            <w:shd w:val="clear" w:color="auto" w:fill="B8CCE4" w:themeFill="accent1" w:themeFillTint="66"/>
          </w:tcPr>
          <w:p w14:paraId="79C8986A" w14:textId="77777777" w:rsidR="00736AF6" w:rsidRDefault="00736AF6" w:rsidP="00B85305">
            <w:pPr>
              <w:jc w:val="center"/>
              <w:rPr>
                <w:szCs w:val="24"/>
              </w:rPr>
            </w:pPr>
            <w:r>
              <w:rPr>
                <w:szCs w:val="24"/>
              </w:rPr>
              <w:lastRenderedPageBreak/>
              <w:t>Spese per vitto, alloggio e trasporto</w:t>
            </w:r>
          </w:p>
        </w:tc>
      </w:tr>
      <w:tr w:rsidR="00736AF6" w:rsidRPr="00D171D2" w14:paraId="55FC9934" w14:textId="77777777" w:rsidTr="00B85305">
        <w:tc>
          <w:tcPr>
            <w:tcW w:w="2235" w:type="dxa"/>
            <w:vAlign w:val="center"/>
          </w:tcPr>
          <w:p w14:paraId="5C4B70E7" w14:textId="77777777" w:rsidR="00736AF6" w:rsidRDefault="00736AF6" w:rsidP="00B85305">
            <w:pPr>
              <w:pStyle w:val="Corpodeltesto3"/>
              <w:spacing w:after="0"/>
              <w:jc w:val="center"/>
              <w:rPr>
                <w:b/>
                <w:sz w:val="18"/>
                <w:szCs w:val="24"/>
              </w:rPr>
            </w:pPr>
            <w:r>
              <w:rPr>
                <w:b/>
                <w:sz w:val="18"/>
                <w:szCs w:val="24"/>
              </w:rPr>
              <w:t xml:space="preserve">Descrizione </w:t>
            </w:r>
          </w:p>
          <w:p w14:paraId="553723C9" w14:textId="77777777" w:rsidR="00736AF6" w:rsidRDefault="00736AF6" w:rsidP="00B85305">
            <w:pPr>
              <w:pStyle w:val="Corpodeltesto3"/>
              <w:spacing w:after="0"/>
              <w:jc w:val="center"/>
              <w:rPr>
                <w:b/>
                <w:sz w:val="18"/>
                <w:szCs w:val="24"/>
              </w:rPr>
            </w:pPr>
            <w:r>
              <w:rPr>
                <w:b/>
                <w:sz w:val="18"/>
                <w:szCs w:val="24"/>
              </w:rPr>
              <w:t>Della spesa</w:t>
            </w:r>
          </w:p>
          <w:p w14:paraId="3F64B601"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15A711FE" w14:textId="77777777" w:rsidR="00736AF6" w:rsidRDefault="00736AF6" w:rsidP="00B85305">
            <w:pPr>
              <w:pStyle w:val="Corpodeltesto3"/>
              <w:spacing w:after="0"/>
              <w:jc w:val="center"/>
              <w:rPr>
                <w:b/>
                <w:sz w:val="18"/>
                <w:szCs w:val="24"/>
              </w:rPr>
            </w:pPr>
            <w:r w:rsidRPr="000D354C">
              <w:rPr>
                <w:b/>
                <w:sz w:val="18"/>
                <w:szCs w:val="24"/>
              </w:rPr>
              <w:t>Tipologia documento</w:t>
            </w:r>
          </w:p>
          <w:p w14:paraId="4569F7A4"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0D4E3B87"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0D4E6191"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1301C202"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457C8165" w14:textId="77777777" w:rsidR="00736AF6" w:rsidRDefault="00736AF6" w:rsidP="00B85305">
            <w:pPr>
              <w:pStyle w:val="Corpodeltesto3"/>
              <w:spacing w:after="0"/>
              <w:jc w:val="center"/>
              <w:rPr>
                <w:b/>
                <w:sz w:val="18"/>
                <w:szCs w:val="24"/>
              </w:rPr>
            </w:pPr>
            <w:r>
              <w:rPr>
                <w:b/>
                <w:sz w:val="18"/>
                <w:szCs w:val="24"/>
              </w:rPr>
              <w:t>Data pagamento</w:t>
            </w:r>
          </w:p>
          <w:p w14:paraId="547CE225"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721D8DB4" w14:textId="77777777" w:rsidTr="00B85305">
        <w:tc>
          <w:tcPr>
            <w:tcW w:w="2235" w:type="dxa"/>
            <w:tcBorders>
              <w:bottom w:val="single" w:sz="4" w:space="0" w:color="auto"/>
            </w:tcBorders>
            <w:vAlign w:val="center"/>
          </w:tcPr>
          <w:p w14:paraId="568E5215"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CEFC293"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5085E2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D114627"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ABD184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1359ABB9" w14:textId="77777777" w:rsidR="00736AF6" w:rsidRPr="000D354C" w:rsidRDefault="00736AF6" w:rsidP="00B85305">
            <w:pPr>
              <w:pStyle w:val="Corpodeltesto3"/>
              <w:jc w:val="center"/>
              <w:rPr>
                <w:b/>
                <w:sz w:val="18"/>
                <w:szCs w:val="24"/>
              </w:rPr>
            </w:pPr>
          </w:p>
        </w:tc>
      </w:tr>
      <w:tr w:rsidR="00736AF6" w:rsidRPr="000D354C" w14:paraId="2B16F765" w14:textId="77777777" w:rsidTr="00B85305">
        <w:tc>
          <w:tcPr>
            <w:tcW w:w="2235" w:type="dxa"/>
            <w:tcBorders>
              <w:bottom w:val="single" w:sz="4" w:space="0" w:color="auto"/>
            </w:tcBorders>
            <w:vAlign w:val="center"/>
          </w:tcPr>
          <w:p w14:paraId="72D226C0"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03259767"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42E037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446C24D"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998A997"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0AEC05F" w14:textId="77777777" w:rsidR="00736AF6" w:rsidRPr="000D354C" w:rsidRDefault="00736AF6" w:rsidP="00B85305">
            <w:pPr>
              <w:pStyle w:val="Corpodeltesto3"/>
              <w:jc w:val="center"/>
              <w:rPr>
                <w:b/>
                <w:sz w:val="18"/>
                <w:szCs w:val="24"/>
              </w:rPr>
            </w:pPr>
          </w:p>
        </w:tc>
      </w:tr>
      <w:tr w:rsidR="00736AF6" w:rsidRPr="000D354C" w14:paraId="53F66BE0" w14:textId="77777777" w:rsidTr="00B85305">
        <w:tc>
          <w:tcPr>
            <w:tcW w:w="2235" w:type="dxa"/>
            <w:tcBorders>
              <w:bottom w:val="single" w:sz="4" w:space="0" w:color="auto"/>
            </w:tcBorders>
            <w:vAlign w:val="center"/>
          </w:tcPr>
          <w:p w14:paraId="2B1DB356"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D75B55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17B9E4C8"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518A85E7"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A3FC01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0AB81B27" w14:textId="77777777" w:rsidR="00736AF6" w:rsidRPr="000D354C" w:rsidRDefault="00736AF6" w:rsidP="00B85305">
            <w:pPr>
              <w:pStyle w:val="Corpodeltesto3"/>
              <w:jc w:val="center"/>
              <w:rPr>
                <w:b/>
                <w:sz w:val="18"/>
                <w:szCs w:val="24"/>
              </w:rPr>
            </w:pPr>
          </w:p>
        </w:tc>
      </w:tr>
      <w:tr w:rsidR="00736AF6" w:rsidRPr="000D354C" w14:paraId="72B3E441" w14:textId="77777777" w:rsidTr="00B85305">
        <w:tc>
          <w:tcPr>
            <w:tcW w:w="2235" w:type="dxa"/>
            <w:tcBorders>
              <w:bottom w:val="single" w:sz="4" w:space="0" w:color="auto"/>
            </w:tcBorders>
            <w:vAlign w:val="center"/>
          </w:tcPr>
          <w:p w14:paraId="2F955FDF"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08BAC4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95CF77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5E8E3146"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005283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30E595E3" w14:textId="77777777" w:rsidR="00736AF6" w:rsidRPr="000D354C" w:rsidRDefault="00736AF6" w:rsidP="00B85305">
            <w:pPr>
              <w:pStyle w:val="Corpodeltesto3"/>
              <w:jc w:val="center"/>
              <w:rPr>
                <w:b/>
                <w:sz w:val="18"/>
                <w:szCs w:val="24"/>
              </w:rPr>
            </w:pPr>
          </w:p>
        </w:tc>
      </w:tr>
      <w:tr w:rsidR="00736AF6" w:rsidRPr="000D354C" w14:paraId="2739B4EF" w14:textId="77777777" w:rsidTr="00B85305">
        <w:tc>
          <w:tcPr>
            <w:tcW w:w="7196" w:type="dxa"/>
            <w:gridSpan w:val="4"/>
            <w:tcBorders>
              <w:bottom w:val="single" w:sz="4" w:space="0" w:color="auto"/>
            </w:tcBorders>
            <w:shd w:val="clear" w:color="auto" w:fill="DBE5F1" w:themeFill="accent1" w:themeFillTint="33"/>
            <w:vAlign w:val="center"/>
          </w:tcPr>
          <w:p w14:paraId="7A4873B1"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488B44A9"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21D5EEDF" w14:textId="77777777" w:rsidR="00736AF6" w:rsidRPr="000D354C" w:rsidRDefault="00736AF6" w:rsidP="00B85305">
            <w:pPr>
              <w:pStyle w:val="Corpodeltesto3"/>
              <w:jc w:val="center"/>
              <w:rPr>
                <w:b/>
                <w:sz w:val="18"/>
                <w:szCs w:val="24"/>
              </w:rPr>
            </w:pPr>
          </w:p>
        </w:tc>
      </w:tr>
    </w:tbl>
    <w:p w14:paraId="6BDEF915"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696971FD" w14:textId="77777777" w:rsidTr="00B85305">
        <w:tc>
          <w:tcPr>
            <w:tcW w:w="10031" w:type="dxa"/>
            <w:gridSpan w:val="6"/>
            <w:shd w:val="clear" w:color="auto" w:fill="B8CCE4" w:themeFill="accent1" w:themeFillTint="66"/>
          </w:tcPr>
          <w:p w14:paraId="640686AC" w14:textId="77777777" w:rsidR="00736AF6" w:rsidRDefault="00736AF6" w:rsidP="00B85305">
            <w:pPr>
              <w:jc w:val="center"/>
              <w:rPr>
                <w:szCs w:val="24"/>
              </w:rPr>
            </w:pPr>
            <w:r>
              <w:rPr>
                <w:szCs w:val="24"/>
              </w:rPr>
              <w:t>Premi e riconoscimenti concorsuale aventi carattere simbolico</w:t>
            </w:r>
          </w:p>
        </w:tc>
      </w:tr>
      <w:tr w:rsidR="00736AF6" w:rsidRPr="00D171D2" w14:paraId="2B4E5171" w14:textId="77777777" w:rsidTr="00B85305">
        <w:tc>
          <w:tcPr>
            <w:tcW w:w="2235" w:type="dxa"/>
            <w:vAlign w:val="center"/>
          </w:tcPr>
          <w:p w14:paraId="0D46DA45" w14:textId="77777777" w:rsidR="00736AF6" w:rsidRDefault="00736AF6" w:rsidP="00B85305">
            <w:pPr>
              <w:pStyle w:val="Corpodeltesto3"/>
              <w:spacing w:after="0"/>
              <w:jc w:val="center"/>
              <w:rPr>
                <w:b/>
                <w:sz w:val="18"/>
                <w:szCs w:val="24"/>
              </w:rPr>
            </w:pPr>
            <w:r>
              <w:rPr>
                <w:b/>
                <w:sz w:val="18"/>
                <w:szCs w:val="24"/>
              </w:rPr>
              <w:t xml:space="preserve">Descrizione </w:t>
            </w:r>
          </w:p>
          <w:p w14:paraId="723036FF" w14:textId="77777777" w:rsidR="00736AF6" w:rsidRDefault="00736AF6" w:rsidP="00B85305">
            <w:pPr>
              <w:pStyle w:val="Corpodeltesto3"/>
              <w:spacing w:after="0"/>
              <w:jc w:val="center"/>
              <w:rPr>
                <w:b/>
                <w:sz w:val="18"/>
                <w:szCs w:val="24"/>
              </w:rPr>
            </w:pPr>
            <w:r>
              <w:rPr>
                <w:b/>
                <w:sz w:val="18"/>
                <w:szCs w:val="24"/>
              </w:rPr>
              <w:t>Della spesa</w:t>
            </w:r>
          </w:p>
          <w:p w14:paraId="3EBABBBD"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1CC1191B" w14:textId="77777777" w:rsidR="00736AF6" w:rsidRDefault="00736AF6" w:rsidP="00B85305">
            <w:pPr>
              <w:pStyle w:val="Corpodeltesto3"/>
              <w:spacing w:after="0"/>
              <w:jc w:val="center"/>
              <w:rPr>
                <w:b/>
                <w:sz w:val="18"/>
                <w:szCs w:val="24"/>
              </w:rPr>
            </w:pPr>
            <w:r w:rsidRPr="000D354C">
              <w:rPr>
                <w:b/>
                <w:sz w:val="18"/>
                <w:szCs w:val="24"/>
              </w:rPr>
              <w:t>Tipologia documento</w:t>
            </w:r>
          </w:p>
          <w:p w14:paraId="36ECD350"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367367E0"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0464BE9E"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27F15664"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708C0D7F" w14:textId="77777777" w:rsidR="00736AF6" w:rsidRDefault="00736AF6" w:rsidP="00B85305">
            <w:pPr>
              <w:pStyle w:val="Corpodeltesto3"/>
              <w:spacing w:after="0"/>
              <w:jc w:val="center"/>
              <w:rPr>
                <w:b/>
                <w:sz w:val="18"/>
                <w:szCs w:val="24"/>
              </w:rPr>
            </w:pPr>
            <w:r>
              <w:rPr>
                <w:b/>
                <w:sz w:val="18"/>
                <w:szCs w:val="24"/>
              </w:rPr>
              <w:t>Data pagamento</w:t>
            </w:r>
          </w:p>
          <w:p w14:paraId="47EEB2CE"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39E00386" w14:textId="77777777" w:rsidTr="00B85305">
        <w:tc>
          <w:tcPr>
            <w:tcW w:w="2235" w:type="dxa"/>
            <w:tcBorders>
              <w:bottom w:val="single" w:sz="4" w:space="0" w:color="auto"/>
            </w:tcBorders>
            <w:vAlign w:val="center"/>
          </w:tcPr>
          <w:p w14:paraId="76973643"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2099CDB"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65D3426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74A7D9EF"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660A89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52FE7E5" w14:textId="77777777" w:rsidR="00736AF6" w:rsidRPr="000D354C" w:rsidRDefault="00736AF6" w:rsidP="00B85305">
            <w:pPr>
              <w:pStyle w:val="Corpodeltesto3"/>
              <w:jc w:val="center"/>
              <w:rPr>
                <w:b/>
                <w:sz w:val="18"/>
                <w:szCs w:val="24"/>
              </w:rPr>
            </w:pPr>
          </w:p>
        </w:tc>
      </w:tr>
      <w:tr w:rsidR="00736AF6" w:rsidRPr="000D354C" w14:paraId="1FFE9C0F" w14:textId="77777777" w:rsidTr="00B85305">
        <w:tc>
          <w:tcPr>
            <w:tcW w:w="2235" w:type="dxa"/>
            <w:tcBorders>
              <w:bottom w:val="single" w:sz="4" w:space="0" w:color="auto"/>
            </w:tcBorders>
            <w:vAlign w:val="center"/>
          </w:tcPr>
          <w:p w14:paraId="61F40285"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9119629"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62BA87AC"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8F3B717"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28C3AC8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5BE48DF" w14:textId="77777777" w:rsidR="00736AF6" w:rsidRPr="000D354C" w:rsidRDefault="00736AF6" w:rsidP="00B85305">
            <w:pPr>
              <w:pStyle w:val="Corpodeltesto3"/>
              <w:jc w:val="center"/>
              <w:rPr>
                <w:b/>
                <w:sz w:val="18"/>
                <w:szCs w:val="24"/>
              </w:rPr>
            </w:pPr>
          </w:p>
        </w:tc>
      </w:tr>
      <w:tr w:rsidR="00736AF6" w:rsidRPr="000D354C" w14:paraId="080EAF00" w14:textId="77777777" w:rsidTr="00B85305">
        <w:tc>
          <w:tcPr>
            <w:tcW w:w="2235" w:type="dxa"/>
            <w:tcBorders>
              <w:bottom w:val="single" w:sz="4" w:space="0" w:color="auto"/>
            </w:tcBorders>
            <w:vAlign w:val="center"/>
          </w:tcPr>
          <w:p w14:paraId="05B5A778"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24E66D07"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6F1757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8353558"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C4C514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6D5EDBF" w14:textId="77777777" w:rsidR="00736AF6" w:rsidRPr="000D354C" w:rsidRDefault="00736AF6" w:rsidP="00B85305">
            <w:pPr>
              <w:pStyle w:val="Corpodeltesto3"/>
              <w:jc w:val="center"/>
              <w:rPr>
                <w:b/>
                <w:sz w:val="18"/>
                <w:szCs w:val="24"/>
              </w:rPr>
            </w:pPr>
          </w:p>
        </w:tc>
      </w:tr>
      <w:tr w:rsidR="00736AF6" w:rsidRPr="000D354C" w14:paraId="7BDA34C9" w14:textId="77777777" w:rsidTr="00B85305">
        <w:tc>
          <w:tcPr>
            <w:tcW w:w="2235" w:type="dxa"/>
            <w:tcBorders>
              <w:bottom w:val="single" w:sz="4" w:space="0" w:color="auto"/>
            </w:tcBorders>
            <w:vAlign w:val="center"/>
          </w:tcPr>
          <w:p w14:paraId="365C5B28"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021E44D"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F401E7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59DE63F2"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43AD2024"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3B6EE20" w14:textId="77777777" w:rsidR="00736AF6" w:rsidRPr="000D354C" w:rsidRDefault="00736AF6" w:rsidP="00B85305">
            <w:pPr>
              <w:pStyle w:val="Corpodeltesto3"/>
              <w:jc w:val="center"/>
              <w:rPr>
                <w:b/>
                <w:sz w:val="18"/>
                <w:szCs w:val="24"/>
              </w:rPr>
            </w:pPr>
          </w:p>
        </w:tc>
      </w:tr>
      <w:tr w:rsidR="00736AF6" w:rsidRPr="000D354C" w14:paraId="1130D672" w14:textId="77777777" w:rsidTr="00B85305">
        <w:tc>
          <w:tcPr>
            <w:tcW w:w="7196" w:type="dxa"/>
            <w:gridSpan w:val="4"/>
            <w:tcBorders>
              <w:bottom w:val="single" w:sz="4" w:space="0" w:color="auto"/>
            </w:tcBorders>
            <w:shd w:val="clear" w:color="auto" w:fill="DBE5F1" w:themeFill="accent1" w:themeFillTint="33"/>
            <w:vAlign w:val="center"/>
          </w:tcPr>
          <w:p w14:paraId="7D280A30"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041BC75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38BBA189" w14:textId="77777777" w:rsidR="00736AF6" w:rsidRPr="000D354C" w:rsidRDefault="00736AF6" w:rsidP="00B85305">
            <w:pPr>
              <w:pStyle w:val="Corpodeltesto3"/>
              <w:jc w:val="center"/>
              <w:rPr>
                <w:b/>
                <w:sz w:val="18"/>
                <w:szCs w:val="24"/>
              </w:rPr>
            </w:pPr>
          </w:p>
        </w:tc>
      </w:tr>
    </w:tbl>
    <w:p w14:paraId="199F8671"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3D214E8C" w14:textId="77777777" w:rsidTr="00B85305">
        <w:tc>
          <w:tcPr>
            <w:tcW w:w="10031" w:type="dxa"/>
            <w:gridSpan w:val="6"/>
            <w:shd w:val="clear" w:color="auto" w:fill="B8CCE4" w:themeFill="accent1" w:themeFillTint="66"/>
          </w:tcPr>
          <w:p w14:paraId="17F56B47" w14:textId="77777777" w:rsidR="00736AF6" w:rsidRDefault="00736AF6" w:rsidP="00B85305">
            <w:pPr>
              <w:jc w:val="center"/>
              <w:rPr>
                <w:szCs w:val="24"/>
              </w:rPr>
            </w:pPr>
            <w:r>
              <w:rPr>
                <w:szCs w:val="24"/>
              </w:rPr>
              <w:t>……………………..</w:t>
            </w:r>
          </w:p>
        </w:tc>
      </w:tr>
      <w:tr w:rsidR="00736AF6" w:rsidRPr="00D171D2" w14:paraId="7B5624DB" w14:textId="77777777" w:rsidTr="00B85305">
        <w:tc>
          <w:tcPr>
            <w:tcW w:w="2235" w:type="dxa"/>
            <w:vAlign w:val="center"/>
          </w:tcPr>
          <w:p w14:paraId="41CF1CD6" w14:textId="77777777" w:rsidR="00736AF6" w:rsidRDefault="00736AF6" w:rsidP="00B85305">
            <w:pPr>
              <w:pStyle w:val="Corpodeltesto3"/>
              <w:spacing w:after="0"/>
              <w:jc w:val="center"/>
              <w:rPr>
                <w:b/>
                <w:sz w:val="18"/>
                <w:szCs w:val="24"/>
              </w:rPr>
            </w:pPr>
            <w:r>
              <w:rPr>
                <w:b/>
                <w:sz w:val="18"/>
                <w:szCs w:val="24"/>
              </w:rPr>
              <w:t xml:space="preserve">Descrizione </w:t>
            </w:r>
          </w:p>
          <w:p w14:paraId="41921EA0" w14:textId="77777777" w:rsidR="00736AF6" w:rsidRDefault="00736AF6" w:rsidP="00B85305">
            <w:pPr>
              <w:pStyle w:val="Corpodeltesto3"/>
              <w:spacing w:after="0"/>
              <w:jc w:val="center"/>
              <w:rPr>
                <w:b/>
                <w:sz w:val="18"/>
                <w:szCs w:val="24"/>
              </w:rPr>
            </w:pPr>
            <w:r>
              <w:rPr>
                <w:b/>
                <w:sz w:val="18"/>
                <w:szCs w:val="24"/>
              </w:rPr>
              <w:t>Della spesa</w:t>
            </w:r>
          </w:p>
          <w:p w14:paraId="1DADB4A6"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2BF7F396" w14:textId="77777777" w:rsidR="00736AF6" w:rsidRDefault="00736AF6" w:rsidP="00B85305">
            <w:pPr>
              <w:pStyle w:val="Corpodeltesto3"/>
              <w:spacing w:after="0"/>
              <w:jc w:val="center"/>
              <w:rPr>
                <w:b/>
                <w:sz w:val="18"/>
                <w:szCs w:val="24"/>
              </w:rPr>
            </w:pPr>
            <w:r w:rsidRPr="000D354C">
              <w:rPr>
                <w:b/>
                <w:sz w:val="18"/>
                <w:szCs w:val="24"/>
              </w:rPr>
              <w:t>Tipologia documento</w:t>
            </w:r>
          </w:p>
          <w:p w14:paraId="62488C92"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14459708"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4CBFC727"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447F450"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07749667" w14:textId="77777777" w:rsidR="00736AF6" w:rsidRDefault="00736AF6" w:rsidP="00B85305">
            <w:pPr>
              <w:pStyle w:val="Corpodeltesto3"/>
              <w:spacing w:after="0"/>
              <w:jc w:val="center"/>
              <w:rPr>
                <w:b/>
                <w:sz w:val="18"/>
                <w:szCs w:val="24"/>
              </w:rPr>
            </w:pPr>
            <w:r>
              <w:rPr>
                <w:b/>
                <w:sz w:val="18"/>
                <w:szCs w:val="24"/>
              </w:rPr>
              <w:t>Data pagamento</w:t>
            </w:r>
          </w:p>
          <w:p w14:paraId="1EBAB248"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405EB086" w14:textId="77777777" w:rsidTr="00B85305">
        <w:tc>
          <w:tcPr>
            <w:tcW w:w="2235" w:type="dxa"/>
            <w:tcBorders>
              <w:bottom w:val="single" w:sz="4" w:space="0" w:color="auto"/>
            </w:tcBorders>
            <w:vAlign w:val="center"/>
          </w:tcPr>
          <w:p w14:paraId="32D0E84F"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36CF731"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653DA22"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9E42131"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FDA42A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33B98B9" w14:textId="77777777" w:rsidR="00736AF6" w:rsidRPr="000D354C" w:rsidRDefault="00736AF6" w:rsidP="00B85305">
            <w:pPr>
              <w:pStyle w:val="Corpodeltesto3"/>
              <w:jc w:val="center"/>
              <w:rPr>
                <w:b/>
                <w:sz w:val="18"/>
                <w:szCs w:val="24"/>
              </w:rPr>
            </w:pPr>
          </w:p>
        </w:tc>
      </w:tr>
      <w:tr w:rsidR="00736AF6" w:rsidRPr="000D354C" w14:paraId="0C24E2EA" w14:textId="77777777" w:rsidTr="00B85305">
        <w:tc>
          <w:tcPr>
            <w:tcW w:w="2235" w:type="dxa"/>
            <w:tcBorders>
              <w:bottom w:val="single" w:sz="4" w:space="0" w:color="auto"/>
            </w:tcBorders>
            <w:vAlign w:val="center"/>
          </w:tcPr>
          <w:p w14:paraId="0BA6CAD1"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18BF6801"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0205AB0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E8016DF"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02FA3A3E"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5498FCBE" w14:textId="77777777" w:rsidR="00736AF6" w:rsidRPr="000D354C" w:rsidRDefault="00736AF6" w:rsidP="00B85305">
            <w:pPr>
              <w:pStyle w:val="Corpodeltesto3"/>
              <w:jc w:val="center"/>
              <w:rPr>
                <w:b/>
                <w:sz w:val="18"/>
                <w:szCs w:val="24"/>
              </w:rPr>
            </w:pPr>
          </w:p>
        </w:tc>
      </w:tr>
      <w:tr w:rsidR="00736AF6" w:rsidRPr="000D354C" w14:paraId="0CFB90BF" w14:textId="77777777" w:rsidTr="00B85305">
        <w:tc>
          <w:tcPr>
            <w:tcW w:w="2235" w:type="dxa"/>
            <w:tcBorders>
              <w:bottom w:val="single" w:sz="4" w:space="0" w:color="auto"/>
            </w:tcBorders>
            <w:vAlign w:val="center"/>
          </w:tcPr>
          <w:p w14:paraId="7E21E5F9"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5807FC8"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5DB3257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3CB0881E"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B62AA7B"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73332ABD" w14:textId="77777777" w:rsidR="00736AF6" w:rsidRPr="000D354C" w:rsidRDefault="00736AF6" w:rsidP="00B85305">
            <w:pPr>
              <w:pStyle w:val="Corpodeltesto3"/>
              <w:jc w:val="center"/>
              <w:rPr>
                <w:b/>
                <w:sz w:val="18"/>
                <w:szCs w:val="24"/>
              </w:rPr>
            </w:pPr>
          </w:p>
        </w:tc>
      </w:tr>
      <w:tr w:rsidR="00736AF6" w:rsidRPr="000D354C" w14:paraId="323829DC" w14:textId="77777777" w:rsidTr="00B85305">
        <w:tc>
          <w:tcPr>
            <w:tcW w:w="2235" w:type="dxa"/>
            <w:tcBorders>
              <w:bottom w:val="single" w:sz="4" w:space="0" w:color="auto"/>
            </w:tcBorders>
            <w:vAlign w:val="center"/>
          </w:tcPr>
          <w:p w14:paraId="29EC9B12"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7505D767"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7C2590C3"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82F7CE7"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60D791B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48FD2318" w14:textId="77777777" w:rsidR="00736AF6" w:rsidRPr="000D354C" w:rsidRDefault="00736AF6" w:rsidP="00B85305">
            <w:pPr>
              <w:pStyle w:val="Corpodeltesto3"/>
              <w:jc w:val="center"/>
              <w:rPr>
                <w:b/>
                <w:sz w:val="18"/>
                <w:szCs w:val="24"/>
              </w:rPr>
            </w:pPr>
          </w:p>
        </w:tc>
      </w:tr>
      <w:tr w:rsidR="00736AF6" w:rsidRPr="000D354C" w14:paraId="34CA22EC" w14:textId="77777777" w:rsidTr="00B85305">
        <w:tc>
          <w:tcPr>
            <w:tcW w:w="7196" w:type="dxa"/>
            <w:gridSpan w:val="4"/>
            <w:tcBorders>
              <w:bottom w:val="single" w:sz="4" w:space="0" w:color="auto"/>
            </w:tcBorders>
            <w:shd w:val="clear" w:color="auto" w:fill="DBE5F1" w:themeFill="accent1" w:themeFillTint="33"/>
            <w:vAlign w:val="center"/>
          </w:tcPr>
          <w:p w14:paraId="2FAAA41B"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406668B7"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33CC0435" w14:textId="77777777" w:rsidR="00736AF6" w:rsidRPr="000D354C" w:rsidRDefault="00736AF6" w:rsidP="00B85305">
            <w:pPr>
              <w:pStyle w:val="Corpodeltesto3"/>
              <w:jc w:val="center"/>
              <w:rPr>
                <w:b/>
                <w:sz w:val="18"/>
                <w:szCs w:val="24"/>
              </w:rPr>
            </w:pPr>
          </w:p>
        </w:tc>
      </w:tr>
    </w:tbl>
    <w:p w14:paraId="49AA7E04" w14:textId="77777777" w:rsidR="00736AF6" w:rsidRDefault="00736AF6" w:rsidP="00736A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36AF6" w14:paraId="281D6AD5" w14:textId="77777777" w:rsidTr="00B85305">
        <w:tc>
          <w:tcPr>
            <w:tcW w:w="10031" w:type="dxa"/>
            <w:gridSpan w:val="6"/>
            <w:shd w:val="clear" w:color="auto" w:fill="B8CCE4" w:themeFill="accent1" w:themeFillTint="66"/>
          </w:tcPr>
          <w:p w14:paraId="2CB147D4" w14:textId="77777777" w:rsidR="00736AF6" w:rsidRDefault="00736AF6" w:rsidP="00B85305">
            <w:pPr>
              <w:jc w:val="center"/>
              <w:rPr>
                <w:szCs w:val="24"/>
              </w:rPr>
            </w:pPr>
            <w:r>
              <w:rPr>
                <w:szCs w:val="24"/>
              </w:rPr>
              <w:t>……………………..</w:t>
            </w:r>
          </w:p>
        </w:tc>
      </w:tr>
      <w:tr w:rsidR="00736AF6" w:rsidRPr="00D171D2" w14:paraId="377F1221" w14:textId="77777777" w:rsidTr="00B85305">
        <w:tc>
          <w:tcPr>
            <w:tcW w:w="2235" w:type="dxa"/>
            <w:vAlign w:val="center"/>
          </w:tcPr>
          <w:p w14:paraId="0B98268D" w14:textId="77777777" w:rsidR="00736AF6" w:rsidRDefault="00736AF6" w:rsidP="00B85305">
            <w:pPr>
              <w:pStyle w:val="Corpodeltesto3"/>
              <w:spacing w:after="0"/>
              <w:jc w:val="center"/>
              <w:rPr>
                <w:b/>
                <w:sz w:val="18"/>
                <w:szCs w:val="24"/>
              </w:rPr>
            </w:pPr>
            <w:r>
              <w:rPr>
                <w:b/>
                <w:sz w:val="18"/>
                <w:szCs w:val="24"/>
              </w:rPr>
              <w:t xml:space="preserve">Descrizione </w:t>
            </w:r>
          </w:p>
          <w:p w14:paraId="670BB966" w14:textId="77777777" w:rsidR="00736AF6" w:rsidRDefault="00736AF6" w:rsidP="00B85305">
            <w:pPr>
              <w:pStyle w:val="Corpodeltesto3"/>
              <w:spacing w:after="0"/>
              <w:jc w:val="center"/>
              <w:rPr>
                <w:b/>
                <w:sz w:val="18"/>
                <w:szCs w:val="24"/>
              </w:rPr>
            </w:pPr>
            <w:r>
              <w:rPr>
                <w:b/>
                <w:sz w:val="18"/>
                <w:szCs w:val="24"/>
              </w:rPr>
              <w:t>Della spesa</w:t>
            </w:r>
          </w:p>
          <w:p w14:paraId="47D47783" w14:textId="77777777" w:rsidR="00736AF6" w:rsidRPr="005F27CF" w:rsidRDefault="00736AF6" w:rsidP="00B85305">
            <w:pPr>
              <w:pStyle w:val="Corpodeltesto3"/>
              <w:spacing w:after="0"/>
              <w:jc w:val="center"/>
              <w:rPr>
                <w:sz w:val="18"/>
                <w:szCs w:val="24"/>
              </w:rPr>
            </w:pPr>
            <w:r w:rsidRPr="005F27CF">
              <w:rPr>
                <w:sz w:val="18"/>
                <w:szCs w:val="24"/>
              </w:rPr>
              <w:t>(oggetto del documento)</w:t>
            </w:r>
          </w:p>
        </w:tc>
        <w:tc>
          <w:tcPr>
            <w:tcW w:w="1701" w:type="dxa"/>
            <w:vAlign w:val="center"/>
          </w:tcPr>
          <w:p w14:paraId="3CF9C74A" w14:textId="77777777" w:rsidR="00736AF6" w:rsidRDefault="00736AF6" w:rsidP="00B85305">
            <w:pPr>
              <w:pStyle w:val="Corpodeltesto3"/>
              <w:spacing w:after="0"/>
              <w:jc w:val="center"/>
              <w:rPr>
                <w:b/>
                <w:sz w:val="18"/>
                <w:szCs w:val="24"/>
              </w:rPr>
            </w:pPr>
            <w:r w:rsidRPr="000D354C">
              <w:rPr>
                <w:b/>
                <w:sz w:val="18"/>
                <w:szCs w:val="24"/>
              </w:rPr>
              <w:t>Tipologia documento</w:t>
            </w:r>
          </w:p>
          <w:p w14:paraId="555F2E89" w14:textId="77777777" w:rsidR="00736AF6" w:rsidRPr="005F27CF" w:rsidRDefault="00736AF6" w:rsidP="00B85305">
            <w:pPr>
              <w:pStyle w:val="Corpodeltesto3"/>
              <w:spacing w:after="0"/>
              <w:jc w:val="center"/>
              <w:rPr>
                <w:sz w:val="20"/>
                <w:szCs w:val="24"/>
              </w:rPr>
            </w:pPr>
            <w:r w:rsidRPr="005F27CF">
              <w:rPr>
                <w:sz w:val="18"/>
                <w:szCs w:val="24"/>
              </w:rPr>
              <w:t>(fattura, ricevuta fiscale…)</w:t>
            </w:r>
          </w:p>
        </w:tc>
        <w:tc>
          <w:tcPr>
            <w:tcW w:w="1417" w:type="dxa"/>
            <w:vAlign w:val="center"/>
          </w:tcPr>
          <w:p w14:paraId="3F8910A4" w14:textId="77777777" w:rsidR="00736AF6" w:rsidRPr="000D354C" w:rsidRDefault="00736AF6" w:rsidP="00B85305">
            <w:pPr>
              <w:pStyle w:val="Corpodeltesto3"/>
              <w:jc w:val="center"/>
              <w:rPr>
                <w:b/>
                <w:sz w:val="18"/>
                <w:szCs w:val="24"/>
              </w:rPr>
            </w:pPr>
            <w:r w:rsidRPr="000D354C">
              <w:rPr>
                <w:b/>
                <w:sz w:val="18"/>
                <w:szCs w:val="24"/>
              </w:rPr>
              <w:t>Data del documento</w:t>
            </w:r>
          </w:p>
        </w:tc>
        <w:tc>
          <w:tcPr>
            <w:tcW w:w="1843" w:type="dxa"/>
            <w:vAlign w:val="center"/>
          </w:tcPr>
          <w:p w14:paraId="08503960" w14:textId="77777777" w:rsidR="00736AF6" w:rsidRPr="000D354C" w:rsidRDefault="00736AF6" w:rsidP="00B85305">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08B5CA88" w14:textId="77777777" w:rsidR="00736AF6" w:rsidRPr="000D354C" w:rsidRDefault="00736AF6" w:rsidP="00B85305">
            <w:pPr>
              <w:pStyle w:val="Corpodeltesto3"/>
              <w:jc w:val="center"/>
              <w:rPr>
                <w:b/>
                <w:sz w:val="18"/>
                <w:szCs w:val="24"/>
              </w:rPr>
            </w:pPr>
            <w:r w:rsidRPr="000D354C">
              <w:rPr>
                <w:b/>
                <w:sz w:val="18"/>
                <w:szCs w:val="24"/>
              </w:rPr>
              <w:t>Importo</w:t>
            </w:r>
          </w:p>
        </w:tc>
        <w:tc>
          <w:tcPr>
            <w:tcW w:w="1843" w:type="dxa"/>
          </w:tcPr>
          <w:p w14:paraId="41276ECA" w14:textId="77777777" w:rsidR="00736AF6" w:rsidRDefault="00736AF6" w:rsidP="00B85305">
            <w:pPr>
              <w:pStyle w:val="Corpodeltesto3"/>
              <w:spacing w:after="0"/>
              <w:jc w:val="center"/>
              <w:rPr>
                <w:b/>
                <w:sz w:val="18"/>
                <w:szCs w:val="24"/>
              </w:rPr>
            </w:pPr>
            <w:r>
              <w:rPr>
                <w:b/>
                <w:sz w:val="18"/>
                <w:szCs w:val="24"/>
              </w:rPr>
              <w:t>Data pagamento</w:t>
            </w:r>
          </w:p>
          <w:p w14:paraId="20D21BBE" w14:textId="77777777" w:rsidR="00736AF6" w:rsidRPr="00D171D2" w:rsidRDefault="00736AF6" w:rsidP="00B85305">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36AF6" w:rsidRPr="000D354C" w14:paraId="63754DAE" w14:textId="77777777" w:rsidTr="00B85305">
        <w:tc>
          <w:tcPr>
            <w:tcW w:w="2235" w:type="dxa"/>
            <w:tcBorders>
              <w:bottom w:val="single" w:sz="4" w:space="0" w:color="auto"/>
            </w:tcBorders>
            <w:vAlign w:val="center"/>
          </w:tcPr>
          <w:p w14:paraId="20E7481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3C66F5A"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EAAC256"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07EE33A3"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583FB84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1F8C4665" w14:textId="77777777" w:rsidR="00736AF6" w:rsidRPr="000D354C" w:rsidRDefault="00736AF6" w:rsidP="00B85305">
            <w:pPr>
              <w:pStyle w:val="Corpodeltesto3"/>
              <w:jc w:val="center"/>
              <w:rPr>
                <w:b/>
                <w:sz w:val="18"/>
                <w:szCs w:val="24"/>
              </w:rPr>
            </w:pPr>
          </w:p>
        </w:tc>
      </w:tr>
      <w:tr w:rsidR="00736AF6" w:rsidRPr="000D354C" w14:paraId="67E1B309" w14:textId="77777777" w:rsidTr="00B85305">
        <w:tc>
          <w:tcPr>
            <w:tcW w:w="2235" w:type="dxa"/>
            <w:tcBorders>
              <w:bottom w:val="single" w:sz="4" w:space="0" w:color="auto"/>
            </w:tcBorders>
            <w:vAlign w:val="center"/>
          </w:tcPr>
          <w:p w14:paraId="263206DF"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683E59BF"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3B05F231"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6E291AAA"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9F0D5EF"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674BF422" w14:textId="77777777" w:rsidR="00736AF6" w:rsidRPr="000D354C" w:rsidRDefault="00736AF6" w:rsidP="00B85305">
            <w:pPr>
              <w:pStyle w:val="Corpodeltesto3"/>
              <w:jc w:val="center"/>
              <w:rPr>
                <w:b/>
                <w:sz w:val="18"/>
                <w:szCs w:val="24"/>
              </w:rPr>
            </w:pPr>
          </w:p>
        </w:tc>
      </w:tr>
      <w:tr w:rsidR="00736AF6" w:rsidRPr="000D354C" w14:paraId="50DDADD2" w14:textId="77777777" w:rsidTr="00B85305">
        <w:tc>
          <w:tcPr>
            <w:tcW w:w="2235" w:type="dxa"/>
            <w:tcBorders>
              <w:bottom w:val="single" w:sz="4" w:space="0" w:color="auto"/>
            </w:tcBorders>
            <w:vAlign w:val="center"/>
          </w:tcPr>
          <w:p w14:paraId="589E55AE"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4D49E640"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271310A0"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217188C4"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1B989B5A"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488C7E7F" w14:textId="77777777" w:rsidR="00736AF6" w:rsidRPr="000D354C" w:rsidRDefault="00736AF6" w:rsidP="00B85305">
            <w:pPr>
              <w:pStyle w:val="Corpodeltesto3"/>
              <w:jc w:val="center"/>
              <w:rPr>
                <w:b/>
                <w:sz w:val="18"/>
                <w:szCs w:val="24"/>
              </w:rPr>
            </w:pPr>
          </w:p>
        </w:tc>
      </w:tr>
      <w:tr w:rsidR="00736AF6" w:rsidRPr="000D354C" w14:paraId="48BBCAEA" w14:textId="77777777" w:rsidTr="00B85305">
        <w:tc>
          <w:tcPr>
            <w:tcW w:w="2235" w:type="dxa"/>
            <w:tcBorders>
              <w:bottom w:val="single" w:sz="4" w:space="0" w:color="auto"/>
            </w:tcBorders>
            <w:vAlign w:val="center"/>
          </w:tcPr>
          <w:p w14:paraId="63622967" w14:textId="77777777" w:rsidR="00736AF6" w:rsidRDefault="00736AF6" w:rsidP="00B85305">
            <w:pPr>
              <w:pStyle w:val="Corpodeltesto3"/>
              <w:spacing w:after="0"/>
              <w:jc w:val="center"/>
              <w:rPr>
                <w:b/>
                <w:sz w:val="18"/>
                <w:szCs w:val="24"/>
              </w:rPr>
            </w:pPr>
          </w:p>
        </w:tc>
        <w:tc>
          <w:tcPr>
            <w:tcW w:w="1701" w:type="dxa"/>
            <w:tcBorders>
              <w:bottom w:val="single" w:sz="4" w:space="0" w:color="auto"/>
            </w:tcBorders>
            <w:vAlign w:val="center"/>
          </w:tcPr>
          <w:p w14:paraId="47DB45A2" w14:textId="77777777" w:rsidR="00736AF6" w:rsidRPr="000D354C" w:rsidRDefault="00736AF6" w:rsidP="00B85305">
            <w:pPr>
              <w:pStyle w:val="Corpodeltesto3"/>
              <w:jc w:val="center"/>
              <w:rPr>
                <w:b/>
                <w:sz w:val="18"/>
                <w:szCs w:val="24"/>
              </w:rPr>
            </w:pPr>
          </w:p>
        </w:tc>
        <w:tc>
          <w:tcPr>
            <w:tcW w:w="1417" w:type="dxa"/>
            <w:tcBorders>
              <w:bottom w:val="single" w:sz="4" w:space="0" w:color="auto"/>
            </w:tcBorders>
            <w:vAlign w:val="center"/>
          </w:tcPr>
          <w:p w14:paraId="420B434D"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vAlign w:val="center"/>
          </w:tcPr>
          <w:p w14:paraId="4521A695" w14:textId="77777777" w:rsidR="00736AF6" w:rsidRPr="000D354C" w:rsidRDefault="00736AF6" w:rsidP="00B85305">
            <w:pPr>
              <w:pStyle w:val="Corpodeltesto3"/>
              <w:jc w:val="center"/>
              <w:rPr>
                <w:b/>
                <w:sz w:val="18"/>
                <w:szCs w:val="24"/>
              </w:rPr>
            </w:pPr>
          </w:p>
        </w:tc>
        <w:tc>
          <w:tcPr>
            <w:tcW w:w="992" w:type="dxa"/>
            <w:tcBorders>
              <w:bottom w:val="single" w:sz="4" w:space="0" w:color="auto"/>
            </w:tcBorders>
            <w:vAlign w:val="center"/>
          </w:tcPr>
          <w:p w14:paraId="37007227"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tcPr>
          <w:p w14:paraId="27281BB6" w14:textId="77777777" w:rsidR="00736AF6" w:rsidRPr="000D354C" w:rsidRDefault="00736AF6" w:rsidP="00B85305">
            <w:pPr>
              <w:pStyle w:val="Corpodeltesto3"/>
              <w:jc w:val="center"/>
              <w:rPr>
                <w:b/>
                <w:sz w:val="18"/>
                <w:szCs w:val="24"/>
              </w:rPr>
            </w:pPr>
          </w:p>
        </w:tc>
      </w:tr>
      <w:tr w:rsidR="00736AF6" w:rsidRPr="000D354C" w14:paraId="7BD24F3A" w14:textId="77777777" w:rsidTr="00B85305">
        <w:tc>
          <w:tcPr>
            <w:tcW w:w="7196" w:type="dxa"/>
            <w:gridSpan w:val="4"/>
            <w:tcBorders>
              <w:bottom w:val="single" w:sz="4" w:space="0" w:color="auto"/>
            </w:tcBorders>
            <w:shd w:val="clear" w:color="auto" w:fill="DBE5F1" w:themeFill="accent1" w:themeFillTint="33"/>
            <w:vAlign w:val="center"/>
          </w:tcPr>
          <w:p w14:paraId="67645CE1" w14:textId="77777777" w:rsidR="00736AF6" w:rsidRPr="000D354C" w:rsidRDefault="00736AF6" w:rsidP="00B85305">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104C16D5" w14:textId="77777777" w:rsidR="00736AF6" w:rsidRPr="000D354C" w:rsidRDefault="00736AF6" w:rsidP="00B85305">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52149CDB" w14:textId="77777777" w:rsidR="00736AF6" w:rsidRPr="000D354C" w:rsidRDefault="00736AF6" w:rsidP="00B85305">
            <w:pPr>
              <w:pStyle w:val="Corpodeltesto3"/>
              <w:jc w:val="center"/>
              <w:rPr>
                <w:b/>
                <w:sz w:val="18"/>
                <w:szCs w:val="24"/>
              </w:rPr>
            </w:pPr>
          </w:p>
        </w:tc>
      </w:tr>
    </w:tbl>
    <w:p w14:paraId="4E3663D3" w14:textId="77777777" w:rsidR="00736AF6" w:rsidRDefault="00736AF6" w:rsidP="00736AF6">
      <w:pPr>
        <w:suppressAutoHyphens w:val="0"/>
        <w:autoSpaceDN/>
        <w:textAlignment w:val="auto"/>
        <w:rPr>
          <w:b/>
          <w:sz w:val="20"/>
        </w:rPr>
      </w:pPr>
    </w:p>
    <w:p w14:paraId="17A063F5" w14:textId="77777777" w:rsidR="00736AF6" w:rsidRDefault="00736AF6" w:rsidP="00736AF6">
      <w:pPr>
        <w:suppressAutoHyphens w:val="0"/>
        <w:autoSpaceDN/>
        <w:textAlignment w:val="auto"/>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36AF6" w:rsidRPr="00383CE5" w14:paraId="2260C3C9" w14:textId="77777777" w:rsidTr="00B85305">
        <w:tc>
          <w:tcPr>
            <w:tcW w:w="3283" w:type="dxa"/>
            <w:shd w:val="clear" w:color="auto" w:fill="auto"/>
            <w:tcMar>
              <w:top w:w="0" w:type="dxa"/>
              <w:left w:w="70" w:type="dxa"/>
              <w:bottom w:w="0" w:type="dxa"/>
              <w:right w:w="70" w:type="dxa"/>
            </w:tcMar>
            <w:vAlign w:val="center"/>
          </w:tcPr>
          <w:p w14:paraId="7F275A5C" w14:textId="77777777" w:rsidR="00736AF6" w:rsidRDefault="00736AF6" w:rsidP="00B85305">
            <w:pPr>
              <w:pStyle w:val="Titolo"/>
              <w:jc w:val="left"/>
              <w:rPr>
                <w:b w:val="0"/>
                <w:sz w:val="16"/>
                <w:szCs w:val="16"/>
              </w:rPr>
            </w:pPr>
          </w:p>
          <w:p w14:paraId="23C269A5" w14:textId="77777777" w:rsidR="00736AF6" w:rsidRDefault="00736AF6" w:rsidP="00B85305">
            <w:pPr>
              <w:pStyle w:val="Titolo"/>
              <w:rPr>
                <w:b w:val="0"/>
                <w:sz w:val="16"/>
                <w:szCs w:val="16"/>
              </w:rPr>
            </w:pPr>
          </w:p>
          <w:p w14:paraId="745B99E8" w14:textId="77777777" w:rsidR="00736AF6" w:rsidRPr="00383CE5" w:rsidRDefault="00736AF6" w:rsidP="00B85305">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792C579B" w14:textId="77777777" w:rsidR="00736AF6" w:rsidRPr="00383CE5" w:rsidRDefault="00736AF6" w:rsidP="00B85305">
            <w:pPr>
              <w:pStyle w:val="Titolo"/>
              <w:rPr>
                <w:b w:val="0"/>
                <w:szCs w:val="18"/>
              </w:rPr>
            </w:pPr>
          </w:p>
        </w:tc>
        <w:tc>
          <w:tcPr>
            <w:tcW w:w="3284" w:type="dxa"/>
            <w:shd w:val="clear" w:color="auto" w:fill="auto"/>
            <w:tcMar>
              <w:top w:w="0" w:type="dxa"/>
              <w:left w:w="70" w:type="dxa"/>
              <w:bottom w:w="0" w:type="dxa"/>
              <w:right w:w="70" w:type="dxa"/>
            </w:tcMar>
            <w:vAlign w:val="center"/>
          </w:tcPr>
          <w:p w14:paraId="3529DF1A" w14:textId="77777777" w:rsidR="00736AF6" w:rsidRPr="00383CE5" w:rsidRDefault="00736AF6" w:rsidP="00B85305">
            <w:pPr>
              <w:pStyle w:val="Titolo"/>
              <w:rPr>
                <w:b w:val="0"/>
                <w:szCs w:val="18"/>
              </w:rPr>
            </w:pPr>
            <w:r w:rsidRPr="00383CE5">
              <w:rPr>
                <w:b w:val="0"/>
                <w:szCs w:val="18"/>
              </w:rPr>
              <w:t>______________________</w:t>
            </w:r>
          </w:p>
        </w:tc>
      </w:tr>
      <w:tr w:rsidR="00736AF6" w:rsidRPr="00383CE5" w14:paraId="69B1FE8B" w14:textId="77777777" w:rsidTr="00B85305">
        <w:tc>
          <w:tcPr>
            <w:tcW w:w="3283" w:type="dxa"/>
            <w:shd w:val="clear" w:color="auto" w:fill="auto"/>
            <w:tcMar>
              <w:top w:w="0" w:type="dxa"/>
              <w:left w:w="70" w:type="dxa"/>
              <w:bottom w:w="0" w:type="dxa"/>
              <w:right w:w="70" w:type="dxa"/>
            </w:tcMar>
            <w:vAlign w:val="center"/>
          </w:tcPr>
          <w:p w14:paraId="7543B99A" w14:textId="77777777" w:rsidR="00736AF6" w:rsidRPr="00383CE5" w:rsidRDefault="00736AF6" w:rsidP="00B85305">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42344301" w14:textId="77777777" w:rsidR="00736AF6" w:rsidRPr="00383CE5" w:rsidRDefault="00736AF6" w:rsidP="00B85305">
            <w:pPr>
              <w:pStyle w:val="Titolo"/>
              <w:rPr>
                <w:b w:val="0"/>
                <w:szCs w:val="18"/>
              </w:rPr>
            </w:pPr>
          </w:p>
        </w:tc>
        <w:tc>
          <w:tcPr>
            <w:tcW w:w="3284" w:type="dxa"/>
            <w:shd w:val="clear" w:color="auto" w:fill="auto"/>
            <w:tcMar>
              <w:top w:w="0" w:type="dxa"/>
              <w:left w:w="70" w:type="dxa"/>
              <w:bottom w:w="0" w:type="dxa"/>
              <w:right w:w="70" w:type="dxa"/>
            </w:tcMar>
            <w:vAlign w:val="center"/>
          </w:tcPr>
          <w:p w14:paraId="69FB5327" w14:textId="77777777" w:rsidR="00736AF6" w:rsidRPr="00383CE5" w:rsidRDefault="00736AF6" w:rsidP="00B85305">
            <w:pPr>
              <w:pStyle w:val="Titolo"/>
              <w:rPr>
                <w:b w:val="0"/>
                <w:szCs w:val="18"/>
              </w:rPr>
            </w:pPr>
            <w:r w:rsidRPr="00383CE5">
              <w:rPr>
                <w:b w:val="0"/>
                <w:szCs w:val="18"/>
              </w:rPr>
              <w:t>Il Legale Rappresentante</w:t>
            </w:r>
          </w:p>
        </w:tc>
      </w:tr>
      <w:tr w:rsidR="00736AF6" w:rsidRPr="00383CE5" w14:paraId="42E182F0" w14:textId="77777777" w:rsidTr="00B85305">
        <w:tc>
          <w:tcPr>
            <w:tcW w:w="3283" w:type="dxa"/>
            <w:shd w:val="clear" w:color="auto" w:fill="auto"/>
            <w:tcMar>
              <w:top w:w="0" w:type="dxa"/>
              <w:left w:w="70" w:type="dxa"/>
              <w:bottom w:w="0" w:type="dxa"/>
              <w:right w:w="70" w:type="dxa"/>
            </w:tcMar>
            <w:vAlign w:val="center"/>
          </w:tcPr>
          <w:p w14:paraId="6C7F129B" w14:textId="77777777" w:rsidR="00736AF6" w:rsidRPr="00A45B1C" w:rsidRDefault="00736AF6" w:rsidP="00B85305">
            <w:pPr>
              <w:pStyle w:val="Titolo"/>
              <w:rPr>
                <w:b w:val="0"/>
                <w:sz w:val="22"/>
              </w:rPr>
            </w:pPr>
          </w:p>
        </w:tc>
        <w:tc>
          <w:tcPr>
            <w:tcW w:w="3284" w:type="dxa"/>
            <w:shd w:val="clear" w:color="auto" w:fill="auto"/>
            <w:tcMar>
              <w:top w:w="0" w:type="dxa"/>
              <w:left w:w="70" w:type="dxa"/>
              <w:bottom w:w="0" w:type="dxa"/>
              <w:right w:w="70" w:type="dxa"/>
            </w:tcMar>
            <w:vAlign w:val="center"/>
          </w:tcPr>
          <w:p w14:paraId="61F9A4AA" w14:textId="77777777" w:rsidR="00736AF6" w:rsidRPr="00383CE5" w:rsidRDefault="00736AF6" w:rsidP="00B85305">
            <w:pPr>
              <w:pStyle w:val="Titolo"/>
              <w:rPr>
                <w:b w:val="0"/>
                <w:szCs w:val="18"/>
              </w:rPr>
            </w:pPr>
          </w:p>
        </w:tc>
        <w:tc>
          <w:tcPr>
            <w:tcW w:w="3284" w:type="dxa"/>
            <w:shd w:val="clear" w:color="auto" w:fill="auto"/>
            <w:tcMar>
              <w:top w:w="0" w:type="dxa"/>
              <w:left w:w="70" w:type="dxa"/>
              <w:bottom w:w="0" w:type="dxa"/>
              <w:right w:w="70" w:type="dxa"/>
            </w:tcMar>
            <w:vAlign w:val="center"/>
          </w:tcPr>
          <w:p w14:paraId="412EFE60" w14:textId="77777777" w:rsidR="00736AF6" w:rsidRPr="00383CE5" w:rsidRDefault="00736AF6" w:rsidP="00B85305">
            <w:pPr>
              <w:pStyle w:val="Titolo"/>
              <w:rPr>
                <w:b w:val="0"/>
                <w:szCs w:val="18"/>
              </w:rPr>
            </w:pPr>
            <w:r w:rsidRPr="00383CE5">
              <w:rPr>
                <w:b w:val="0"/>
                <w:szCs w:val="18"/>
              </w:rPr>
              <w:t>(firma)</w:t>
            </w:r>
          </w:p>
        </w:tc>
      </w:tr>
    </w:tbl>
    <w:p w14:paraId="1593721A" w14:textId="77777777" w:rsidR="00736AF6" w:rsidRDefault="00736AF6" w:rsidP="00180337">
      <w:pPr>
        <w:suppressAutoHyphens w:val="0"/>
        <w:autoSpaceDN/>
        <w:textAlignment w:val="auto"/>
        <w:rPr>
          <w:b/>
          <w:sz w:val="10"/>
          <w:szCs w:val="10"/>
        </w:rPr>
      </w:pPr>
    </w:p>
    <w:sectPr w:rsidR="00736AF6" w:rsidSect="00481693">
      <w:headerReference w:type="first" r:id="rId15"/>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0388" w14:textId="77777777" w:rsidR="00C854C8" w:rsidRDefault="00C854C8">
      <w:r>
        <w:separator/>
      </w:r>
    </w:p>
  </w:endnote>
  <w:endnote w:type="continuationSeparator" w:id="0">
    <w:p w14:paraId="2FD90771" w14:textId="77777777" w:rsidR="00C854C8" w:rsidRDefault="00C8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0EFBB" w14:textId="77777777" w:rsidR="00C854C8" w:rsidRDefault="00C854C8">
      <w:r>
        <w:rPr>
          <w:color w:val="000000"/>
        </w:rPr>
        <w:separator/>
      </w:r>
    </w:p>
  </w:footnote>
  <w:footnote w:type="continuationSeparator" w:id="0">
    <w:p w14:paraId="7972429C" w14:textId="77777777" w:rsidR="00C854C8" w:rsidRDefault="00C8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452920" w14:paraId="72660CAA" w14:textId="77777777" w:rsidTr="002648FC">
      <w:trPr>
        <w:trHeight w:val="1479"/>
      </w:trPr>
      <w:tc>
        <w:tcPr>
          <w:tcW w:w="3453" w:type="dxa"/>
        </w:tcPr>
        <w:p w14:paraId="28FF9D94" w14:textId="77777777" w:rsidR="00452920" w:rsidRDefault="00452920"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452920" w:rsidRDefault="00452920" w:rsidP="002648FC">
          <w:pPr>
            <w:tabs>
              <w:tab w:val="center" w:pos="4819"/>
              <w:tab w:val="right" w:pos="9638"/>
            </w:tabs>
            <w:suppressAutoHyphens w:val="0"/>
            <w:autoSpaceDN/>
            <w:textAlignment w:val="auto"/>
            <w:rPr>
              <w:noProof/>
              <w:szCs w:val="24"/>
            </w:rPr>
          </w:pPr>
        </w:p>
        <w:p w14:paraId="347A3C5F" w14:textId="77777777" w:rsidR="00452920" w:rsidRDefault="00452920" w:rsidP="002648FC">
          <w:pPr>
            <w:tabs>
              <w:tab w:val="center" w:pos="4819"/>
              <w:tab w:val="right" w:pos="9638"/>
            </w:tabs>
            <w:suppressAutoHyphens w:val="0"/>
            <w:autoSpaceDN/>
            <w:textAlignment w:val="auto"/>
            <w:rPr>
              <w:noProof/>
              <w:szCs w:val="24"/>
            </w:rPr>
          </w:pPr>
        </w:p>
        <w:p w14:paraId="506AC7FA" w14:textId="77777777" w:rsidR="00452920" w:rsidRDefault="00452920" w:rsidP="002648FC">
          <w:pPr>
            <w:tabs>
              <w:tab w:val="center" w:pos="4819"/>
              <w:tab w:val="right" w:pos="9638"/>
            </w:tabs>
            <w:suppressAutoHyphens w:val="0"/>
            <w:autoSpaceDN/>
            <w:textAlignment w:val="auto"/>
            <w:rPr>
              <w:noProof/>
              <w:szCs w:val="24"/>
            </w:rPr>
          </w:pPr>
        </w:p>
        <w:p w14:paraId="2B8695E4" w14:textId="77777777" w:rsidR="00452920" w:rsidRDefault="00452920" w:rsidP="002648FC">
          <w:pPr>
            <w:tabs>
              <w:tab w:val="center" w:pos="4819"/>
              <w:tab w:val="right" w:pos="9638"/>
            </w:tabs>
            <w:suppressAutoHyphens w:val="0"/>
            <w:autoSpaceDN/>
            <w:textAlignment w:val="auto"/>
            <w:rPr>
              <w:noProof/>
              <w:szCs w:val="24"/>
            </w:rPr>
          </w:pPr>
        </w:p>
        <w:p w14:paraId="65311E06" w14:textId="77777777" w:rsidR="00452920" w:rsidRDefault="00452920" w:rsidP="002648FC">
          <w:pPr>
            <w:tabs>
              <w:tab w:val="center" w:pos="4819"/>
              <w:tab w:val="right" w:pos="9638"/>
            </w:tabs>
            <w:suppressAutoHyphens w:val="0"/>
            <w:autoSpaceDN/>
            <w:textAlignment w:val="auto"/>
            <w:rPr>
              <w:noProof/>
              <w:szCs w:val="24"/>
            </w:rPr>
          </w:pPr>
        </w:p>
        <w:p w14:paraId="2859AFFC" w14:textId="77777777" w:rsidR="00452920" w:rsidRDefault="00452920" w:rsidP="002648FC">
          <w:pPr>
            <w:tabs>
              <w:tab w:val="center" w:pos="4819"/>
              <w:tab w:val="right" w:pos="9638"/>
            </w:tabs>
            <w:suppressAutoHyphens w:val="0"/>
            <w:autoSpaceDN/>
            <w:textAlignment w:val="auto"/>
            <w:rPr>
              <w:noProof/>
              <w:szCs w:val="24"/>
            </w:rPr>
          </w:pPr>
        </w:p>
        <w:p w14:paraId="13C12E4A" w14:textId="77777777" w:rsidR="00452920" w:rsidRDefault="00452920" w:rsidP="002648FC">
          <w:pPr>
            <w:tabs>
              <w:tab w:val="center" w:pos="4819"/>
              <w:tab w:val="right" w:pos="9638"/>
            </w:tabs>
            <w:suppressAutoHyphens w:val="0"/>
            <w:autoSpaceDN/>
            <w:textAlignment w:val="auto"/>
            <w:rPr>
              <w:noProof/>
              <w:szCs w:val="24"/>
            </w:rPr>
          </w:pPr>
        </w:p>
        <w:p w14:paraId="75199B41" w14:textId="77777777" w:rsidR="00452920" w:rsidRDefault="00452920" w:rsidP="002648FC">
          <w:pPr>
            <w:tabs>
              <w:tab w:val="center" w:pos="4819"/>
              <w:tab w:val="right" w:pos="9638"/>
            </w:tabs>
            <w:suppressAutoHyphens w:val="0"/>
            <w:autoSpaceDN/>
            <w:textAlignment w:val="auto"/>
            <w:rPr>
              <w:noProof/>
              <w:szCs w:val="24"/>
            </w:rPr>
          </w:pPr>
        </w:p>
      </w:tc>
    </w:tr>
  </w:tbl>
  <w:p w14:paraId="5000BFEE" w14:textId="77777777" w:rsidR="00452920" w:rsidRPr="007301ED" w:rsidRDefault="00452920" w:rsidP="00481693">
    <w:pPr>
      <w:shd w:val="clear" w:color="auto" w:fill="FFFFFF"/>
      <w:tabs>
        <w:tab w:val="left" w:pos="5387"/>
      </w:tabs>
      <w:ind w:left="3828"/>
    </w:pPr>
    <w:r>
      <w:tab/>
    </w:r>
    <w:r w:rsidRPr="007301ED">
      <w:t>Regione autonoma Valle d’Aosta</w:t>
    </w:r>
  </w:p>
  <w:p w14:paraId="47CFF623" w14:textId="6416BEE7" w:rsidR="00452920" w:rsidRPr="007301ED" w:rsidRDefault="00452920"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 culturali, turismo, sport e commercio</w:t>
    </w:r>
  </w:p>
  <w:p w14:paraId="10226D0B" w14:textId="77777777" w:rsidR="00452920" w:rsidRPr="007301ED" w:rsidRDefault="00452920"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452920" w:rsidRPr="007301ED" w:rsidRDefault="00452920"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452920" w:rsidRPr="007301ED" w:rsidRDefault="00452920" w:rsidP="00481693">
    <w:pPr>
      <w:shd w:val="clear" w:color="auto" w:fill="FFFFFF"/>
      <w:tabs>
        <w:tab w:val="left" w:pos="5040"/>
        <w:tab w:val="left" w:pos="5387"/>
      </w:tabs>
      <w:ind w:left="5387"/>
    </w:pPr>
    <w:r w:rsidRPr="007301ED">
      <w:t xml:space="preserve">11100 AOSTA </w:t>
    </w:r>
  </w:p>
  <w:p w14:paraId="4FA6B29F" w14:textId="77777777" w:rsidR="00452920" w:rsidRPr="008C33D5" w:rsidRDefault="00B05AE5" w:rsidP="00481693">
    <w:pPr>
      <w:tabs>
        <w:tab w:val="left" w:pos="5387"/>
      </w:tabs>
      <w:spacing w:after="120"/>
      <w:ind w:left="5387" w:right="-285"/>
    </w:pPr>
    <w:hyperlink r:id="rId2" w:history="1">
      <w:r w:rsidR="00452920" w:rsidRPr="00DA316E">
        <w:rPr>
          <w:rStyle w:val="Collegamentoipertestuale"/>
        </w:rPr>
        <w:t>cultura@pec.regione.vda.it</w:t>
      </w:r>
    </w:hyperlink>
    <w:r w:rsidR="00452920" w:rsidRPr="007301ED">
      <w:t xml:space="preserve"> </w:t>
    </w:r>
  </w:p>
  <w:p w14:paraId="491F62D7" w14:textId="4A8DE02B" w:rsidR="00452920" w:rsidRDefault="00452920"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60B122D"/>
    <w:multiLevelType w:val="hybridMultilevel"/>
    <w:tmpl w:val="01FC75C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66450F"/>
    <w:multiLevelType w:val="hybridMultilevel"/>
    <w:tmpl w:val="9AC8759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D22AA"/>
    <w:multiLevelType w:val="hybridMultilevel"/>
    <w:tmpl w:val="02E6888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D07AEF"/>
    <w:multiLevelType w:val="hybridMultilevel"/>
    <w:tmpl w:val="CE38E12E"/>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A3076"/>
    <w:multiLevelType w:val="hybridMultilevel"/>
    <w:tmpl w:val="3F1C9752"/>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FD09A1"/>
    <w:multiLevelType w:val="hybridMultilevel"/>
    <w:tmpl w:val="50F4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nsid w:val="271D2AF4"/>
    <w:multiLevelType w:val="hybridMultilevel"/>
    <w:tmpl w:val="DB76D83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7">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B92213"/>
    <w:multiLevelType w:val="hybridMultilevel"/>
    <w:tmpl w:val="9AC8759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6243DA5"/>
    <w:multiLevelType w:val="hybridMultilevel"/>
    <w:tmpl w:val="49D03B6E"/>
    <w:lvl w:ilvl="0" w:tplc="07907A86">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5">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nsid w:val="71807DEA"/>
    <w:multiLevelType w:val="hybridMultilevel"/>
    <w:tmpl w:val="781A0092"/>
    <w:lvl w:ilvl="0" w:tplc="779AE2C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D12E7F"/>
    <w:multiLevelType w:val="hybridMultilevel"/>
    <w:tmpl w:val="C7360F16"/>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5519BF"/>
    <w:multiLevelType w:val="hybridMultilevel"/>
    <w:tmpl w:val="D09A3538"/>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0A4278"/>
    <w:multiLevelType w:val="hybridMultilevel"/>
    <w:tmpl w:val="A7422EE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7"/>
  </w:num>
  <w:num w:numId="5">
    <w:abstractNumId w:val="13"/>
  </w:num>
  <w:num w:numId="6">
    <w:abstractNumId w:val="26"/>
  </w:num>
  <w:num w:numId="7">
    <w:abstractNumId w:val="22"/>
  </w:num>
  <w:num w:numId="8">
    <w:abstractNumId w:val="20"/>
  </w:num>
  <w:num w:numId="9">
    <w:abstractNumId w:val="0"/>
  </w:num>
  <w:num w:numId="10">
    <w:abstractNumId w:val="16"/>
  </w:num>
  <w:num w:numId="11">
    <w:abstractNumId w:val="24"/>
  </w:num>
  <w:num w:numId="12">
    <w:abstractNumId w:val="25"/>
  </w:num>
  <w:num w:numId="13">
    <w:abstractNumId w:val="1"/>
  </w:num>
  <w:num w:numId="14">
    <w:abstractNumId w:val="18"/>
  </w:num>
  <w:num w:numId="15">
    <w:abstractNumId w:val="14"/>
  </w:num>
  <w:num w:numId="16">
    <w:abstractNumId w:val="11"/>
  </w:num>
  <w:num w:numId="17">
    <w:abstractNumId w:val="23"/>
  </w:num>
  <w:num w:numId="18">
    <w:abstractNumId w:val="12"/>
  </w:num>
  <w:num w:numId="19">
    <w:abstractNumId w:val="27"/>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8"/>
  </w:num>
  <w:num w:numId="23">
    <w:abstractNumId w:val="10"/>
  </w:num>
  <w:num w:numId="24">
    <w:abstractNumId w:val="5"/>
  </w:num>
  <w:num w:numId="25">
    <w:abstractNumId w:val="31"/>
  </w:num>
  <w:num w:numId="26">
    <w:abstractNumId w:val="2"/>
  </w:num>
  <w:num w:numId="27">
    <w:abstractNumId w:val="4"/>
  </w:num>
  <w:num w:numId="28">
    <w:abstractNumId w:val="6"/>
  </w:num>
  <w:num w:numId="29">
    <w:abstractNumId w:val="30"/>
  </w:num>
  <w:num w:numId="30">
    <w:abstractNumId w:val="32"/>
  </w:num>
  <w:num w:numId="31">
    <w:abstractNumId w:val="29"/>
  </w:num>
  <w:num w:numId="32">
    <w:abstractNumId w:val="8"/>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056A"/>
    <w:rsid w:val="0001155E"/>
    <w:rsid w:val="00012C68"/>
    <w:rsid w:val="00026245"/>
    <w:rsid w:val="00027D8B"/>
    <w:rsid w:val="0003774F"/>
    <w:rsid w:val="00042E77"/>
    <w:rsid w:val="0004311B"/>
    <w:rsid w:val="00047332"/>
    <w:rsid w:val="0007144C"/>
    <w:rsid w:val="0007328D"/>
    <w:rsid w:val="00077B51"/>
    <w:rsid w:val="000853F5"/>
    <w:rsid w:val="00094F59"/>
    <w:rsid w:val="000A3A65"/>
    <w:rsid w:val="000C4E94"/>
    <w:rsid w:val="000D354C"/>
    <w:rsid w:val="000E2DEC"/>
    <w:rsid w:val="00101A70"/>
    <w:rsid w:val="001055C7"/>
    <w:rsid w:val="00124E6C"/>
    <w:rsid w:val="00124F8C"/>
    <w:rsid w:val="0014134C"/>
    <w:rsid w:val="00143942"/>
    <w:rsid w:val="00143952"/>
    <w:rsid w:val="00146EA5"/>
    <w:rsid w:val="00155CFF"/>
    <w:rsid w:val="00166F2D"/>
    <w:rsid w:val="00173571"/>
    <w:rsid w:val="0017460B"/>
    <w:rsid w:val="00180337"/>
    <w:rsid w:val="00182C73"/>
    <w:rsid w:val="00193FFD"/>
    <w:rsid w:val="0019517D"/>
    <w:rsid w:val="001A3C03"/>
    <w:rsid w:val="001A46D6"/>
    <w:rsid w:val="001B70DF"/>
    <w:rsid w:val="001C459A"/>
    <w:rsid w:val="001E0208"/>
    <w:rsid w:val="001E42FE"/>
    <w:rsid w:val="001E44E1"/>
    <w:rsid w:val="001E6F9F"/>
    <w:rsid w:val="001E7462"/>
    <w:rsid w:val="001F02F0"/>
    <w:rsid w:val="001F370D"/>
    <w:rsid w:val="001F48B2"/>
    <w:rsid w:val="00211345"/>
    <w:rsid w:val="00230A84"/>
    <w:rsid w:val="00242FCC"/>
    <w:rsid w:val="00251666"/>
    <w:rsid w:val="002527FF"/>
    <w:rsid w:val="002648FC"/>
    <w:rsid w:val="00265E49"/>
    <w:rsid w:val="00275261"/>
    <w:rsid w:val="0028325C"/>
    <w:rsid w:val="00287F8B"/>
    <w:rsid w:val="00291EB2"/>
    <w:rsid w:val="0029571E"/>
    <w:rsid w:val="002A6CE3"/>
    <w:rsid w:val="002C7A3A"/>
    <w:rsid w:val="002C7CED"/>
    <w:rsid w:val="002F3DC5"/>
    <w:rsid w:val="00313B1D"/>
    <w:rsid w:val="00326398"/>
    <w:rsid w:val="0033098B"/>
    <w:rsid w:val="00332232"/>
    <w:rsid w:val="00336113"/>
    <w:rsid w:val="00342946"/>
    <w:rsid w:val="00370779"/>
    <w:rsid w:val="00374282"/>
    <w:rsid w:val="003852BC"/>
    <w:rsid w:val="00392C1A"/>
    <w:rsid w:val="003937C7"/>
    <w:rsid w:val="003967E3"/>
    <w:rsid w:val="003B5AB2"/>
    <w:rsid w:val="003B5AC0"/>
    <w:rsid w:val="003D2C5E"/>
    <w:rsid w:val="003E3381"/>
    <w:rsid w:val="003E34A2"/>
    <w:rsid w:val="003F0F50"/>
    <w:rsid w:val="003F73A7"/>
    <w:rsid w:val="00426D8C"/>
    <w:rsid w:val="004360CA"/>
    <w:rsid w:val="00440EDF"/>
    <w:rsid w:val="00452152"/>
    <w:rsid w:val="00452920"/>
    <w:rsid w:val="004767C8"/>
    <w:rsid w:val="00481693"/>
    <w:rsid w:val="004863FF"/>
    <w:rsid w:val="00495FBF"/>
    <w:rsid w:val="00496759"/>
    <w:rsid w:val="004B6D2F"/>
    <w:rsid w:val="004E04C2"/>
    <w:rsid w:val="005013D1"/>
    <w:rsid w:val="005051C4"/>
    <w:rsid w:val="00514DA9"/>
    <w:rsid w:val="00527044"/>
    <w:rsid w:val="0053431F"/>
    <w:rsid w:val="00536FF5"/>
    <w:rsid w:val="005424FF"/>
    <w:rsid w:val="005653B8"/>
    <w:rsid w:val="005739D7"/>
    <w:rsid w:val="0057504E"/>
    <w:rsid w:val="005A23C4"/>
    <w:rsid w:val="005B604A"/>
    <w:rsid w:val="005C118D"/>
    <w:rsid w:val="005C5972"/>
    <w:rsid w:val="005E0EBC"/>
    <w:rsid w:val="005E7788"/>
    <w:rsid w:val="005F27CF"/>
    <w:rsid w:val="00611F25"/>
    <w:rsid w:val="006253EB"/>
    <w:rsid w:val="006353EF"/>
    <w:rsid w:val="00647C04"/>
    <w:rsid w:val="006633E4"/>
    <w:rsid w:val="00666BA5"/>
    <w:rsid w:val="006770BF"/>
    <w:rsid w:val="00682C64"/>
    <w:rsid w:val="006961AF"/>
    <w:rsid w:val="006A0CB2"/>
    <w:rsid w:val="006C5FC5"/>
    <w:rsid w:val="006D16F1"/>
    <w:rsid w:val="006D3DDD"/>
    <w:rsid w:val="006D411F"/>
    <w:rsid w:val="006E3F46"/>
    <w:rsid w:val="006E4790"/>
    <w:rsid w:val="006E79C0"/>
    <w:rsid w:val="006F10C3"/>
    <w:rsid w:val="006F1877"/>
    <w:rsid w:val="006F4155"/>
    <w:rsid w:val="007017C5"/>
    <w:rsid w:val="007067E1"/>
    <w:rsid w:val="00722438"/>
    <w:rsid w:val="00727484"/>
    <w:rsid w:val="007301ED"/>
    <w:rsid w:val="00736AF6"/>
    <w:rsid w:val="00742BE5"/>
    <w:rsid w:val="00766BD2"/>
    <w:rsid w:val="00772C60"/>
    <w:rsid w:val="007763AD"/>
    <w:rsid w:val="00776D9C"/>
    <w:rsid w:val="00786AB1"/>
    <w:rsid w:val="007931D4"/>
    <w:rsid w:val="007A1E82"/>
    <w:rsid w:val="007B6624"/>
    <w:rsid w:val="007C4D2E"/>
    <w:rsid w:val="007D35B8"/>
    <w:rsid w:val="007D671C"/>
    <w:rsid w:val="007E3541"/>
    <w:rsid w:val="007E3B42"/>
    <w:rsid w:val="007E45F6"/>
    <w:rsid w:val="00807342"/>
    <w:rsid w:val="008407AA"/>
    <w:rsid w:val="008779F7"/>
    <w:rsid w:val="00880D84"/>
    <w:rsid w:val="008A307F"/>
    <w:rsid w:val="008A388D"/>
    <w:rsid w:val="008B63F0"/>
    <w:rsid w:val="008B7A33"/>
    <w:rsid w:val="008C33D5"/>
    <w:rsid w:val="008C69C6"/>
    <w:rsid w:val="008D4E2B"/>
    <w:rsid w:val="008E0FA1"/>
    <w:rsid w:val="008F58C9"/>
    <w:rsid w:val="008F7E56"/>
    <w:rsid w:val="009000B9"/>
    <w:rsid w:val="0090430C"/>
    <w:rsid w:val="00910D5D"/>
    <w:rsid w:val="009241EF"/>
    <w:rsid w:val="00932D80"/>
    <w:rsid w:val="009437F7"/>
    <w:rsid w:val="00943AF0"/>
    <w:rsid w:val="00955EC9"/>
    <w:rsid w:val="00963288"/>
    <w:rsid w:val="009810BF"/>
    <w:rsid w:val="00997D16"/>
    <w:rsid w:val="009A7071"/>
    <w:rsid w:val="009B0A1D"/>
    <w:rsid w:val="009D0544"/>
    <w:rsid w:val="009F3B6C"/>
    <w:rsid w:val="00A0592E"/>
    <w:rsid w:val="00A22C95"/>
    <w:rsid w:val="00A23488"/>
    <w:rsid w:val="00A23AEA"/>
    <w:rsid w:val="00A27F9C"/>
    <w:rsid w:val="00A31705"/>
    <w:rsid w:val="00A322B1"/>
    <w:rsid w:val="00A41525"/>
    <w:rsid w:val="00A45B1C"/>
    <w:rsid w:val="00A47D66"/>
    <w:rsid w:val="00A53E77"/>
    <w:rsid w:val="00A540F9"/>
    <w:rsid w:val="00A54327"/>
    <w:rsid w:val="00A563AE"/>
    <w:rsid w:val="00A643B7"/>
    <w:rsid w:val="00A725DC"/>
    <w:rsid w:val="00A9371E"/>
    <w:rsid w:val="00AB2C72"/>
    <w:rsid w:val="00AB4013"/>
    <w:rsid w:val="00AB6AC3"/>
    <w:rsid w:val="00AC0073"/>
    <w:rsid w:val="00AE1028"/>
    <w:rsid w:val="00AE294B"/>
    <w:rsid w:val="00AE5C2C"/>
    <w:rsid w:val="00AE66D8"/>
    <w:rsid w:val="00B05AE5"/>
    <w:rsid w:val="00B05E42"/>
    <w:rsid w:val="00B204A5"/>
    <w:rsid w:val="00B27610"/>
    <w:rsid w:val="00B674AA"/>
    <w:rsid w:val="00B80462"/>
    <w:rsid w:val="00B80F0C"/>
    <w:rsid w:val="00BC0653"/>
    <w:rsid w:val="00BC4D3E"/>
    <w:rsid w:val="00BC5991"/>
    <w:rsid w:val="00BC7A59"/>
    <w:rsid w:val="00BF7E42"/>
    <w:rsid w:val="00C02551"/>
    <w:rsid w:val="00C0497C"/>
    <w:rsid w:val="00C06573"/>
    <w:rsid w:val="00C15430"/>
    <w:rsid w:val="00C229AF"/>
    <w:rsid w:val="00C458FA"/>
    <w:rsid w:val="00C60756"/>
    <w:rsid w:val="00C65830"/>
    <w:rsid w:val="00C7258F"/>
    <w:rsid w:val="00C76D37"/>
    <w:rsid w:val="00C81A28"/>
    <w:rsid w:val="00C854C8"/>
    <w:rsid w:val="00C92E2C"/>
    <w:rsid w:val="00CA17BF"/>
    <w:rsid w:val="00CA5819"/>
    <w:rsid w:val="00CC3262"/>
    <w:rsid w:val="00CC39D2"/>
    <w:rsid w:val="00CD39CE"/>
    <w:rsid w:val="00CE18C6"/>
    <w:rsid w:val="00CE4646"/>
    <w:rsid w:val="00CE54DD"/>
    <w:rsid w:val="00CF5BAB"/>
    <w:rsid w:val="00D0281E"/>
    <w:rsid w:val="00D13581"/>
    <w:rsid w:val="00D138A4"/>
    <w:rsid w:val="00D20421"/>
    <w:rsid w:val="00D23F20"/>
    <w:rsid w:val="00D33219"/>
    <w:rsid w:val="00D33629"/>
    <w:rsid w:val="00D42B7E"/>
    <w:rsid w:val="00D452F2"/>
    <w:rsid w:val="00D45B20"/>
    <w:rsid w:val="00D50F15"/>
    <w:rsid w:val="00D6230F"/>
    <w:rsid w:val="00D63787"/>
    <w:rsid w:val="00D9233C"/>
    <w:rsid w:val="00DA0A35"/>
    <w:rsid w:val="00DA736A"/>
    <w:rsid w:val="00DC189F"/>
    <w:rsid w:val="00DF01EB"/>
    <w:rsid w:val="00DF0465"/>
    <w:rsid w:val="00DF070A"/>
    <w:rsid w:val="00E26546"/>
    <w:rsid w:val="00E314B0"/>
    <w:rsid w:val="00E41312"/>
    <w:rsid w:val="00E56306"/>
    <w:rsid w:val="00E615AE"/>
    <w:rsid w:val="00E63CB5"/>
    <w:rsid w:val="00E82E42"/>
    <w:rsid w:val="00E84FE9"/>
    <w:rsid w:val="00E870A8"/>
    <w:rsid w:val="00EA4421"/>
    <w:rsid w:val="00EA4E79"/>
    <w:rsid w:val="00EB036E"/>
    <w:rsid w:val="00ED212E"/>
    <w:rsid w:val="00EE60B4"/>
    <w:rsid w:val="00EE67CE"/>
    <w:rsid w:val="00EF013D"/>
    <w:rsid w:val="00EF0CED"/>
    <w:rsid w:val="00F0482C"/>
    <w:rsid w:val="00F15B4A"/>
    <w:rsid w:val="00F50914"/>
    <w:rsid w:val="00F66CA3"/>
    <w:rsid w:val="00F75196"/>
    <w:rsid w:val="00F77986"/>
    <w:rsid w:val="00F85BAF"/>
    <w:rsid w:val="00F867F6"/>
    <w:rsid w:val="00FB7B10"/>
    <w:rsid w:val="00FB7B87"/>
    <w:rsid w:val="00FF49BF"/>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C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48804275">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B6C3-851D-435B-ADC6-793E633D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10</Pages>
  <Words>3459</Words>
  <Characters>19717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Ilaria PONSETTI</cp:lastModifiedBy>
  <cp:revision>118</cp:revision>
  <cp:lastPrinted>2020-02-21T12:39:00Z</cp:lastPrinted>
  <dcterms:created xsi:type="dcterms:W3CDTF">2019-07-29T10:47:00Z</dcterms:created>
  <dcterms:modified xsi:type="dcterms:W3CDTF">2022-01-27T08:08:00Z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