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3E" w:rsidRPr="008E3247" w:rsidRDefault="0071353E" w:rsidP="006C0EF7">
      <w:pPr>
        <w:shd w:val="clear" w:color="auto" w:fill="FFFFFF"/>
        <w:tabs>
          <w:tab w:val="left" w:pos="5387"/>
        </w:tabs>
        <w:spacing w:before="240"/>
        <w:ind w:left="4320" w:right="17" w:hanging="4320"/>
        <w:contextualSpacing/>
        <w:jc w:val="both"/>
        <w:rPr>
          <w:b/>
          <w:bCs/>
          <w:i/>
          <w:color w:val="000000"/>
          <w:w w:val="108"/>
          <w:sz w:val="28"/>
          <w:szCs w:val="28"/>
        </w:rPr>
      </w:pPr>
      <w:bookmarkStart w:id="0" w:name="_Hlk535445721"/>
      <w:r w:rsidRPr="008E3247">
        <w:rPr>
          <w:b/>
          <w:bCs/>
          <w:i/>
          <w:smallCaps/>
          <w:color w:val="000000"/>
          <w:w w:val="108"/>
          <w:sz w:val="28"/>
          <w:szCs w:val="28"/>
        </w:rPr>
        <w:t>ALLEGATO</w:t>
      </w:r>
      <w:r w:rsidR="001A0D0E" w:rsidRPr="008E3247">
        <w:rPr>
          <w:b/>
          <w:bCs/>
          <w:i/>
          <w:smallCaps/>
          <w:color w:val="000000"/>
          <w:w w:val="108"/>
          <w:sz w:val="28"/>
          <w:szCs w:val="28"/>
        </w:rPr>
        <w:t xml:space="preserve"> </w:t>
      </w:r>
      <w:r w:rsidR="008E3247" w:rsidRPr="008E3247">
        <w:rPr>
          <w:b/>
          <w:bCs/>
          <w:i/>
          <w:smallCaps/>
          <w:color w:val="000000"/>
          <w:w w:val="108"/>
          <w:sz w:val="28"/>
          <w:szCs w:val="28"/>
        </w:rPr>
        <w:t>D</w:t>
      </w:r>
      <w:r w:rsidR="00406A47" w:rsidRPr="008E3247">
        <w:rPr>
          <w:b/>
          <w:bCs/>
          <w:i/>
          <w:smallCaps/>
          <w:color w:val="000000"/>
          <w:w w:val="108"/>
          <w:sz w:val="28"/>
          <w:szCs w:val="28"/>
        </w:rPr>
        <w:t>-bis</w:t>
      </w:r>
      <w:r w:rsidR="001A0D0E" w:rsidRPr="008E3247">
        <w:rPr>
          <w:b/>
          <w:bCs/>
          <w:i/>
          <w:color w:val="000000"/>
          <w:w w:val="108"/>
          <w:sz w:val="28"/>
          <w:szCs w:val="28"/>
        </w:rPr>
        <w:tab/>
      </w:r>
    </w:p>
    <w:p w:rsidR="009A0832" w:rsidRDefault="009A0832" w:rsidP="006031E0">
      <w:pPr>
        <w:pStyle w:val="NormaleWeb"/>
        <w:ind w:right="190"/>
        <w:jc w:val="both"/>
        <w:rPr>
          <w:b/>
          <w:sz w:val="22"/>
          <w:szCs w:val="22"/>
          <w:u w:val="single"/>
        </w:rPr>
      </w:pPr>
      <w:bookmarkStart w:id="1" w:name="_Hlk532334888"/>
      <w:r w:rsidRPr="006031E0">
        <w:rPr>
          <w:b/>
          <w:color w:val="000000"/>
          <w:sz w:val="28"/>
          <w:szCs w:val="28"/>
        </w:rPr>
        <w:t>Gara europea a procedura aperta per la conclusione di un accordo quadro biennale per l'affidamento dei servizi di gestione di centri di accoglienza</w:t>
      </w:r>
      <w:r w:rsidR="006C0EF7">
        <w:rPr>
          <w:b/>
          <w:color w:val="000000"/>
          <w:sz w:val="28"/>
          <w:szCs w:val="28"/>
        </w:rPr>
        <w:t xml:space="preserve"> di cittadini stranieri richiedenti protezione internazionale</w:t>
      </w:r>
      <w:r w:rsidR="006C0EF7">
        <w:rPr>
          <w:rFonts w:ascii="Arial" w:hAnsi="Arial" w:cs="Arial"/>
          <w:b/>
          <w:color w:val="000000"/>
          <w:sz w:val="16"/>
          <w:szCs w:val="16"/>
        </w:rPr>
        <w:t xml:space="preserve"> </w:t>
      </w:r>
      <w:r w:rsidRPr="006031E0">
        <w:rPr>
          <w:b/>
          <w:color w:val="000000"/>
          <w:sz w:val="28"/>
          <w:szCs w:val="28"/>
        </w:rPr>
        <w:t xml:space="preserve"> costituiti da singole unità </w:t>
      </w:r>
      <w:r w:rsidRPr="0048066E">
        <w:rPr>
          <w:b/>
          <w:color w:val="000000"/>
          <w:sz w:val="28"/>
          <w:szCs w:val="28"/>
        </w:rPr>
        <w:t xml:space="preserve">abitative </w:t>
      </w:r>
      <w:r w:rsidR="006031E0" w:rsidRPr="0048066E">
        <w:rPr>
          <w:b/>
          <w:color w:val="000000"/>
          <w:spacing w:val="-8"/>
          <w:sz w:val="28"/>
          <w:szCs w:val="28"/>
        </w:rPr>
        <w:t xml:space="preserve">- </w:t>
      </w:r>
      <w:r w:rsidRPr="00885479">
        <w:rPr>
          <w:b/>
          <w:sz w:val="22"/>
          <w:szCs w:val="22"/>
          <w:highlight w:val="yellow"/>
          <w:u w:val="single"/>
        </w:rPr>
        <w:t>CIG</w:t>
      </w:r>
      <w:bookmarkStart w:id="2" w:name="_GoBack"/>
      <w:bookmarkEnd w:id="2"/>
      <w:r w:rsidRPr="0048066E">
        <w:rPr>
          <w:b/>
          <w:sz w:val="22"/>
          <w:szCs w:val="22"/>
          <w:u w:val="single"/>
        </w:rPr>
        <w:t xml:space="preserve"> </w:t>
      </w:r>
    </w:p>
    <w:bookmarkEnd w:id="1"/>
    <w:p w:rsidR="00A9488A" w:rsidRPr="006031E0" w:rsidRDefault="00EC09D3" w:rsidP="00A9488A">
      <w:pPr>
        <w:pStyle w:val="NormaleWeb"/>
        <w:ind w:right="190"/>
        <w:jc w:val="center"/>
        <w:rPr>
          <w:b/>
          <w:color w:val="000000"/>
          <w:sz w:val="28"/>
          <w:szCs w:val="28"/>
        </w:rPr>
      </w:pPr>
      <w:r>
        <w:rPr>
          <w:b/>
          <w:color w:val="000000"/>
          <w:sz w:val="28"/>
          <w:szCs w:val="28"/>
        </w:rPr>
        <w:t>DICHIARAZIONE INTEGRATIVA</w:t>
      </w:r>
      <w:r w:rsidR="00A9488A">
        <w:rPr>
          <w:b/>
          <w:color w:val="000000"/>
          <w:sz w:val="28"/>
          <w:szCs w:val="28"/>
        </w:rPr>
        <w:t xml:space="preserve"> </w:t>
      </w:r>
      <w:r w:rsidR="00406A47">
        <w:rPr>
          <w:b/>
          <w:color w:val="000000"/>
          <w:sz w:val="28"/>
          <w:szCs w:val="28"/>
        </w:rPr>
        <w:t>IMPRESA AUSILIARIA</w:t>
      </w:r>
    </w:p>
    <w:p w:rsidR="00A9488A" w:rsidRPr="00F61820" w:rsidRDefault="00A9488A" w:rsidP="00A9488A">
      <w:pPr>
        <w:shd w:val="clear" w:color="auto" w:fill="FFFFFF"/>
        <w:tabs>
          <w:tab w:val="left" w:leader="dot" w:pos="9639"/>
        </w:tabs>
        <w:spacing w:before="264"/>
        <w:ind w:left="10"/>
        <w:jc w:val="both"/>
        <w:rPr>
          <w:sz w:val="22"/>
          <w:szCs w:val="22"/>
        </w:rPr>
      </w:pPr>
      <w:r w:rsidRPr="00F61820">
        <w:rPr>
          <w:color w:val="000000"/>
          <w:spacing w:val="-7"/>
          <w:sz w:val="22"/>
          <w:szCs w:val="22"/>
        </w:rPr>
        <w:t>Il / La  sottoscritto/a</w:t>
      </w:r>
      <w:r w:rsidRPr="00F61820">
        <w:rPr>
          <w:color w:val="000000"/>
          <w:sz w:val="22"/>
          <w:szCs w:val="22"/>
        </w:rPr>
        <w:t>__________________________________________________________________</w:t>
      </w:r>
    </w:p>
    <w:p w:rsidR="00A9488A" w:rsidRPr="00F61820" w:rsidRDefault="00EC09D3" w:rsidP="00A9488A">
      <w:pPr>
        <w:shd w:val="clear" w:color="auto" w:fill="FFFFFF"/>
        <w:tabs>
          <w:tab w:val="left" w:leader="dot" w:pos="2395"/>
          <w:tab w:val="left" w:leader="dot" w:pos="9639"/>
        </w:tabs>
        <w:spacing w:line="389" w:lineRule="exact"/>
        <w:ind w:left="5"/>
        <w:jc w:val="both"/>
        <w:rPr>
          <w:color w:val="000000"/>
          <w:sz w:val="22"/>
          <w:szCs w:val="22"/>
        </w:rPr>
      </w:pPr>
      <w:r>
        <w:rPr>
          <w:color w:val="000000"/>
          <w:spacing w:val="-4"/>
          <w:sz w:val="22"/>
          <w:szCs w:val="22"/>
        </w:rPr>
        <w:t>n</w:t>
      </w:r>
      <w:r w:rsidR="00A9488A" w:rsidRPr="00F61820">
        <w:rPr>
          <w:color w:val="000000"/>
          <w:spacing w:val="-4"/>
          <w:sz w:val="22"/>
          <w:szCs w:val="22"/>
        </w:rPr>
        <w:t>ato a _______________</w:t>
      </w:r>
      <w:r w:rsidR="00A9488A">
        <w:rPr>
          <w:color w:val="000000"/>
          <w:spacing w:val="-4"/>
          <w:sz w:val="22"/>
          <w:szCs w:val="22"/>
        </w:rPr>
        <w:t>_______________________________</w:t>
      </w:r>
      <w:r w:rsidR="00A9488A" w:rsidRPr="00F61820">
        <w:rPr>
          <w:color w:val="000000"/>
          <w:spacing w:val="-4"/>
          <w:sz w:val="22"/>
          <w:szCs w:val="22"/>
        </w:rPr>
        <w:t>_, il</w:t>
      </w:r>
      <w:r w:rsidR="00A9488A">
        <w:rPr>
          <w:color w:val="000000"/>
          <w:spacing w:val="-4"/>
          <w:sz w:val="22"/>
          <w:szCs w:val="22"/>
        </w:rPr>
        <w:t>____________________________</w:t>
      </w:r>
      <w:r w:rsidR="00A9488A" w:rsidRPr="00F61820">
        <w:rPr>
          <w:color w:val="000000"/>
          <w:spacing w:val="-4"/>
          <w:sz w:val="22"/>
          <w:szCs w:val="22"/>
        </w:rPr>
        <w:t>_, CF_____________________________________</w:t>
      </w:r>
    </w:p>
    <w:p w:rsidR="00A9488A" w:rsidRPr="00F61820" w:rsidRDefault="00A9488A" w:rsidP="00A9488A">
      <w:pPr>
        <w:shd w:val="clear" w:color="auto" w:fill="FFFFFF"/>
        <w:tabs>
          <w:tab w:val="left" w:leader="dot" w:pos="2395"/>
          <w:tab w:val="left" w:leader="dot" w:pos="9639"/>
        </w:tabs>
        <w:spacing w:line="389" w:lineRule="exact"/>
        <w:ind w:left="5"/>
        <w:jc w:val="both"/>
        <w:rPr>
          <w:sz w:val="22"/>
          <w:szCs w:val="22"/>
        </w:rPr>
      </w:pPr>
      <w:r w:rsidRPr="00F61820">
        <w:rPr>
          <w:color w:val="000000"/>
          <w:sz w:val="22"/>
          <w:szCs w:val="22"/>
        </w:rPr>
        <w:t>in qualit</w:t>
      </w:r>
      <w:r w:rsidRPr="00F61820">
        <w:rPr>
          <w:color w:val="000000"/>
          <w:spacing w:val="-2"/>
          <w:sz w:val="22"/>
          <w:szCs w:val="22"/>
        </w:rPr>
        <w:t>à di:</w:t>
      </w:r>
    </w:p>
    <w:p w:rsidR="00A9488A" w:rsidRPr="00F61820" w:rsidRDefault="00A9488A" w:rsidP="00A9488A">
      <w:pPr>
        <w:shd w:val="clear" w:color="auto" w:fill="FFFFFF"/>
        <w:spacing w:line="389" w:lineRule="exact"/>
        <w:ind w:left="10"/>
        <w:rPr>
          <w:sz w:val="22"/>
          <w:szCs w:val="22"/>
        </w:rPr>
      </w:pPr>
      <w:r w:rsidRPr="00F61820">
        <w:rPr>
          <w:color w:val="000000"/>
          <w:spacing w:val="-2"/>
          <w:sz w:val="22"/>
          <w:szCs w:val="22"/>
        </w:rPr>
        <w:t>□</w:t>
      </w:r>
      <w:r w:rsidR="006A3C93">
        <w:rPr>
          <w:color w:val="000000"/>
          <w:spacing w:val="-2"/>
          <w:sz w:val="22"/>
          <w:szCs w:val="22"/>
        </w:rPr>
        <w:t xml:space="preserve"> </w:t>
      </w:r>
      <w:r w:rsidRPr="00F61820">
        <w:rPr>
          <w:color w:val="000000"/>
          <w:sz w:val="22"/>
          <w:szCs w:val="22"/>
        </w:rPr>
        <w:t>Legale rappresentante</w:t>
      </w:r>
    </w:p>
    <w:p w:rsidR="00A9488A" w:rsidRPr="00F61820" w:rsidRDefault="00A9488A" w:rsidP="00A9488A">
      <w:pPr>
        <w:shd w:val="clear" w:color="auto" w:fill="FFFFFF"/>
        <w:tabs>
          <w:tab w:val="left" w:leader="underscore" w:pos="9639"/>
        </w:tabs>
        <w:spacing w:line="389" w:lineRule="exact"/>
        <w:ind w:left="10"/>
        <w:jc w:val="both"/>
        <w:rPr>
          <w:sz w:val="22"/>
          <w:szCs w:val="22"/>
        </w:rPr>
      </w:pPr>
      <w:r w:rsidRPr="00F61820">
        <w:rPr>
          <w:color w:val="000000"/>
          <w:spacing w:val="-2"/>
          <w:sz w:val="22"/>
          <w:szCs w:val="22"/>
        </w:rPr>
        <w:t xml:space="preserve">□Procuratore come da procura generale/speciale in data </w:t>
      </w:r>
      <w:r>
        <w:rPr>
          <w:color w:val="000000"/>
          <w:sz w:val="22"/>
          <w:szCs w:val="22"/>
        </w:rPr>
        <w:t>______________</w:t>
      </w:r>
      <w:r w:rsidRPr="00F61820">
        <w:rPr>
          <w:color w:val="000000"/>
          <w:sz w:val="22"/>
          <w:szCs w:val="22"/>
        </w:rPr>
        <w:t xml:space="preserve"> </w:t>
      </w:r>
      <w:r w:rsidRPr="00F61820">
        <w:rPr>
          <w:color w:val="000000"/>
          <w:spacing w:val="-2"/>
          <w:sz w:val="22"/>
          <w:szCs w:val="22"/>
        </w:rPr>
        <w:t>a rogito del Notaio _______________________________________</w:t>
      </w:r>
      <w:r>
        <w:rPr>
          <w:color w:val="000000"/>
          <w:spacing w:val="-2"/>
          <w:sz w:val="22"/>
          <w:szCs w:val="22"/>
        </w:rPr>
        <w:t>____________________________________________</w:t>
      </w:r>
    </w:p>
    <w:p w:rsidR="00A9488A" w:rsidRDefault="00A9488A" w:rsidP="00A9488A">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dell'</w:t>
      </w:r>
      <w:r w:rsidR="009720C3">
        <w:rPr>
          <w:color w:val="000000"/>
          <w:spacing w:val="2"/>
          <w:sz w:val="22"/>
          <w:szCs w:val="22"/>
        </w:rPr>
        <w:t>impresa/ente/associazione</w:t>
      </w:r>
      <w:r w:rsidRPr="00F61820">
        <w:rPr>
          <w:color w:val="000000"/>
          <w:spacing w:val="2"/>
          <w:sz w:val="22"/>
          <w:szCs w:val="22"/>
        </w:rPr>
        <w:t>_____________________________________</w:t>
      </w:r>
      <w:r w:rsidR="009720C3">
        <w:rPr>
          <w:color w:val="000000"/>
          <w:spacing w:val="2"/>
          <w:sz w:val="22"/>
          <w:szCs w:val="22"/>
        </w:rPr>
        <w:t xml:space="preserve">___________________ con sede legale in </w:t>
      </w:r>
      <w:r w:rsidRPr="00F61820">
        <w:rPr>
          <w:color w:val="000000"/>
          <w:spacing w:val="2"/>
          <w:sz w:val="22"/>
          <w:szCs w:val="22"/>
        </w:rPr>
        <w:t>______________________________</w:t>
      </w:r>
      <w:r>
        <w:rPr>
          <w:color w:val="000000"/>
          <w:spacing w:val="2"/>
          <w:sz w:val="22"/>
          <w:szCs w:val="22"/>
        </w:rPr>
        <w:t>____</w:t>
      </w:r>
    </w:p>
    <w:p w:rsidR="00A9488A" w:rsidRDefault="00A9488A" w:rsidP="00A9488A">
      <w:pPr>
        <w:shd w:val="clear" w:color="auto" w:fill="FFFFFF"/>
        <w:tabs>
          <w:tab w:val="left" w:leader="dot" w:pos="9639"/>
        </w:tabs>
        <w:spacing w:line="389" w:lineRule="exact"/>
        <w:jc w:val="both"/>
        <w:rPr>
          <w:color w:val="000000"/>
          <w:spacing w:val="2"/>
          <w:sz w:val="22"/>
          <w:szCs w:val="22"/>
        </w:rPr>
      </w:pPr>
      <w:r w:rsidRPr="00F61820">
        <w:rPr>
          <w:color w:val="000000"/>
          <w:spacing w:val="2"/>
          <w:sz w:val="22"/>
          <w:szCs w:val="22"/>
        </w:rPr>
        <w:t xml:space="preserve">con sede </w:t>
      </w:r>
      <w:r w:rsidR="009720C3">
        <w:rPr>
          <w:color w:val="000000"/>
          <w:spacing w:val="2"/>
          <w:sz w:val="22"/>
          <w:szCs w:val="22"/>
        </w:rPr>
        <w:t>operativa</w:t>
      </w:r>
      <w:r w:rsidRPr="00F61820">
        <w:rPr>
          <w:color w:val="000000"/>
          <w:spacing w:val="2"/>
          <w:sz w:val="22"/>
          <w:szCs w:val="22"/>
        </w:rPr>
        <w:t xml:space="preserve"> in _____________</w:t>
      </w:r>
      <w:r w:rsidR="009720C3">
        <w:rPr>
          <w:color w:val="000000"/>
          <w:spacing w:val="2"/>
          <w:sz w:val="22"/>
          <w:szCs w:val="22"/>
        </w:rPr>
        <w:t>___________________</w:t>
      </w:r>
    </w:p>
    <w:p w:rsidR="009720C3" w:rsidRPr="00F61820" w:rsidRDefault="009720C3" w:rsidP="00A9488A">
      <w:pPr>
        <w:shd w:val="clear" w:color="auto" w:fill="FFFFFF"/>
        <w:tabs>
          <w:tab w:val="left" w:leader="dot" w:pos="9639"/>
        </w:tabs>
        <w:spacing w:line="389" w:lineRule="exact"/>
        <w:jc w:val="both"/>
        <w:rPr>
          <w:color w:val="000000"/>
          <w:spacing w:val="2"/>
          <w:sz w:val="22"/>
          <w:szCs w:val="22"/>
        </w:rPr>
      </w:pPr>
      <w:r w:rsidRPr="00F61820">
        <w:rPr>
          <w:color w:val="000000"/>
          <w:spacing w:val="-4"/>
          <w:sz w:val="22"/>
          <w:szCs w:val="22"/>
        </w:rPr>
        <w:t>CF_____________________________________</w:t>
      </w:r>
      <w:r>
        <w:rPr>
          <w:color w:val="000000"/>
          <w:spacing w:val="-4"/>
          <w:sz w:val="22"/>
          <w:szCs w:val="22"/>
        </w:rPr>
        <w:t xml:space="preserve"> P.IVA_______________________________________</w:t>
      </w:r>
    </w:p>
    <w:p w:rsidR="00801AF3" w:rsidRPr="00BE63C0" w:rsidRDefault="00801AF3" w:rsidP="00801AF3">
      <w:pPr>
        <w:pStyle w:val="Default"/>
        <w:jc w:val="center"/>
        <w:rPr>
          <w:b/>
          <w:spacing w:val="-1"/>
          <w:sz w:val="22"/>
          <w:szCs w:val="22"/>
        </w:rPr>
      </w:pPr>
    </w:p>
    <w:p w:rsidR="009720C3" w:rsidRPr="009720C3" w:rsidRDefault="009720C3" w:rsidP="00801AF3">
      <w:pPr>
        <w:contextualSpacing/>
        <w:jc w:val="both"/>
        <w:rPr>
          <w:b/>
          <w:sz w:val="22"/>
          <w:szCs w:val="22"/>
        </w:rPr>
      </w:pPr>
      <w:r>
        <w:rPr>
          <w:b/>
          <w:sz w:val="22"/>
          <w:szCs w:val="22"/>
        </w:rPr>
        <w:t xml:space="preserve">in qualità di AUSILIARIA del concorrente </w:t>
      </w:r>
      <w:r w:rsidRPr="009720C3">
        <w:rPr>
          <w:sz w:val="22"/>
          <w:szCs w:val="22"/>
        </w:rPr>
        <w:t>_____________________________________________</w:t>
      </w:r>
    </w:p>
    <w:p w:rsidR="009720C3" w:rsidRDefault="009720C3" w:rsidP="00801AF3">
      <w:pPr>
        <w:contextualSpacing/>
        <w:jc w:val="both"/>
        <w:rPr>
          <w:i/>
          <w:sz w:val="22"/>
          <w:szCs w:val="22"/>
        </w:rPr>
      </w:pPr>
    </w:p>
    <w:p w:rsidR="00A9488A" w:rsidRDefault="00801AF3" w:rsidP="00801AF3">
      <w:pPr>
        <w:contextualSpacing/>
        <w:jc w:val="both"/>
        <w:rPr>
          <w:i/>
          <w:sz w:val="22"/>
          <w:szCs w:val="22"/>
        </w:rPr>
      </w:pPr>
      <w:r w:rsidRPr="00BE63C0">
        <w:rPr>
          <w:i/>
          <w:sz w:val="22"/>
          <w:szCs w:val="22"/>
        </w:rPr>
        <w:t>ai sensi e per gli effe</w:t>
      </w:r>
      <w:r w:rsidR="00A9488A">
        <w:rPr>
          <w:i/>
          <w:sz w:val="22"/>
          <w:szCs w:val="22"/>
        </w:rPr>
        <w:t>tti degli articoli 46 e 47 del D</w:t>
      </w:r>
      <w:r w:rsidRPr="00BE63C0">
        <w:rPr>
          <w:i/>
          <w:sz w:val="22"/>
          <w:szCs w:val="22"/>
        </w:rPr>
        <w:t>.P.R. 445/2000, consapevole delle conseguenze amministrative e delle responsabilità penali previste in caso di dichiarazioni mendaci e/o formazione od uso di atti falsi, nonché in caso di esibizione di atti contenenti dati non più corrispondenti a verità, previste dagli articoli 75 e 76 del medesimo</w:t>
      </w:r>
      <w:r w:rsidR="009720C3">
        <w:rPr>
          <w:i/>
          <w:sz w:val="22"/>
          <w:szCs w:val="22"/>
        </w:rPr>
        <w:t xml:space="preserve">, sotto la propria responsabilità </w:t>
      </w:r>
      <w:r w:rsidRPr="00BE63C0">
        <w:rPr>
          <w:i/>
          <w:sz w:val="22"/>
          <w:szCs w:val="22"/>
        </w:rPr>
        <w:t xml:space="preserve"> </w:t>
      </w:r>
    </w:p>
    <w:p w:rsidR="006A3C93" w:rsidRDefault="006A3C93" w:rsidP="00801AF3">
      <w:pPr>
        <w:contextualSpacing/>
        <w:jc w:val="both"/>
        <w:rPr>
          <w:i/>
          <w:sz w:val="22"/>
          <w:szCs w:val="22"/>
        </w:rPr>
      </w:pPr>
    </w:p>
    <w:p w:rsidR="00501ADE" w:rsidRDefault="00501ADE" w:rsidP="00801AF3">
      <w:pPr>
        <w:contextualSpacing/>
        <w:jc w:val="both"/>
        <w:rPr>
          <w:i/>
          <w:sz w:val="22"/>
          <w:szCs w:val="22"/>
        </w:rPr>
      </w:pPr>
    </w:p>
    <w:p w:rsidR="00A9488A" w:rsidRPr="0071353E" w:rsidRDefault="00A9488A" w:rsidP="00A9488A">
      <w:pPr>
        <w:jc w:val="center"/>
        <w:rPr>
          <w:b/>
          <w:sz w:val="28"/>
          <w:szCs w:val="28"/>
        </w:rPr>
      </w:pPr>
      <w:r w:rsidRPr="0071353E">
        <w:rPr>
          <w:b/>
          <w:sz w:val="28"/>
          <w:szCs w:val="28"/>
        </w:rPr>
        <w:t>DICHIARA</w:t>
      </w:r>
    </w:p>
    <w:p w:rsidR="00A9488A" w:rsidRDefault="00A9488A" w:rsidP="00801AF3">
      <w:pPr>
        <w:contextualSpacing/>
        <w:jc w:val="both"/>
        <w:rPr>
          <w:i/>
          <w:sz w:val="22"/>
          <w:szCs w:val="22"/>
        </w:rPr>
      </w:pPr>
    </w:p>
    <w:p w:rsidR="006A3C93" w:rsidRPr="00BE63C0" w:rsidRDefault="006A3C93" w:rsidP="00801AF3">
      <w:pPr>
        <w:contextualSpacing/>
        <w:jc w:val="both"/>
        <w:rPr>
          <w:i/>
          <w:sz w:val="22"/>
          <w:szCs w:val="22"/>
        </w:rPr>
      </w:pPr>
    </w:p>
    <w:p w:rsidR="00801AF3" w:rsidRPr="00BE63C0" w:rsidRDefault="00801AF3" w:rsidP="0094751B">
      <w:pPr>
        <w:pStyle w:val="Numerazioneperbuste"/>
        <w:numPr>
          <w:ilvl w:val="0"/>
          <w:numId w:val="0"/>
        </w:numPr>
        <w:spacing w:before="0" w:after="0" w:line="276" w:lineRule="auto"/>
        <w:ind w:left="284" w:hanging="426"/>
        <w:contextualSpacing/>
        <w:jc w:val="both"/>
        <w:rPr>
          <w:rFonts w:ascii="Times New Roman" w:hAnsi="Times New Roman"/>
          <w:sz w:val="22"/>
          <w:szCs w:val="22"/>
        </w:rPr>
      </w:pPr>
      <w:bookmarkStart w:id="3" w:name="_Hlk532333602"/>
      <w:bookmarkStart w:id="4" w:name="_Hlk536311802"/>
      <w:r w:rsidRPr="00801AF3">
        <w:rPr>
          <w:rFonts w:ascii="Times New Roman" w:hAnsi="Times New Roman"/>
          <w:b/>
          <w:color w:val="000000"/>
          <w:sz w:val="22"/>
          <w:szCs w:val="22"/>
        </w:rPr>
        <w:t>1.</w:t>
      </w:r>
      <w:r w:rsidRPr="00801AF3">
        <w:rPr>
          <w:rFonts w:ascii="Times New Roman" w:hAnsi="Times New Roman"/>
          <w:color w:val="000000"/>
          <w:sz w:val="22"/>
          <w:szCs w:val="22"/>
        </w:rPr>
        <w:t xml:space="preserve"> </w:t>
      </w:r>
      <w:r w:rsidR="00A9488A">
        <w:rPr>
          <w:rFonts w:ascii="Times New Roman" w:hAnsi="Times New Roman"/>
          <w:color w:val="000000"/>
          <w:sz w:val="22"/>
          <w:szCs w:val="22"/>
        </w:rPr>
        <w:tab/>
      </w:r>
      <w:r w:rsidRPr="00BE63C0">
        <w:rPr>
          <w:rFonts w:ascii="Times New Roman" w:hAnsi="Times New Roman"/>
          <w:sz w:val="22"/>
          <w:szCs w:val="22"/>
        </w:rPr>
        <w:t>di non incorrere nelle cause di esclusione di cui all’art.</w:t>
      </w:r>
      <w:r w:rsidR="00EC09D3">
        <w:rPr>
          <w:rFonts w:ascii="Times New Roman" w:hAnsi="Times New Roman"/>
          <w:sz w:val="22"/>
          <w:szCs w:val="22"/>
        </w:rPr>
        <w:t xml:space="preserve"> </w:t>
      </w:r>
      <w:r w:rsidRPr="00BE63C0">
        <w:rPr>
          <w:rFonts w:ascii="Times New Roman" w:hAnsi="Times New Roman"/>
          <w:sz w:val="22"/>
          <w:szCs w:val="22"/>
        </w:rPr>
        <w:t xml:space="preserve">80, comma </w:t>
      </w:r>
      <w:r w:rsidRPr="00BE63C0">
        <w:rPr>
          <w:rFonts w:ascii="Times New Roman" w:hAnsi="Times New Roman"/>
          <w:i/>
          <w:sz w:val="22"/>
          <w:szCs w:val="22"/>
        </w:rPr>
        <w:t xml:space="preserve">5, </w:t>
      </w:r>
      <w:proofErr w:type="spellStart"/>
      <w:r w:rsidRPr="00BE63C0">
        <w:rPr>
          <w:rFonts w:ascii="Times New Roman" w:hAnsi="Times New Roman"/>
          <w:i/>
          <w:sz w:val="22"/>
          <w:szCs w:val="22"/>
        </w:rPr>
        <w:t>lett</w:t>
      </w:r>
      <w:proofErr w:type="spellEnd"/>
      <w:r w:rsidRPr="00BE63C0">
        <w:rPr>
          <w:rFonts w:ascii="Times New Roman" w:hAnsi="Times New Roman"/>
          <w:i/>
          <w:sz w:val="22"/>
          <w:szCs w:val="22"/>
        </w:rPr>
        <w:t xml:space="preserve">. c), </w:t>
      </w:r>
      <w:proofErr w:type="spellStart"/>
      <w:r w:rsidRPr="00BE63C0">
        <w:rPr>
          <w:rFonts w:ascii="Times New Roman" w:hAnsi="Times New Roman"/>
          <w:i/>
          <w:sz w:val="22"/>
          <w:szCs w:val="22"/>
        </w:rPr>
        <w:t>lett</w:t>
      </w:r>
      <w:proofErr w:type="spellEnd"/>
      <w:r w:rsidRPr="00BE63C0">
        <w:rPr>
          <w:rFonts w:ascii="Times New Roman" w:hAnsi="Times New Roman"/>
          <w:i/>
          <w:sz w:val="22"/>
          <w:szCs w:val="22"/>
        </w:rPr>
        <w:t xml:space="preserve">. c- bis), c-ter), </w:t>
      </w:r>
      <w:proofErr w:type="spellStart"/>
      <w:r w:rsidRPr="00BE63C0">
        <w:rPr>
          <w:rFonts w:ascii="Times New Roman" w:hAnsi="Times New Roman"/>
          <w:i/>
          <w:sz w:val="22"/>
          <w:szCs w:val="22"/>
        </w:rPr>
        <w:t>lett</w:t>
      </w:r>
      <w:proofErr w:type="spellEnd"/>
      <w:r w:rsidRPr="00BE63C0">
        <w:rPr>
          <w:rFonts w:ascii="Times New Roman" w:hAnsi="Times New Roman"/>
          <w:i/>
          <w:sz w:val="22"/>
          <w:szCs w:val="22"/>
        </w:rPr>
        <w:t>. f-bis) e f-ter)</w:t>
      </w:r>
      <w:r w:rsidRPr="00BE63C0">
        <w:rPr>
          <w:rFonts w:ascii="Times New Roman" w:hAnsi="Times New Roman"/>
          <w:sz w:val="22"/>
          <w:szCs w:val="22"/>
        </w:rPr>
        <w:t xml:space="preserve"> del </w:t>
      </w:r>
      <w:proofErr w:type="spellStart"/>
      <w:r w:rsidRPr="00BE63C0">
        <w:rPr>
          <w:rFonts w:ascii="Times New Roman" w:hAnsi="Times New Roman"/>
          <w:sz w:val="22"/>
          <w:szCs w:val="22"/>
        </w:rPr>
        <w:t>D.Lgs</w:t>
      </w:r>
      <w:proofErr w:type="spellEnd"/>
      <w:r w:rsidRPr="00BE63C0">
        <w:rPr>
          <w:rFonts w:ascii="Times New Roman" w:hAnsi="Times New Roman"/>
          <w:sz w:val="22"/>
          <w:szCs w:val="22"/>
        </w:rPr>
        <w:t xml:space="preserve"> 50/2016;</w:t>
      </w:r>
    </w:p>
    <w:p w:rsidR="00526C7B" w:rsidRPr="00526C7B" w:rsidRDefault="00801AF3" w:rsidP="0094751B">
      <w:pPr>
        <w:tabs>
          <w:tab w:val="left" w:pos="284"/>
        </w:tabs>
        <w:spacing w:before="120" w:after="60" w:line="276" w:lineRule="auto"/>
        <w:ind w:left="284" w:hanging="426"/>
        <w:contextualSpacing/>
        <w:jc w:val="both"/>
        <w:rPr>
          <w:b/>
          <w:color w:val="000000"/>
          <w:sz w:val="22"/>
          <w:szCs w:val="22"/>
        </w:rPr>
      </w:pPr>
      <w:r w:rsidRPr="00801AF3">
        <w:rPr>
          <w:b/>
          <w:color w:val="000000"/>
          <w:sz w:val="22"/>
          <w:szCs w:val="22"/>
        </w:rPr>
        <w:t>2.</w:t>
      </w:r>
      <w:r w:rsidR="0012410C">
        <w:rPr>
          <w:b/>
          <w:color w:val="000000"/>
          <w:sz w:val="22"/>
          <w:szCs w:val="22"/>
        </w:rPr>
        <w:t xml:space="preserve">1 </w:t>
      </w:r>
      <w:r w:rsidR="0094751B">
        <w:rPr>
          <w:b/>
          <w:color w:val="000000"/>
          <w:sz w:val="22"/>
          <w:szCs w:val="22"/>
        </w:rPr>
        <w:tab/>
      </w:r>
      <w:r w:rsidR="00660F1F">
        <w:rPr>
          <w:b/>
          <w:i/>
          <w:color w:val="000000"/>
          <w:sz w:val="22"/>
          <w:szCs w:val="22"/>
        </w:rPr>
        <w:t>p</w:t>
      </w:r>
      <w:r w:rsidR="00526C7B" w:rsidRPr="00526C7B">
        <w:rPr>
          <w:b/>
          <w:i/>
          <w:color w:val="000000"/>
          <w:sz w:val="22"/>
          <w:szCs w:val="22"/>
        </w:rPr>
        <w:t>er gli operatori economici indicati all’art. 80</w:t>
      </w:r>
      <w:r w:rsidR="006C0EF7">
        <w:rPr>
          <w:b/>
          <w:i/>
          <w:color w:val="000000"/>
          <w:sz w:val="22"/>
          <w:szCs w:val="22"/>
        </w:rPr>
        <w:t>,</w:t>
      </w:r>
      <w:r w:rsidR="00526C7B" w:rsidRPr="00526C7B">
        <w:rPr>
          <w:b/>
          <w:i/>
          <w:color w:val="000000"/>
          <w:sz w:val="22"/>
          <w:szCs w:val="22"/>
        </w:rPr>
        <w:t xml:space="preserve"> comma 3</w:t>
      </w:r>
      <w:r w:rsidR="00EC09D3">
        <w:rPr>
          <w:b/>
          <w:i/>
          <w:color w:val="000000"/>
          <w:sz w:val="22"/>
          <w:szCs w:val="22"/>
        </w:rPr>
        <w:t xml:space="preserve">, </w:t>
      </w:r>
      <w:proofErr w:type="spellStart"/>
      <w:r w:rsidR="00EC09D3">
        <w:rPr>
          <w:b/>
          <w:i/>
          <w:color w:val="000000"/>
          <w:sz w:val="22"/>
          <w:szCs w:val="22"/>
        </w:rPr>
        <w:t>D.Lgs</w:t>
      </w:r>
      <w:proofErr w:type="spellEnd"/>
      <w:r w:rsidR="00EC09D3">
        <w:rPr>
          <w:b/>
          <w:i/>
          <w:color w:val="000000"/>
          <w:sz w:val="22"/>
          <w:szCs w:val="22"/>
        </w:rPr>
        <w:t xml:space="preserve"> 50/2016</w:t>
      </w:r>
      <w:r w:rsidR="00526C7B" w:rsidRPr="00526C7B">
        <w:rPr>
          <w:b/>
          <w:i/>
          <w:color w:val="000000"/>
          <w:sz w:val="22"/>
          <w:szCs w:val="22"/>
        </w:rPr>
        <w:t xml:space="preserve"> (impresa individuale, s.n.c., </w:t>
      </w:r>
      <w:proofErr w:type="spellStart"/>
      <w:r w:rsidR="00526C7B" w:rsidRPr="00526C7B">
        <w:rPr>
          <w:b/>
          <w:i/>
          <w:color w:val="000000"/>
          <w:sz w:val="22"/>
          <w:szCs w:val="22"/>
        </w:rPr>
        <w:t>s.a.s</w:t>
      </w:r>
      <w:proofErr w:type="spellEnd"/>
      <w:r w:rsidR="00526C7B" w:rsidRPr="00526C7B">
        <w:rPr>
          <w:b/>
          <w:i/>
          <w:color w:val="000000"/>
          <w:sz w:val="22"/>
          <w:szCs w:val="22"/>
        </w:rPr>
        <w:t>, altro tipo di società o consorzio)</w:t>
      </w:r>
      <w:r w:rsidR="0094751B">
        <w:rPr>
          <w:b/>
          <w:i/>
          <w:color w:val="000000"/>
          <w:sz w:val="22"/>
          <w:szCs w:val="22"/>
        </w:rPr>
        <w:t>:</w:t>
      </w:r>
      <w:r w:rsidR="00526C7B" w:rsidRPr="00526C7B">
        <w:rPr>
          <w:b/>
          <w:color w:val="000000"/>
          <w:sz w:val="22"/>
          <w:szCs w:val="22"/>
        </w:rPr>
        <w:t xml:space="preserve"> </w:t>
      </w:r>
    </w:p>
    <w:p w:rsidR="00801AF3" w:rsidRPr="000F5C60" w:rsidRDefault="00EC09D3" w:rsidP="00EC09D3">
      <w:pPr>
        <w:tabs>
          <w:tab w:val="left" w:pos="426"/>
        </w:tabs>
        <w:spacing w:before="120" w:after="60" w:line="276" w:lineRule="auto"/>
        <w:ind w:left="284" w:hanging="284"/>
        <w:contextualSpacing/>
        <w:jc w:val="both"/>
        <w:rPr>
          <w:sz w:val="22"/>
          <w:szCs w:val="22"/>
        </w:rPr>
      </w:pPr>
      <w:r w:rsidRPr="003F1BBA">
        <w:rPr>
          <w:sz w:val="22"/>
          <w:szCs w:val="22"/>
        </w:rPr>
        <w:lastRenderedPageBreak/>
        <w:sym w:font="Symbol" w:char="F090"/>
      </w:r>
      <w:r>
        <w:rPr>
          <w:sz w:val="22"/>
          <w:szCs w:val="22"/>
        </w:rPr>
        <w:t xml:space="preserve"> </w:t>
      </w:r>
      <w:r>
        <w:rPr>
          <w:sz w:val="22"/>
          <w:szCs w:val="22"/>
        </w:rPr>
        <w:tab/>
      </w:r>
      <w:r w:rsidR="00801AF3" w:rsidRPr="00BE63C0">
        <w:rPr>
          <w:sz w:val="22"/>
          <w:szCs w:val="22"/>
        </w:rPr>
        <w:t>che i soggetti di cui all’art. 80, comma 3</w:t>
      </w:r>
      <w:r w:rsidR="00B50E26">
        <w:rPr>
          <w:rStyle w:val="Rimandonotaapidipagina"/>
          <w:b/>
          <w:i/>
          <w:color w:val="000000"/>
          <w:sz w:val="22"/>
          <w:szCs w:val="22"/>
        </w:rPr>
        <w:footnoteReference w:id="1"/>
      </w:r>
      <w:r w:rsidR="006C0EF7">
        <w:rPr>
          <w:sz w:val="22"/>
          <w:szCs w:val="22"/>
        </w:rPr>
        <w:t>,</w:t>
      </w:r>
      <w:r w:rsidR="00801AF3" w:rsidRPr="00BE63C0">
        <w:rPr>
          <w:sz w:val="22"/>
          <w:szCs w:val="22"/>
        </w:rPr>
        <w:t xml:space="preserve"> del </w:t>
      </w:r>
      <w:proofErr w:type="spellStart"/>
      <w:r w:rsidR="00801AF3" w:rsidRPr="00BE63C0">
        <w:rPr>
          <w:sz w:val="22"/>
          <w:szCs w:val="22"/>
        </w:rPr>
        <w:t>D.Lgs</w:t>
      </w:r>
      <w:proofErr w:type="spellEnd"/>
      <w:r w:rsidR="00801AF3" w:rsidRPr="00BE63C0">
        <w:rPr>
          <w:sz w:val="22"/>
          <w:szCs w:val="22"/>
        </w:rPr>
        <w:t xml:space="preserve"> n. 50/2016 </w:t>
      </w:r>
      <w:r w:rsidR="00A9488A" w:rsidRPr="00BE63C0">
        <w:rPr>
          <w:sz w:val="22"/>
          <w:szCs w:val="22"/>
        </w:rPr>
        <w:t xml:space="preserve">tenuti al possesso dei requisiti </w:t>
      </w:r>
      <w:r w:rsidR="00501ADE">
        <w:rPr>
          <w:sz w:val="22"/>
          <w:szCs w:val="22"/>
        </w:rPr>
        <w:t xml:space="preserve">di cui ai commi 1 e 2 del medesimo articolo </w:t>
      </w:r>
      <w:r w:rsidR="000F5C60">
        <w:rPr>
          <w:sz w:val="22"/>
          <w:szCs w:val="22"/>
        </w:rPr>
        <w:t>sono i seguenti (i</w:t>
      </w:r>
      <w:r w:rsidR="00A9488A">
        <w:rPr>
          <w:i/>
          <w:sz w:val="22"/>
          <w:szCs w:val="22"/>
        </w:rPr>
        <w:t>ndicare</w:t>
      </w:r>
      <w:r w:rsidR="00B50E26">
        <w:rPr>
          <w:i/>
          <w:sz w:val="22"/>
          <w:szCs w:val="22"/>
        </w:rPr>
        <w:t xml:space="preserve"> per ognuno</w:t>
      </w:r>
      <w:r w:rsidR="00A9488A">
        <w:rPr>
          <w:i/>
          <w:sz w:val="22"/>
          <w:szCs w:val="22"/>
        </w:rPr>
        <w:t xml:space="preserve"> </w:t>
      </w:r>
      <w:r w:rsidR="00801AF3" w:rsidRPr="00BE63C0">
        <w:rPr>
          <w:i/>
          <w:sz w:val="22"/>
          <w:szCs w:val="22"/>
        </w:rPr>
        <w:t>nome, cognome, data e luogo di nascita, codice f</w:t>
      </w:r>
      <w:r w:rsidR="00A9488A">
        <w:rPr>
          <w:i/>
          <w:sz w:val="22"/>
          <w:szCs w:val="22"/>
        </w:rPr>
        <w:t>iscale, comune di residenza</w:t>
      </w:r>
      <w:r w:rsidR="00801AF3" w:rsidRPr="00BE63C0">
        <w:rPr>
          <w:i/>
          <w:sz w:val="22"/>
          <w:szCs w:val="22"/>
        </w:rPr>
        <w:t xml:space="preserve"> e </w:t>
      </w:r>
      <w:r w:rsidR="00B50E26">
        <w:rPr>
          <w:i/>
          <w:sz w:val="22"/>
          <w:szCs w:val="22"/>
        </w:rPr>
        <w:t>c</w:t>
      </w:r>
      <w:r w:rsidR="00801AF3" w:rsidRPr="00BE63C0">
        <w:rPr>
          <w:i/>
          <w:sz w:val="22"/>
          <w:szCs w:val="22"/>
        </w:rPr>
        <w:t>arica ricoperta</w:t>
      </w:r>
      <w:r w:rsidR="00526C7B">
        <w:rPr>
          <w:i/>
          <w:sz w:val="22"/>
          <w:szCs w:val="22"/>
        </w:rPr>
        <w:t xml:space="preserve"> e, per i soggetti cessati, data di cessazione dalla carica</w:t>
      </w:r>
      <w:r w:rsidR="00B50E26">
        <w:rPr>
          <w:i/>
          <w:sz w:val="22"/>
          <w:szCs w:val="22"/>
        </w:rPr>
        <w:t>)</w:t>
      </w:r>
      <w:r w:rsidR="000F5C60" w:rsidRPr="000F5C60">
        <w:rPr>
          <w:sz w:val="22"/>
          <w:szCs w:val="22"/>
        </w:rPr>
        <w:t>:</w:t>
      </w:r>
    </w:p>
    <w:p w:rsidR="00801AF3" w:rsidRPr="00BE63C0" w:rsidRDefault="00801AF3"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sidR="00A9488A">
        <w:rPr>
          <w:rFonts w:ascii="Times New Roman" w:hAnsi="Times New Roman"/>
          <w:sz w:val="22"/>
          <w:szCs w:val="22"/>
        </w:rPr>
        <w:t>___________</w:t>
      </w:r>
      <w:r w:rsidR="000F5C60">
        <w:rPr>
          <w:rFonts w:ascii="Times New Roman" w:hAnsi="Times New Roman"/>
          <w:sz w:val="22"/>
          <w:szCs w:val="22"/>
        </w:rPr>
        <w:t>____</w:t>
      </w:r>
      <w:r w:rsidR="00A9488A">
        <w:rPr>
          <w:rFonts w:ascii="Times New Roman" w:hAnsi="Times New Roman"/>
          <w:sz w:val="22"/>
          <w:szCs w:val="22"/>
        </w:rPr>
        <w:t>_________</w:t>
      </w:r>
      <w:r w:rsidRPr="00BE63C0">
        <w:rPr>
          <w:rFonts w:ascii="Times New Roman" w:hAnsi="Times New Roman"/>
          <w:sz w:val="22"/>
          <w:szCs w:val="22"/>
        </w:rPr>
        <w:t>;</w:t>
      </w:r>
    </w:p>
    <w:p w:rsidR="000F5C6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12410C">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12410C">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________________________</w:t>
      </w:r>
      <w:r w:rsidRPr="00BE63C0">
        <w:rPr>
          <w:rFonts w:ascii="Times New Roman" w:hAnsi="Times New Roman"/>
          <w:sz w:val="22"/>
          <w:szCs w:val="22"/>
        </w:rPr>
        <w:t>;</w:t>
      </w:r>
    </w:p>
    <w:p w:rsidR="000F5C60" w:rsidRPr="00BE63C0" w:rsidRDefault="000F5C60" w:rsidP="000F5C60">
      <w:pPr>
        <w:pStyle w:val="Numerazioneperbuste"/>
        <w:numPr>
          <w:ilvl w:val="0"/>
          <w:numId w:val="0"/>
        </w:numPr>
        <w:tabs>
          <w:tab w:val="left" w:pos="284"/>
          <w:tab w:val="left" w:pos="9356"/>
          <w:tab w:val="left" w:pos="9639"/>
        </w:tabs>
        <w:spacing w:before="0" w:after="0" w:line="276" w:lineRule="auto"/>
        <w:ind w:left="284" w:right="-10"/>
        <w:contextualSpacing/>
        <w:jc w:val="both"/>
        <w:rPr>
          <w:rFonts w:ascii="Times New Roman" w:hAnsi="Times New Roman"/>
          <w:sz w:val="22"/>
          <w:szCs w:val="22"/>
        </w:rPr>
      </w:pPr>
    </w:p>
    <w:p w:rsidR="00501ADE" w:rsidRPr="00BE63C0" w:rsidRDefault="00501ADE" w:rsidP="00CB68E3">
      <w:pPr>
        <w:pStyle w:val="Numerazioneperbuste"/>
        <w:numPr>
          <w:ilvl w:val="0"/>
          <w:numId w:val="0"/>
        </w:numPr>
        <w:spacing w:before="0" w:after="0" w:line="276" w:lineRule="auto"/>
        <w:ind w:left="284" w:hanging="284"/>
        <w:contextualSpacing/>
        <w:jc w:val="both"/>
        <w:rPr>
          <w:rFonts w:ascii="Times New Roman" w:hAnsi="Times New Roman"/>
          <w:sz w:val="22"/>
          <w:szCs w:val="22"/>
        </w:rPr>
      </w:pPr>
      <w:r w:rsidRPr="003F1BBA">
        <w:rPr>
          <w:rFonts w:ascii="Times New Roman" w:hAnsi="Times New Roman"/>
          <w:sz w:val="22"/>
          <w:szCs w:val="22"/>
        </w:rPr>
        <w:sym w:font="Symbol" w:char="F090"/>
      </w:r>
      <w:r w:rsidRPr="003F1BBA">
        <w:rPr>
          <w:rFonts w:ascii="Times New Roman" w:hAnsi="Times New Roman"/>
          <w:sz w:val="22"/>
          <w:szCs w:val="22"/>
        </w:rPr>
        <w:t xml:space="preserve"> </w:t>
      </w:r>
      <w:r w:rsidR="00CB68E3">
        <w:rPr>
          <w:rFonts w:ascii="Times New Roman" w:hAnsi="Times New Roman"/>
          <w:sz w:val="22"/>
          <w:szCs w:val="22"/>
        </w:rPr>
        <w:tab/>
      </w:r>
      <w:r w:rsidR="00CB68E3" w:rsidRPr="00CB68E3">
        <w:rPr>
          <w:rFonts w:ascii="Times New Roman" w:hAnsi="Times New Roman"/>
          <w:b/>
          <w:sz w:val="22"/>
          <w:szCs w:val="22"/>
          <w:u w:val="single"/>
        </w:rPr>
        <w:t>i</w:t>
      </w:r>
      <w:r w:rsidRPr="00CB68E3">
        <w:rPr>
          <w:rFonts w:ascii="Times New Roman" w:hAnsi="Times New Roman"/>
          <w:b/>
          <w:sz w:val="22"/>
          <w:szCs w:val="22"/>
          <w:u w:val="single"/>
        </w:rPr>
        <w:t>n</w:t>
      </w:r>
      <w:r w:rsidRPr="00BE63C0">
        <w:rPr>
          <w:rFonts w:ascii="Times New Roman" w:hAnsi="Times New Roman"/>
          <w:b/>
          <w:sz w:val="22"/>
          <w:szCs w:val="22"/>
          <w:u w:val="single"/>
        </w:rPr>
        <w:t xml:space="preserve"> alternativa</w:t>
      </w:r>
      <w:r w:rsidRPr="00BE63C0">
        <w:rPr>
          <w:rFonts w:ascii="Times New Roman" w:hAnsi="Times New Roman"/>
          <w:sz w:val="22"/>
          <w:szCs w:val="22"/>
        </w:rPr>
        <w:t xml:space="preserve"> alla suddetta dichiarazione, il concorrente può indicare </w:t>
      </w:r>
      <w:r w:rsidRPr="00B50E26">
        <w:rPr>
          <w:rFonts w:ascii="Times New Roman" w:hAnsi="Times New Roman"/>
          <w:sz w:val="22"/>
          <w:szCs w:val="22"/>
        </w:rPr>
        <w:t>la banca dati ufficiale</w:t>
      </w:r>
      <w:r w:rsidRPr="00BE63C0">
        <w:rPr>
          <w:rFonts w:ascii="Times New Roman" w:hAnsi="Times New Roman"/>
          <w:sz w:val="22"/>
          <w:szCs w:val="22"/>
        </w:rPr>
        <w:t xml:space="preserve"> o il </w:t>
      </w:r>
      <w:r w:rsidRPr="00B50E26">
        <w:rPr>
          <w:rFonts w:ascii="Times New Roman" w:hAnsi="Times New Roman"/>
          <w:sz w:val="22"/>
          <w:szCs w:val="22"/>
        </w:rPr>
        <w:t>pubblico registro</w:t>
      </w:r>
      <w:r w:rsidRPr="00BE63C0">
        <w:rPr>
          <w:rFonts w:ascii="Times New Roman" w:hAnsi="Times New Roman"/>
          <w:sz w:val="22"/>
          <w:szCs w:val="22"/>
        </w:rPr>
        <w:t xml:space="preserve"> da cui i medesimi dati possono essere ricavati in modo aggiornato alla data di presentazione dell’of</w:t>
      </w:r>
      <w:r>
        <w:rPr>
          <w:rFonts w:ascii="Times New Roman" w:hAnsi="Times New Roman"/>
          <w:sz w:val="22"/>
          <w:szCs w:val="22"/>
        </w:rPr>
        <w:t>ferta: _________________________________________________________</w:t>
      </w:r>
    </w:p>
    <w:p w:rsidR="00501ADE" w:rsidRDefault="00501ADE" w:rsidP="00501ADE">
      <w:pPr>
        <w:pStyle w:val="Numerazioneperbuste"/>
        <w:numPr>
          <w:ilvl w:val="0"/>
          <w:numId w:val="0"/>
        </w:numPr>
        <w:spacing w:before="0" w:after="0" w:line="276" w:lineRule="auto"/>
        <w:ind w:left="284"/>
        <w:contextualSpacing/>
        <w:jc w:val="both"/>
        <w:rPr>
          <w:rFonts w:ascii="Times New Roman" w:hAnsi="Times New Roman"/>
          <w:i/>
          <w:sz w:val="22"/>
          <w:szCs w:val="22"/>
        </w:rPr>
      </w:pPr>
      <w:r w:rsidRPr="00BE63C0">
        <w:rPr>
          <w:rFonts w:ascii="Times New Roman" w:hAnsi="Times New Roman"/>
          <w:i/>
          <w:sz w:val="22"/>
          <w:szCs w:val="22"/>
        </w:rPr>
        <w:t>_______________________________________________________</w:t>
      </w:r>
      <w:r>
        <w:rPr>
          <w:rFonts w:ascii="Times New Roman" w:hAnsi="Times New Roman"/>
          <w:i/>
          <w:sz w:val="22"/>
          <w:szCs w:val="22"/>
        </w:rPr>
        <w:t>________________________;</w:t>
      </w:r>
    </w:p>
    <w:p w:rsidR="0012410C" w:rsidRDefault="0012410C" w:rsidP="000F5C60">
      <w:pPr>
        <w:pStyle w:val="Numerazioneperbuste"/>
        <w:numPr>
          <w:ilvl w:val="0"/>
          <w:numId w:val="0"/>
        </w:numPr>
        <w:spacing w:before="0" w:after="0" w:line="276" w:lineRule="auto"/>
        <w:ind w:left="284"/>
        <w:contextualSpacing/>
        <w:jc w:val="both"/>
        <w:rPr>
          <w:rFonts w:ascii="Times New Roman" w:hAnsi="Times New Roman"/>
          <w:i/>
          <w:sz w:val="22"/>
          <w:szCs w:val="22"/>
          <w:highlight w:val="cyan"/>
        </w:rPr>
      </w:pPr>
    </w:p>
    <w:p w:rsidR="00801AF3" w:rsidRPr="0012410C" w:rsidRDefault="0012410C" w:rsidP="0094751B">
      <w:pPr>
        <w:tabs>
          <w:tab w:val="left" w:pos="0"/>
          <w:tab w:val="left" w:pos="284"/>
        </w:tabs>
        <w:spacing w:before="120" w:after="60" w:line="276" w:lineRule="auto"/>
        <w:ind w:left="284" w:hanging="426"/>
        <w:contextualSpacing/>
        <w:jc w:val="both"/>
        <w:rPr>
          <w:b/>
          <w:i/>
          <w:color w:val="000000"/>
          <w:sz w:val="22"/>
          <w:szCs w:val="22"/>
        </w:rPr>
      </w:pPr>
      <w:r>
        <w:rPr>
          <w:b/>
          <w:i/>
          <w:color w:val="000000"/>
          <w:sz w:val="22"/>
          <w:szCs w:val="22"/>
        </w:rPr>
        <w:t>2.2</w:t>
      </w:r>
      <w:r w:rsidR="0094751B">
        <w:rPr>
          <w:b/>
          <w:i/>
          <w:color w:val="000000"/>
          <w:sz w:val="22"/>
          <w:szCs w:val="22"/>
        </w:rPr>
        <w:tab/>
      </w:r>
      <w:r w:rsidR="0094751B" w:rsidRPr="0094751B">
        <w:rPr>
          <w:b/>
          <w:i/>
          <w:color w:val="000000"/>
          <w:sz w:val="22"/>
          <w:szCs w:val="22"/>
        </w:rPr>
        <w:t>per le associazioni/organizzazioni di volontariato e per gli enti/associazioni di promozione sociale:</w:t>
      </w:r>
    </w:p>
    <w:p w:rsidR="00801AF3" w:rsidRDefault="00501ADE" w:rsidP="00CB68E3">
      <w:pPr>
        <w:numPr>
          <w:ilvl w:val="0"/>
          <w:numId w:val="2"/>
        </w:numPr>
        <w:tabs>
          <w:tab w:val="left" w:pos="0"/>
        </w:tabs>
        <w:spacing w:before="120" w:after="60" w:line="276" w:lineRule="auto"/>
        <w:ind w:left="284" w:hanging="284"/>
        <w:contextualSpacing/>
        <w:jc w:val="both"/>
        <w:rPr>
          <w:sz w:val="22"/>
          <w:szCs w:val="22"/>
        </w:rPr>
      </w:pPr>
      <w:r>
        <w:rPr>
          <w:sz w:val="22"/>
          <w:szCs w:val="22"/>
        </w:rPr>
        <w:t>che lo s</w:t>
      </w:r>
      <w:r w:rsidR="00801AF3" w:rsidRPr="00BE63C0">
        <w:rPr>
          <w:sz w:val="22"/>
          <w:szCs w:val="22"/>
        </w:rPr>
        <w:t>tatuto e/o l’</w:t>
      </w:r>
      <w:r>
        <w:rPr>
          <w:sz w:val="22"/>
          <w:szCs w:val="22"/>
        </w:rPr>
        <w:t>a</w:t>
      </w:r>
      <w:r w:rsidR="00801AF3" w:rsidRPr="00BE63C0">
        <w:rPr>
          <w:sz w:val="22"/>
          <w:szCs w:val="22"/>
        </w:rPr>
        <w:t>tto costitutivo (ALLEGATI in copia alla presente domanda di partecipazione) consentono lo svolgimento delle attività oggetto della presente procedura di gara;</w:t>
      </w:r>
    </w:p>
    <w:p w:rsidR="00801AF3" w:rsidRPr="00660F1F" w:rsidRDefault="00660F1F" w:rsidP="00CB68E3">
      <w:pPr>
        <w:numPr>
          <w:ilvl w:val="0"/>
          <w:numId w:val="2"/>
        </w:numPr>
        <w:tabs>
          <w:tab w:val="left" w:pos="0"/>
        </w:tabs>
        <w:spacing w:before="120" w:after="60" w:line="276" w:lineRule="auto"/>
        <w:ind w:left="284" w:hanging="284"/>
        <w:contextualSpacing/>
        <w:jc w:val="both"/>
        <w:rPr>
          <w:sz w:val="22"/>
          <w:szCs w:val="22"/>
        </w:rPr>
      </w:pPr>
      <w:r>
        <w:rPr>
          <w:sz w:val="22"/>
          <w:szCs w:val="22"/>
        </w:rPr>
        <w:t>che i soggetti che hanno la rappresentanza legale dell’ente/associazione/organizzazione sono i seguenti (</w:t>
      </w:r>
      <w:r w:rsidRPr="00660F1F">
        <w:rPr>
          <w:i/>
          <w:sz w:val="22"/>
          <w:szCs w:val="22"/>
        </w:rPr>
        <w:t>indicare nome, cognome, data e luogo di nascita, codice fiscale, comune di residenza</w:t>
      </w:r>
      <w:r w:rsidR="0012410C">
        <w:rPr>
          <w:i/>
          <w:sz w:val="22"/>
          <w:szCs w:val="22"/>
        </w:rPr>
        <w:t>, carica ricoperta</w:t>
      </w:r>
      <w:r w:rsidR="0012410C" w:rsidRPr="0012410C">
        <w:rPr>
          <w:i/>
          <w:sz w:val="22"/>
          <w:szCs w:val="22"/>
        </w:rPr>
        <w:t>; riportare anche i soggetti cessati dalla carica nell’anno antecedente la data di pubblicazione del bando di gara e comunque sino alla data di presentazione dell’offerta, indicando anche la data di cessazione</w:t>
      </w:r>
      <w:r>
        <w:rPr>
          <w:sz w:val="22"/>
          <w:szCs w:val="22"/>
        </w:rPr>
        <w:t>):</w:t>
      </w:r>
    </w:p>
    <w:p w:rsidR="0012410C" w:rsidRDefault="0012410C" w:rsidP="00CB68E3">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sidR="00CB68E3">
        <w:rPr>
          <w:rFonts w:ascii="Times New Roman" w:hAnsi="Times New Roman"/>
          <w:sz w:val="22"/>
          <w:szCs w:val="22"/>
        </w:rPr>
        <w:t>__________________</w:t>
      </w:r>
      <w:r>
        <w:rPr>
          <w:rFonts w:ascii="Times New Roman" w:hAnsi="Times New Roman"/>
          <w:sz w:val="22"/>
          <w:szCs w:val="22"/>
        </w:rPr>
        <w:t>______</w:t>
      </w:r>
      <w:r w:rsidRPr="00BE63C0">
        <w:rPr>
          <w:rFonts w:ascii="Times New Roman" w:hAnsi="Times New Roman"/>
          <w:sz w:val="22"/>
          <w:szCs w:val="22"/>
        </w:rPr>
        <w:t>;</w:t>
      </w:r>
    </w:p>
    <w:p w:rsidR="0012410C" w:rsidRPr="00BE63C0" w:rsidRDefault="0012410C" w:rsidP="00CB68E3">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w:t>
      </w:r>
      <w:r w:rsidR="00CB68E3">
        <w:rPr>
          <w:rFonts w:ascii="Times New Roman" w:hAnsi="Times New Roman"/>
          <w:sz w:val="22"/>
          <w:szCs w:val="22"/>
        </w:rPr>
        <w:t>___</w:t>
      </w:r>
      <w:r>
        <w:rPr>
          <w:rFonts w:ascii="Times New Roman" w:hAnsi="Times New Roman"/>
          <w:sz w:val="22"/>
          <w:szCs w:val="22"/>
        </w:rPr>
        <w:t>___</w:t>
      </w:r>
      <w:r w:rsidRPr="00BE63C0">
        <w:rPr>
          <w:rFonts w:ascii="Times New Roman" w:hAnsi="Times New Roman"/>
          <w:sz w:val="22"/>
          <w:szCs w:val="22"/>
        </w:rPr>
        <w:t>;</w:t>
      </w:r>
    </w:p>
    <w:p w:rsidR="0012410C" w:rsidRDefault="0012410C" w:rsidP="00CB68E3">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w:t>
      </w:r>
      <w:r w:rsidR="00CB68E3">
        <w:rPr>
          <w:rFonts w:ascii="Times New Roman" w:hAnsi="Times New Roman"/>
          <w:sz w:val="22"/>
          <w:szCs w:val="22"/>
        </w:rPr>
        <w:t>___</w:t>
      </w:r>
      <w:r>
        <w:rPr>
          <w:rFonts w:ascii="Times New Roman" w:hAnsi="Times New Roman"/>
          <w:sz w:val="22"/>
          <w:szCs w:val="22"/>
        </w:rPr>
        <w:t>_</w:t>
      </w:r>
      <w:r w:rsidRPr="00BE63C0">
        <w:rPr>
          <w:rFonts w:ascii="Times New Roman" w:hAnsi="Times New Roman"/>
          <w:sz w:val="22"/>
          <w:szCs w:val="22"/>
        </w:rPr>
        <w:t>;</w:t>
      </w:r>
    </w:p>
    <w:p w:rsidR="0012410C" w:rsidRPr="00BE63C0" w:rsidRDefault="0012410C" w:rsidP="00CB68E3">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w:t>
      </w:r>
      <w:r w:rsidR="00CB68E3">
        <w:rPr>
          <w:rFonts w:ascii="Times New Roman" w:hAnsi="Times New Roman"/>
          <w:sz w:val="22"/>
          <w:szCs w:val="22"/>
        </w:rPr>
        <w:t>___</w:t>
      </w:r>
      <w:r>
        <w:rPr>
          <w:rFonts w:ascii="Times New Roman" w:hAnsi="Times New Roman"/>
          <w:sz w:val="22"/>
          <w:szCs w:val="22"/>
        </w:rPr>
        <w:t>_</w:t>
      </w:r>
      <w:r w:rsidRPr="00BE63C0">
        <w:rPr>
          <w:rFonts w:ascii="Times New Roman" w:hAnsi="Times New Roman"/>
          <w:sz w:val="22"/>
          <w:szCs w:val="22"/>
        </w:rPr>
        <w:t>;</w:t>
      </w:r>
    </w:p>
    <w:p w:rsidR="0012410C" w:rsidRPr="00BE63C0" w:rsidRDefault="0012410C" w:rsidP="00CB68E3">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w:t>
      </w:r>
      <w:r w:rsidR="00CB68E3">
        <w:rPr>
          <w:rFonts w:ascii="Times New Roman" w:hAnsi="Times New Roman"/>
          <w:sz w:val="22"/>
          <w:szCs w:val="22"/>
        </w:rPr>
        <w:t>___</w:t>
      </w:r>
      <w:r>
        <w:rPr>
          <w:rFonts w:ascii="Times New Roman" w:hAnsi="Times New Roman"/>
          <w:sz w:val="22"/>
          <w:szCs w:val="22"/>
        </w:rPr>
        <w:t>_</w:t>
      </w:r>
      <w:r w:rsidRPr="00BE63C0">
        <w:rPr>
          <w:rFonts w:ascii="Times New Roman" w:hAnsi="Times New Roman"/>
          <w:sz w:val="22"/>
          <w:szCs w:val="22"/>
        </w:rPr>
        <w:t>;</w:t>
      </w:r>
    </w:p>
    <w:p w:rsidR="00801AF3" w:rsidRPr="00801AF3" w:rsidRDefault="00801AF3" w:rsidP="0094751B">
      <w:pPr>
        <w:numPr>
          <w:ilvl w:val="1"/>
          <w:numId w:val="16"/>
        </w:numPr>
        <w:tabs>
          <w:tab w:val="left" w:pos="284"/>
        </w:tabs>
        <w:spacing w:before="120" w:after="60" w:line="276" w:lineRule="auto"/>
        <w:contextualSpacing/>
        <w:jc w:val="both"/>
        <w:rPr>
          <w:b/>
          <w:i/>
          <w:sz w:val="22"/>
          <w:szCs w:val="22"/>
        </w:rPr>
      </w:pPr>
      <w:r w:rsidRPr="00801AF3">
        <w:rPr>
          <w:b/>
          <w:i/>
          <w:sz w:val="22"/>
          <w:szCs w:val="22"/>
        </w:rPr>
        <w:lastRenderedPageBreak/>
        <w:t>per gli altri soggetti senza scopo di lucro</w:t>
      </w:r>
      <w:r w:rsidR="0094751B">
        <w:rPr>
          <w:b/>
          <w:i/>
          <w:sz w:val="22"/>
          <w:szCs w:val="22"/>
        </w:rPr>
        <w:t>:</w:t>
      </w:r>
    </w:p>
    <w:p w:rsidR="00801AF3" w:rsidRPr="00BE63C0" w:rsidRDefault="00801AF3" w:rsidP="006254CD">
      <w:pPr>
        <w:numPr>
          <w:ilvl w:val="0"/>
          <w:numId w:val="15"/>
        </w:numPr>
        <w:spacing w:before="120" w:after="60" w:line="276" w:lineRule="auto"/>
        <w:ind w:left="284" w:hanging="284"/>
        <w:contextualSpacing/>
        <w:jc w:val="both"/>
        <w:rPr>
          <w:sz w:val="22"/>
          <w:szCs w:val="22"/>
        </w:rPr>
      </w:pPr>
      <w:r w:rsidRPr="00BE63C0">
        <w:rPr>
          <w:sz w:val="22"/>
          <w:szCs w:val="22"/>
        </w:rPr>
        <w:t xml:space="preserve">che la forma giuridica e lo scopo sociale riportati nello </w:t>
      </w:r>
      <w:r w:rsidR="00501ADE">
        <w:rPr>
          <w:sz w:val="22"/>
          <w:szCs w:val="22"/>
        </w:rPr>
        <w:t>s</w:t>
      </w:r>
      <w:r w:rsidRPr="00BE63C0">
        <w:rPr>
          <w:sz w:val="22"/>
          <w:szCs w:val="22"/>
          <w:u w:val="single"/>
        </w:rPr>
        <w:t>tatuto e/o nell’</w:t>
      </w:r>
      <w:r w:rsidR="00501ADE">
        <w:rPr>
          <w:sz w:val="22"/>
          <w:szCs w:val="22"/>
          <w:u w:val="single"/>
        </w:rPr>
        <w:t>a</w:t>
      </w:r>
      <w:r w:rsidRPr="00BE63C0">
        <w:rPr>
          <w:sz w:val="22"/>
          <w:szCs w:val="22"/>
          <w:u w:val="single"/>
        </w:rPr>
        <w:t>tto costitutivo</w:t>
      </w:r>
      <w:r w:rsidRPr="00BE63C0">
        <w:rPr>
          <w:sz w:val="22"/>
          <w:szCs w:val="22"/>
        </w:rPr>
        <w:t xml:space="preserve"> (ALLEGATI in copia alla presente domanda di partecipazione) sono compatibili con le attività oggetto della presente procedura di gara; </w:t>
      </w:r>
    </w:p>
    <w:p w:rsidR="0012410C" w:rsidRPr="00660F1F" w:rsidRDefault="0012410C" w:rsidP="006254CD">
      <w:pPr>
        <w:numPr>
          <w:ilvl w:val="0"/>
          <w:numId w:val="15"/>
        </w:numPr>
        <w:tabs>
          <w:tab w:val="left" w:pos="0"/>
        </w:tabs>
        <w:spacing w:before="120" w:after="60" w:line="276" w:lineRule="auto"/>
        <w:ind w:left="284" w:hanging="284"/>
        <w:contextualSpacing/>
        <w:jc w:val="both"/>
        <w:rPr>
          <w:sz w:val="22"/>
          <w:szCs w:val="22"/>
        </w:rPr>
      </w:pPr>
      <w:r>
        <w:rPr>
          <w:sz w:val="22"/>
          <w:szCs w:val="22"/>
        </w:rPr>
        <w:t>che i soggetti che hanno la rappresentanza legale dell’ente/associazione/organizzazione sono i seguenti (</w:t>
      </w:r>
      <w:r w:rsidRPr="00660F1F">
        <w:rPr>
          <w:i/>
          <w:sz w:val="22"/>
          <w:szCs w:val="22"/>
        </w:rPr>
        <w:t>indicare nome, cognome, data e luogo di nascita, codice fiscale, comune di residenza</w:t>
      </w:r>
      <w:r>
        <w:rPr>
          <w:i/>
          <w:sz w:val="22"/>
          <w:szCs w:val="22"/>
        </w:rPr>
        <w:t>, carica ricoperta</w:t>
      </w:r>
      <w:r w:rsidRPr="0012410C">
        <w:rPr>
          <w:i/>
          <w:sz w:val="22"/>
          <w:szCs w:val="22"/>
        </w:rPr>
        <w:t>; riportare anche i soggetti cessati dalla carica nell’anno antecedente la data di pubblicazione del bando di gara e comunque sino alla data di presentazione dell’offerta, indicando anche la data di cessazione</w:t>
      </w:r>
      <w:r>
        <w:rPr>
          <w:sz w:val="22"/>
          <w:szCs w:val="22"/>
        </w:rPr>
        <w:t>):</w:t>
      </w:r>
    </w:p>
    <w:p w:rsidR="0012410C" w:rsidRDefault="0012410C" w:rsidP="006254CD">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w:t>
      </w:r>
      <w:r w:rsidR="006254CD">
        <w:rPr>
          <w:rFonts w:ascii="Times New Roman" w:hAnsi="Times New Roman"/>
          <w:sz w:val="22"/>
          <w:szCs w:val="22"/>
        </w:rPr>
        <w:t>___</w:t>
      </w:r>
      <w:r>
        <w:rPr>
          <w:rFonts w:ascii="Times New Roman" w:hAnsi="Times New Roman"/>
          <w:sz w:val="22"/>
          <w:szCs w:val="22"/>
        </w:rPr>
        <w:t>___</w:t>
      </w:r>
      <w:r w:rsidRPr="00BE63C0">
        <w:rPr>
          <w:rFonts w:ascii="Times New Roman" w:hAnsi="Times New Roman"/>
          <w:sz w:val="22"/>
          <w:szCs w:val="22"/>
        </w:rPr>
        <w:t>;</w:t>
      </w:r>
    </w:p>
    <w:p w:rsidR="0012410C" w:rsidRPr="00BE63C0" w:rsidRDefault="0012410C" w:rsidP="006254CD">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w:t>
      </w:r>
      <w:r w:rsidR="006254CD">
        <w:rPr>
          <w:rFonts w:ascii="Times New Roman" w:hAnsi="Times New Roman"/>
          <w:sz w:val="22"/>
          <w:szCs w:val="22"/>
        </w:rPr>
        <w:t>___</w:t>
      </w:r>
      <w:r>
        <w:rPr>
          <w:rFonts w:ascii="Times New Roman" w:hAnsi="Times New Roman"/>
          <w:sz w:val="22"/>
          <w:szCs w:val="22"/>
        </w:rPr>
        <w:t>_</w:t>
      </w:r>
      <w:r w:rsidRPr="00BE63C0">
        <w:rPr>
          <w:rFonts w:ascii="Times New Roman" w:hAnsi="Times New Roman"/>
          <w:sz w:val="22"/>
          <w:szCs w:val="22"/>
        </w:rPr>
        <w:t>;</w:t>
      </w:r>
    </w:p>
    <w:p w:rsidR="0012410C" w:rsidRDefault="0012410C" w:rsidP="006254CD">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6254CD">
        <w:rPr>
          <w:rFonts w:ascii="Times New Roman" w:hAnsi="Times New Roman"/>
          <w:sz w:val="22"/>
          <w:szCs w:val="22"/>
        </w:rPr>
        <w:t>___</w:t>
      </w:r>
      <w:r w:rsidRPr="00BE63C0">
        <w:rPr>
          <w:rFonts w:ascii="Times New Roman" w:hAnsi="Times New Roman"/>
          <w:sz w:val="22"/>
          <w:szCs w:val="22"/>
        </w:rPr>
        <w:t>;</w:t>
      </w:r>
    </w:p>
    <w:p w:rsidR="0012410C" w:rsidRPr="00BE63C0" w:rsidRDefault="0012410C" w:rsidP="006254CD">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6254CD">
        <w:rPr>
          <w:rFonts w:ascii="Times New Roman" w:hAnsi="Times New Roman"/>
          <w:sz w:val="22"/>
          <w:szCs w:val="22"/>
        </w:rPr>
        <w:t>___</w:t>
      </w:r>
      <w:r w:rsidRPr="00BE63C0">
        <w:rPr>
          <w:rFonts w:ascii="Times New Roman" w:hAnsi="Times New Roman"/>
          <w:sz w:val="22"/>
          <w:szCs w:val="22"/>
        </w:rPr>
        <w:t>;</w:t>
      </w:r>
    </w:p>
    <w:p w:rsidR="0012410C" w:rsidRPr="00BE63C0" w:rsidRDefault="0012410C" w:rsidP="006254CD">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6254CD">
        <w:rPr>
          <w:rFonts w:ascii="Times New Roman" w:hAnsi="Times New Roman"/>
          <w:sz w:val="22"/>
          <w:szCs w:val="22"/>
        </w:rPr>
        <w:t>___</w:t>
      </w:r>
      <w:r w:rsidRPr="00BE63C0">
        <w:rPr>
          <w:rFonts w:ascii="Times New Roman" w:hAnsi="Times New Roman"/>
          <w:sz w:val="22"/>
          <w:szCs w:val="22"/>
        </w:rPr>
        <w:t>;</w:t>
      </w:r>
    </w:p>
    <w:p w:rsidR="0012410C" w:rsidRDefault="0012410C" w:rsidP="006254CD">
      <w:pPr>
        <w:pStyle w:val="Numerazioneperbuste"/>
        <w:numPr>
          <w:ilvl w:val="0"/>
          <w:numId w:val="0"/>
        </w:numPr>
        <w:tabs>
          <w:tab w:val="left" w:pos="284"/>
          <w:tab w:val="left" w:pos="9356"/>
          <w:tab w:val="left" w:pos="9639"/>
        </w:tabs>
        <w:spacing w:before="0" w:after="0" w:line="276" w:lineRule="auto"/>
        <w:ind w:left="644" w:right="-10" w:hanging="360"/>
        <w:contextualSpacing/>
        <w:jc w:val="both"/>
        <w:rPr>
          <w:rFonts w:ascii="Times New Roman" w:hAnsi="Times New Roman"/>
          <w:sz w:val="22"/>
          <w:szCs w:val="22"/>
        </w:rPr>
      </w:pPr>
      <w:r w:rsidRPr="00BE63C0">
        <w:rPr>
          <w:rFonts w:ascii="Times New Roman" w:hAnsi="Times New Roman"/>
          <w:sz w:val="22"/>
          <w:szCs w:val="22"/>
        </w:rPr>
        <w:t>_______________________________________________________</w:t>
      </w:r>
      <w:r>
        <w:rPr>
          <w:rFonts w:ascii="Times New Roman" w:hAnsi="Times New Roman"/>
          <w:sz w:val="22"/>
          <w:szCs w:val="22"/>
        </w:rPr>
        <w:t>_____________________</w:t>
      </w:r>
      <w:r w:rsidR="006254CD">
        <w:rPr>
          <w:rFonts w:ascii="Times New Roman" w:hAnsi="Times New Roman"/>
          <w:sz w:val="22"/>
          <w:szCs w:val="22"/>
        </w:rPr>
        <w:t>___</w:t>
      </w:r>
      <w:r w:rsidRPr="00BE63C0">
        <w:rPr>
          <w:rFonts w:ascii="Times New Roman" w:hAnsi="Times New Roman"/>
          <w:sz w:val="22"/>
          <w:szCs w:val="22"/>
        </w:rPr>
        <w:t>;</w:t>
      </w:r>
    </w:p>
    <w:p w:rsidR="006A3C93" w:rsidRPr="00BE63C0" w:rsidRDefault="006A3C93" w:rsidP="0012410C">
      <w:pPr>
        <w:pStyle w:val="Numerazioneperbuste"/>
        <w:numPr>
          <w:ilvl w:val="0"/>
          <w:numId w:val="0"/>
        </w:numPr>
        <w:tabs>
          <w:tab w:val="left" w:pos="284"/>
          <w:tab w:val="left" w:pos="9356"/>
          <w:tab w:val="left" w:pos="9639"/>
        </w:tabs>
        <w:spacing w:before="0" w:after="0" w:line="276" w:lineRule="auto"/>
        <w:ind w:left="644" w:right="-10"/>
        <w:contextualSpacing/>
        <w:jc w:val="both"/>
        <w:rPr>
          <w:rFonts w:ascii="Times New Roman" w:hAnsi="Times New Roman"/>
          <w:sz w:val="22"/>
          <w:szCs w:val="22"/>
        </w:rPr>
      </w:pPr>
    </w:p>
    <w:p w:rsidR="00801AF3" w:rsidRPr="00BE63C0" w:rsidRDefault="009720C3" w:rsidP="009720C3">
      <w:pPr>
        <w:tabs>
          <w:tab w:val="left" w:pos="284"/>
          <w:tab w:val="decimal" w:pos="633"/>
          <w:tab w:val="decimal" w:pos="709"/>
        </w:tabs>
        <w:spacing w:line="281" w:lineRule="auto"/>
        <w:ind w:left="284" w:right="-10" w:hanging="426"/>
        <w:jc w:val="both"/>
        <w:rPr>
          <w:color w:val="000000"/>
          <w:sz w:val="22"/>
          <w:szCs w:val="22"/>
        </w:rPr>
      </w:pPr>
      <w:bookmarkStart w:id="5" w:name="_Hlk532333745"/>
      <w:bookmarkEnd w:id="3"/>
      <w:r>
        <w:rPr>
          <w:b/>
          <w:sz w:val="22"/>
          <w:szCs w:val="22"/>
        </w:rPr>
        <w:t>3</w:t>
      </w:r>
      <w:r w:rsidR="00801AF3" w:rsidRPr="00BE63C0">
        <w:rPr>
          <w:b/>
          <w:sz w:val="22"/>
          <w:szCs w:val="22"/>
        </w:rPr>
        <w:t>.</w:t>
      </w:r>
      <w:r w:rsidR="00383493">
        <w:rPr>
          <w:b/>
          <w:sz w:val="22"/>
          <w:szCs w:val="22"/>
        </w:rPr>
        <w:tab/>
      </w:r>
      <w:r w:rsidR="00801AF3" w:rsidRPr="00BE63C0">
        <w:rPr>
          <w:color w:val="000000"/>
          <w:sz w:val="22"/>
          <w:szCs w:val="22"/>
        </w:rPr>
        <w:t xml:space="preserve">di essere informato, ai sensi e per gli effetti dell'articolo 13 del </w:t>
      </w:r>
      <w:proofErr w:type="spellStart"/>
      <w:r w:rsidR="006254CD">
        <w:rPr>
          <w:color w:val="000000"/>
          <w:sz w:val="22"/>
          <w:szCs w:val="22"/>
        </w:rPr>
        <w:t>D.Lgs</w:t>
      </w:r>
      <w:proofErr w:type="spellEnd"/>
      <w:r w:rsidR="00801AF3" w:rsidRPr="00BE63C0">
        <w:rPr>
          <w:color w:val="000000"/>
          <w:sz w:val="22"/>
          <w:szCs w:val="22"/>
        </w:rPr>
        <w:t xml:space="preserve"> 30 giugno 2003, n. 196 e del Regolamento (CE) 27 aprile 2016, n. 2016/679/UE, che i dati personali raccolti saranno trattati, anche con strumenti informatici, esclusivamente nell'ambito della presente gara, nonché dell'esistenza dei diritti di cui all'articolo 7 del medesimo decreto legislativo, nonché del Regolamento (CE);</w:t>
      </w:r>
    </w:p>
    <w:p w:rsidR="00801AF3" w:rsidRPr="00BE63C0" w:rsidRDefault="00801AF3" w:rsidP="00801AF3">
      <w:pPr>
        <w:spacing w:before="60" w:after="60"/>
        <w:contextualSpacing/>
        <w:jc w:val="both"/>
        <w:rPr>
          <w:rFonts w:eastAsia="Calibri"/>
          <w:b/>
          <w:sz w:val="22"/>
          <w:szCs w:val="22"/>
          <w:lang w:eastAsia="ar-SA"/>
        </w:rPr>
      </w:pPr>
    </w:p>
    <w:p w:rsidR="00801AF3" w:rsidRPr="00501ADE" w:rsidRDefault="009720C3" w:rsidP="00501ADE">
      <w:pPr>
        <w:spacing w:before="60" w:after="60"/>
        <w:ind w:left="284" w:hanging="426"/>
        <w:contextualSpacing/>
        <w:jc w:val="both"/>
        <w:rPr>
          <w:rFonts w:eastAsia="Calibri"/>
          <w:b/>
          <w:i/>
          <w:sz w:val="22"/>
          <w:szCs w:val="22"/>
          <w:lang w:eastAsia="ar-SA"/>
        </w:rPr>
      </w:pPr>
      <w:r>
        <w:rPr>
          <w:rFonts w:eastAsia="Calibri"/>
          <w:b/>
          <w:sz w:val="22"/>
          <w:szCs w:val="22"/>
          <w:lang w:eastAsia="ar-SA"/>
        </w:rPr>
        <w:t>4</w:t>
      </w:r>
      <w:r w:rsidR="00801AF3" w:rsidRPr="00BE63C0">
        <w:rPr>
          <w:rFonts w:eastAsia="Calibri"/>
          <w:b/>
          <w:sz w:val="22"/>
          <w:szCs w:val="22"/>
          <w:lang w:eastAsia="ar-SA"/>
        </w:rPr>
        <w:t xml:space="preserve">. </w:t>
      </w:r>
      <w:r w:rsidR="00383493">
        <w:rPr>
          <w:rFonts w:eastAsia="Calibri"/>
          <w:b/>
          <w:sz w:val="22"/>
          <w:szCs w:val="22"/>
          <w:lang w:eastAsia="ar-SA"/>
        </w:rPr>
        <w:tab/>
      </w:r>
      <w:r w:rsidR="00801AF3" w:rsidRPr="00BE63C0">
        <w:rPr>
          <w:rFonts w:eastAsia="Calibri"/>
          <w:b/>
          <w:i/>
          <w:sz w:val="22"/>
          <w:szCs w:val="22"/>
          <w:lang w:eastAsia="ar-SA"/>
        </w:rPr>
        <w:t>per gli operatori economici ammessi al concordato preventivo con continuità aziendale di cui all’art. 186 bis del RD 16 marzo 1942 n. 267</w:t>
      </w:r>
      <w:bookmarkStart w:id="6" w:name="_Ref496787048"/>
      <w:bookmarkStart w:id="7" w:name="_Ref499634864"/>
      <w:r w:rsidR="00501ADE">
        <w:rPr>
          <w:rFonts w:eastAsia="Calibri"/>
          <w:b/>
          <w:i/>
          <w:sz w:val="22"/>
          <w:szCs w:val="22"/>
          <w:lang w:eastAsia="ar-SA"/>
        </w:rPr>
        <w:t xml:space="preserve"> </w:t>
      </w:r>
      <w:r w:rsidR="00801AF3" w:rsidRPr="00BE63C0">
        <w:rPr>
          <w:rFonts w:eastAsia="Calibri"/>
          <w:sz w:val="22"/>
          <w:szCs w:val="22"/>
          <w:lang w:eastAsia="ar-SA"/>
        </w:rPr>
        <w:t xml:space="preserve">ad integrazione di quanto indicato nella parte III, sez. C, </w:t>
      </w:r>
      <w:proofErr w:type="spellStart"/>
      <w:r w:rsidR="00801AF3" w:rsidRPr="00BE63C0">
        <w:rPr>
          <w:rFonts w:eastAsia="Calibri"/>
          <w:sz w:val="22"/>
          <w:szCs w:val="22"/>
          <w:lang w:eastAsia="ar-SA"/>
        </w:rPr>
        <w:t>lett</w:t>
      </w:r>
      <w:proofErr w:type="spellEnd"/>
      <w:r w:rsidR="00801AF3" w:rsidRPr="00BE63C0">
        <w:rPr>
          <w:rFonts w:eastAsia="Calibri"/>
          <w:sz w:val="22"/>
          <w:szCs w:val="22"/>
          <w:lang w:eastAsia="ar-SA"/>
        </w:rPr>
        <w:t>. d) del DGUE, dichiara altresì:</w:t>
      </w:r>
    </w:p>
    <w:p w:rsidR="00801AF3" w:rsidRPr="00BE63C0" w:rsidRDefault="00801AF3" w:rsidP="006254CD">
      <w:pPr>
        <w:numPr>
          <w:ilvl w:val="0"/>
          <w:numId w:val="18"/>
        </w:numPr>
        <w:spacing w:before="60" w:after="60" w:line="276" w:lineRule="auto"/>
        <w:ind w:left="284" w:hanging="284"/>
        <w:contextualSpacing/>
        <w:jc w:val="both"/>
        <w:rPr>
          <w:rFonts w:eastAsia="Calibri"/>
          <w:sz w:val="22"/>
          <w:szCs w:val="22"/>
          <w:lang w:eastAsia="ar-SA"/>
        </w:rPr>
      </w:pPr>
      <w:r w:rsidRPr="00BE63C0">
        <w:rPr>
          <w:rFonts w:eastAsia="Calibri"/>
          <w:sz w:val="22"/>
          <w:szCs w:val="22"/>
          <w:lang w:eastAsia="ar-SA"/>
        </w:rPr>
        <w:t>gli estremi del provvedimento di ammissione al concordato e del provvedimento di autorizzazione a partecipare alle gare________________________</w:t>
      </w:r>
      <w:r w:rsidR="006254CD">
        <w:rPr>
          <w:rFonts w:eastAsia="Calibri"/>
          <w:sz w:val="22"/>
          <w:szCs w:val="22"/>
          <w:lang w:eastAsia="ar-SA"/>
        </w:rPr>
        <w:t>_______</w:t>
      </w:r>
      <w:r w:rsidRPr="00BE63C0">
        <w:rPr>
          <w:rFonts w:eastAsia="Calibri"/>
          <w:sz w:val="22"/>
          <w:szCs w:val="22"/>
          <w:lang w:eastAsia="ar-SA"/>
        </w:rPr>
        <w:t>__</w:t>
      </w:r>
      <w:r w:rsidR="001F53AA">
        <w:rPr>
          <w:rFonts w:eastAsia="Calibri"/>
          <w:sz w:val="22"/>
          <w:szCs w:val="22"/>
          <w:lang w:eastAsia="ar-SA"/>
        </w:rPr>
        <w:t>_________________</w:t>
      </w:r>
      <w:r w:rsidRPr="00BE63C0">
        <w:rPr>
          <w:rFonts w:eastAsia="Calibri"/>
          <w:sz w:val="22"/>
          <w:szCs w:val="22"/>
          <w:lang w:eastAsia="ar-SA"/>
        </w:rPr>
        <w:t>_ rilasciati dal Tribunale di _____________________________________________;</w:t>
      </w:r>
    </w:p>
    <w:p w:rsidR="00801AF3" w:rsidRDefault="00801AF3" w:rsidP="006254CD">
      <w:pPr>
        <w:pStyle w:val="Paragrafoelenco"/>
        <w:numPr>
          <w:ilvl w:val="0"/>
          <w:numId w:val="18"/>
        </w:numPr>
        <w:spacing w:before="60" w:after="60" w:line="276" w:lineRule="auto"/>
        <w:ind w:left="284" w:hanging="284"/>
        <w:contextualSpacing/>
        <w:jc w:val="both"/>
        <w:rPr>
          <w:rFonts w:eastAsia="Calibri"/>
          <w:sz w:val="22"/>
          <w:szCs w:val="22"/>
          <w:lang w:eastAsia="ar-SA"/>
        </w:rPr>
      </w:pPr>
      <w:r w:rsidRPr="00BE63C0">
        <w:rPr>
          <w:rFonts w:eastAsia="Calibri"/>
          <w:sz w:val="22"/>
          <w:szCs w:val="22"/>
          <w:lang w:eastAsia="ar-SA"/>
        </w:rPr>
        <w:t>di non partecipare alla gara quale mandataria di un raggruppamento temporaneo di imprese e che le altre imprese aderenti al raggruppamento non sono assoggettate ad una procedura concorsuale ai sensi dell’art. 186 bis, comma 6, della legge fallimentare</w:t>
      </w:r>
      <w:bookmarkEnd w:id="6"/>
      <w:bookmarkEnd w:id="7"/>
      <w:r w:rsidRPr="00BE63C0">
        <w:rPr>
          <w:rFonts w:eastAsia="Calibri"/>
          <w:sz w:val="22"/>
          <w:szCs w:val="22"/>
          <w:lang w:eastAsia="ar-SA"/>
        </w:rPr>
        <w:t>.</w:t>
      </w:r>
    </w:p>
    <w:p w:rsidR="009720C3" w:rsidRDefault="009720C3" w:rsidP="009720C3">
      <w:pPr>
        <w:pStyle w:val="Paragrafoelenco"/>
        <w:spacing w:before="60" w:after="60" w:line="276" w:lineRule="auto"/>
        <w:contextualSpacing/>
        <w:jc w:val="both"/>
        <w:rPr>
          <w:rFonts w:eastAsia="Calibri"/>
          <w:sz w:val="22"/>
          <w:szCs w:val="22"/>
          <w:lang w:eastAsia="ar-SA"/>
        </w:rPr>
      </w:pPr>
    </w:p>
    <w:p w:rsidR="009720C3" w:rsidRPr="006A506D" w:rsidRDefault="009720C3" w:rsidP="009720C3">
      <w:pPr>
        <w:pStyle w:val="Paragrafoelenco"/>
        <w:spacing w:before="120" w:after="120" w:line="312" w:lineRule="auto"/>
        <w:ind w:left="0"/>
        <w:jc w:val="center"/>
        <w:rPr>
          <w:sz w:val="22"/>
          <w:szCs w:val="22"/>
        </w:rPr>
      </w:pPr>
      <w:r w:rsidRPr="006A506D">
        <w:rPr>
          <w:b/>
          <w:sz w:val="22"/>
          <w:szCs w:val="22"/>
        </w:rPr>
        <w:t>DICHIARA altresì</w:t>
      </w:r>
    </w:p>
    <w:p w:rsidR="009720C3" w:rsidRPr="006A506D" w:rsidRDefault="009720C3" w:rsidP="00501ADE">
      <w:pPr>
        <w:pStyle w:val="Paragrafoelenco"/>
        <w:numPr>
          <w:ilvl w:val="0"/>
          <w:numId w:val="20"/>
        </w:numPr>
        <w:tabs>
          <w:tab w:val="left" w:pos="284"/>
        </w:tabs>
        <w:spacing w:after="60" w:line="276" w:lineRule="auto"/>
        <w:ind w:left="284" w:hanging="284"/>
        <w:contextualSpacing/>
        <w:jc w:val="both"/>
        <w:rPr>
          <w:sz w:val="22"/>
          <w:szCs w:val="22"/>
        </w:rPr>
      </w:pPr>
      <w:r w:rsidRPr="00501ADE">
        <w:rPr>
          <w:sz w:val="22"/>
          <w:szCs w:val="22"/>
        </w:rPr>
        <w:t xml:space="preserve">Di possedere, ai sensi e per gli effetti dell’art. 89 del </w:t>
      </w:r>
      <w:proofErr w:type="spellStart"/>
      <w:r w:rsidRPr="00501ADE">
        <w:rPr>
          <w:sz w:val="22"/>
          <w:szCs w:val="22"/>
        </w:rPr>
        <w:t>D.Lgs</w:t>
      </w:r>
      <w:proofErr w:type="spellEnd"/>
      <w:r w:rsidRPr="00501ADE">
        <w:rPr>
          <w:sz w:val="22"/>
          <w:szCs w:val="22"/>
        </w:rPr>
        <w:t xml:space="preserve"> n. 50/2016, i seguenti requisiti di capacità economico-finanziaria e/o tecnico-professionale prescritti dal bando e dal disciplinare di gara di cui l’impresa concorrente</w:t>
      </w:r>
      <w:r w:rsidRPr="006A506D">
        <w:rPr>
          <w:sz w:val="22"/>
          <w:szCs w:val="22"/>
        </w:rPr>
        <w:t xml:space="preserve"> si avvale per partecipare alla procedura di gara:</w:t>
      </w:r>
    </w:p>
    <w:tbl>
      <w:tblPr>
        <w:tblW w:w="0" w:type="auto"/>
        <w:tblInd w:w="426" w:type="dxa"/>
        <w:tblBorders>
          <w:bottom w:val="single" w:sz="4" w:space="0" w:color="auto"/>
          <w:insideH w:val="single" w:sz="4" w:space="0" w:color="auto"/>
          <w:insideV w:val="single" w:sz="4" w:space="0" w:color="auto"/>
        </w:tblBorders>
        <w:tblLook w:val="04A0" w:firstRow="1" w:lastRow="0" w:firstColumn="1" w:lastColumn="0" w:noHBand="0" w:noVBand="1"/>
      </w:tblPr>
      <w:tblGrid>
        <w:gridCol w:w="8861"/>
      </w:tblGrid>
      <w:tr w:rsidR="009720C3" w:rsidRPr="006A506D" w:rsidTr="00345EE9">
        <w:tc>
          <w:tcPr>
            <w:tcW w:w="9428" w:type="dxa"/>
            <w:tcBorders>
              <w:top w:val="nil"/>
              <w:left w:val="nil"/>
              <w:bottom w:val="single" w:sz="4" w:space="0" w:color="auto"/>
              <w:right w:val="nil"/>
            </w:tcBorders>
            <w:hideMark/>
          </w:tcPr>
          <w:p w:rsidR="009720C3" w:rsidRPr="006A506D" w:rsidRDefault="009720C3" w:rsidP="009720C3">
            <w:pPr>
              <w:spacing w:before="120" w:line="276" w:lineRule="auto"/>
              <w:ind w:hanging="720"/>
              <w:jc w:val="both"/>
              <w:rPr>
                <w:sz w:val="22"/>
                <w:szCs w:val="22"/>
              </w:rPr>
            </w:pPr>
            <w:r w:rsidRPr="006A506D">
              <w:rPr>
                <w:sz w:val="22"/>
                <w:szCs w:val="22"/>
              </w:rPr>
              <w:t xml:space="preserve">A. </w:t>
            </w:r>
          </w:p>
        </w:tc>
      </w:tr>
      <w:tr w:rsidR="009720C3" w:rsidRPr="006A506D" w:rsidTr="00345EE9">
        <w:tc>
          <w:tcPr>
            <w:tcW w:w="9428" w:type="dxa"/>
            <w:tcBorders>
              <w:top w:val="single" w:sz="4" w:space="0" w:color="auto"/>
              <w:left w:val="nil"/>
              <w:bottom w:val="single" w:sz="4" w:space="0" w:color="auto"/>
              <w:right w:val="nil"/>
            </w:tcBorders>
            <w:hideMark/>
          </w:tcPr>
          <w:p w:rsidR="009720C3" w:rsidRPr="006A506D" w:rsidRDefault="009720C3" w:rsidP="009720C3">
            <w:pPr>
              <w:spacing w:before="120" w:line="276" w:lineRule="auto"/>
              <w:ind w:hanging="720"/>
              <w:jc w:val="both"/>
              <w:rPr>
                <w:sz w:val="22"/>
                <w:szCs w:val="22"/>
              </w:rPr>
            </w:pPr>
            <w:r w:rsidRPr="006A506D">
              <w:rPr>
                <w:sz w:val="22"/>
                <w:szCs w:val="22"/>
              </w:rPr>
              <w:t xml:space="preserve">B. </w:t>
            </w:r>
          </w:p>
        </w:tc>
      </w:tr>
      <w:tr w:rsidR="009720C3" w:rsidRPr="006A506D" w:rsidTr="00345EE9">
        <w:tc>
          <w:tcPr>
            <w:tcW w:w="9428" w:type="dxa"/>
            <w:tcBorders>
              <w:top w:val="single" w:sz="4" w:space="0" w:color="auto"/>
              <w:left w:val="nil"/>
              <w:bottom w:val="single" w:sz="4" w:space="0" w:color="auto"/>
              <w:right w:val="nil"/>
            </w:tcBorders>
            <w:hideMark/>
          </w:tcPr>
          <w:p w:rsidR="009720C3" w:rsidRPr="006A506D" w:rsidRDefault="009720C3" w:rsidP="009720C3">
            <w:pPr>
              <w:spacing w:before="120" w:line="276" w:lineRule="auto"/>
              <w:ind w:hanging="720"/>
              <w:jc w:val="both"/>
              <w:rPr>
                <w:sz w:val="22"/>
                <w:szCs w:val="22"/>
              </w:rPr>
            </w:pPr>
            <w:r w:rsidRPr="006A506D">
              <w:rPr>
                <w:sz w:val="22"/>
                <w:szCs w:val="22"/>
              </w:rPr>
              <w:t>…</w:t>
            </w:r>
          </w:p>
        </w:tc>
      </w:tr>
      <w:tr w:rsidR="00C24D96" w:rsidRPr="006A506D" w:rsidTr="00345EE9">
        <w:tc>
          <w:tcPr>
            <w:tcW w:w="9428" w:type="dxa"/>
            <w:tcBorders>
              <w:top w:val="single" w:sz="4" w:space="0" w:color="auto"/>
              <w:left w:val="nil"/>
              <w:bottom w:val="single" w:sz="4" w:space="0" w:color="auto"/>
              <w:right w:val="nil"/>
            </w:tcBorders>
          </w:tcPr>
          <w:p w:rsidR="00C24D96" w:rsidRPr="006A506D" w:rsidRDefault="00C24D96" w:rsidP="009720C3">
            <w:pPr>
              <w:spacing w:before="120" w:line="276" w:lineRule="auto"/>
              <w:ind w:hanging="720"/>
              <w:jc w:val="both"/>
              <w:rPr>
                <w:sz w:val="22"/>
                <w:szCs w:val="22"/>
              </w:rPr>
            </w:pPr>
          </w:p>
        </w:tc>
      </w:tr>
    </w:tbl>
    <w:p w:rsidR="009720C3" w:rsidRDefault="009720C3" w:rsidP="00501ADE">
      <w:pPr>
        <w:pStyle w:val="Paragrafoelenco"/>
        <w:numPr>
          <w:ilvl w:val="0"/>
          <w:numId w:val="20"/>
        </w:numPr>
        <w:tabs>
          <w:tab w:val="left" w:pos="284"/>
        </w:tabs>
        <w:spacing w:before="120" w:after="60" w:line="276" w:lineRule="auto"/>
        <w:ind w:left="284" w:hanging="284"/>
        <w:contextualSpacing/>
        <w:jc w:val="both"/>
        <w:rPr>
          <w:sz w:val="22"/>
          <w:szCs w:val="22"/>
        </w:rPr>
      </w:pPr>
      <w:r w:rsidRPr="006A506D">
        <w:rPr>
          <w:sz w:val="22"/>
          <w:szCs w:val="22"/>
        </w:rPr>
        <w:lastRenderedPageBreak/>
        <w:t xml:space="preserve">Di obbligarsi nei confronti dell’impresa concorrente e della Stazione </w:t>
      </w:r>
      <w:r w:rsidR="00C24D96">
        <w:rPr>
          <w:sz w:val="22"/>
          <w:szCs w:val="22"/>
        </w:rPr>
        <w:t>a</w:t>
      </w:r>
      <w:r w:rsidRPr="006A506D">
        <w:rPr>
          <w:sz w:val="22"/>
          <w:szCs w:val="22"/>
        </w:rPr>
        <w:t xml:space="preserve">ppaltante a fornire i predetti requisiti dei quali si avvale l’impresa concorrente e a mettere a disposizione per tutta la durata dell’appalto le risorse necessarie di cui è carente l’impresa avvalente, nei modi e nei limiti stabiliti dall’art. 89 del </w:t>
      </w:r>
      <w:proofErr w:type="spellStart"/>
      <w:r w:rsidRPr="006A506D">
        <w:rPr>
          <w:sz w:val="22"/>
          <w:szCs w:val="22"/>
        </w:rPr>
        <w:t>D.Lgs.</w:t>
      </w:r>
      <w:proofErr w:type="spellEnd"/>
      <w:r w:rsidRPr="006A506D">
        <w:rPr>
          <w:sz w:val="22"/>
          <w:szCs w:val="22"/>
        </w:rPr>
        <w:t xml:space="preserve"> n. 50/2016.</w:t>
      </w:r>
    </w:p>
    <w:p w:rsidR="00C24D96" w:rsidRPr="006A506D" w:rsidRDefault="00C24D96" w:rsidP="00C24D96">
      <w:pPr>
        <w:pStyle w:val="Paragrafoelenco"/>
        <w:tabs>
          <w:tab w:val="left" w:pos="284"/>
        </w:tabs>
        <w:spacing w:before="120" w:after="60" w:line="276" w:lineRule="auto"/>
        <w:ind w:left="284"/>
        <w:contextualSpacing/>
        <w:jc w:val="both"/>
        <w:rPr>
          <w:sz w:val="22"/>
          <w:szCs w:val="22"/>
        </w:rPr>
      </w:pPr>
    </w:p>
    <w:p w:rsidR="009720C3" w:rsidRPr="006A506D" w:rsidRDefault="009720C3" w:rsidP="00C24D96">
      <w:pPr>
        <w:pStyle w:val="Paragrafoelenco"/>
        <w:numPr>
          <w:ilvl w:val="0"/>
          <w:numId w:val="20"/>
        </w:numPr>
        <w:tabs>
          <w:tab w:val="left" w:pos="284"/>
        </w:tabs>
        <w:spacing w:before="120" w:after="60" w:line="276" w:lineRule="auto"/>
        <w:ind w:left="284" w:hanging="284"/>
        <w:contextualSpacing/>
        <w:jc w:val="both"/>
        <w:rPr>
          <w:sz w:val="22"/>
          <w:szCs w:val="22"/>
        </w:rPr>
      </w:pPr>
      <w:r w:rsidRPr="006A506D">
        <w:rPr>
          <w:sz w:val="22"/>
          <w:szCs w:val="22"/>
        </w:rPr>
        <w:t>Di non partecipare alla gara in epigrafe né in forma singola né in forma associata né in qualità di ausiliario di altra impresa concorrente.</w:t>
      </w:r>
    </w:p>
    <w:p w:rsidR="009720C3" w:rsidRDefault="009720C3" w:rsidP="009720C3">
      <w:pPr>
        <w:spacing w:after="100"/>
        <w:ind w:left="372" w:firstLine="336"/>
        <w:rPr>
          <w:i/>
          <w:sz w:val="22"/>
          <w:szCs w:val="22"/>
        </w:rPr>
      </w:pPr>
    </w:p>
    <w:p w:rsidR="00C24D96" w:rsidRDefault="00C24D96" w:rsidP="009720C3">
      <w:pPr>
        <w:spacing w:after="100"/>
        <w:ind w:left="372" w:firstLine="336"/>
        <w:rPr>
          <w:i/>
          <w:sz w:val="22"/>
          <w:szCs w:val="22"/>
        </w:rPr>
      </w:pPr>
    </w:p>
    <w:p w:rsidR="00C24D96" w:rsidRPr="006A506D" w:rsidRDefault="00C24D96" w:rsidP="009720C3">
      <w:pPr>
        <w:spacing w:after="100"/>
        <w:ind w:left="372" w:firstLine="336"/>
        <w:rPr>
          <w:i/>
          <w:sz w:val="22"/>
          <w:szCs w:val="22"/>
        </w:rPr>
      </w:pPr>
    </w:p>
    <w:p w:rsidR="009720C3" w:rsidRPr="006A506D" w:rsidRDefault="009720C3" w:rsidP="009720C3">
      <w:pPr>
        <w:spacing w:after="100"/>
        <w:ind w:left="372" w:firstLine="336"/>
        <w:rPr>
          <w:i/>
          <w:sz w:val="22"/>
          <w:szCs w:val="22"/>
        </w:rPr>
      </w:pPr>
      <w:r w:rsidRPr="006A506D">
        <w:rPr>
          <w:i/>
          <w:sz w:val="22"/>
          <w:szCs w:val="22"/>
        </w:rPr>
        <w:t xml:space="preserve">(luogo e data) </w:t>
      </w:r>
    </w:p>
    <w:p w:rsidR="009720C3" w:rsidRPr="006A506D" w:rsidRDefault="006C0EF7" w:rsidP="006C0EF7">
      <w:pPr>
        <w:tabs>
          <w:tab w:val="center" w:pos="7088"/>
        </w:tabs>
        <w:spacing w:after="10" w:line="248" w:lineRule="auto"/>
        <w:ind w:right="30"/>
        <w:jc w:val="both"/>
        <w:rPr>
          <w:sz w:val="22"/>
          <w:szCs w:val="22"/>
        </w:rPr>
      </w:pPr>
      <w:r>
        <w:rPr>
          <w:sz w:val="22"/>
          <w:szCs w:val="22"/>
        </w:rPr>
        <w:tab/>
      </w:r>
      <w:r w:rsidR="009720C3" w:rsidRPr="006A506D">
        <w:rPr>
          <w:sz w:val="22"/>
          <w:szCs w:val="22"/>
        </w:rPr>
        <w:t>FIRMA</w:t>
      </w:r>
      <w:r>
        <w:rPr>
          <w:sz w:val="22"/>
          <w:szCs w:val="22"/>
        </w:rPr>
        <w:t xml:space="preserve"> DIGITALE</w:t>
      </w:r>
      <w:r w:rsidR="009720C3" w:rsidRPr="006A506D">
        <w:rPr>
          <w:sz w:val="22"/>
          <w:szCs w:val="22"/>
        </w:rPr>
        <w:t xml:space="preserve"> </w:t>
      </w:r>
    </w:p>
    <w:p w:rsidR="009720C3" w:rsidRPr="006A506D" w:rsidRDefault="006C0EF7" w:rsidP="006C0EF7">
      <w:pPr>
        <w:tabs>
          <w:tab w:val="left" w:pos="5670"/>
          <w:tab w:val="center" w:pos="7088"/>
          <w:tab w:val="left" w:pos="9071"/>
        </w:tabs>
        <w:spacing w:line="265" w:lineRule="auto"/>
        <w:ind w:left="10" w:right="-1" w:hanging="10"/>
        <w:rPr>
          <w:sz w:val="22"/>
          <w:szCs w:val="22"/>
        </w:rPr>
      </w:pPr>
      <w:r>
        <w:rPr>
          <w:sz w:val="22"/>
          <w:szCs w:val="22"/>
        </w:rPr>
        <w:tab/>
      </w:r>
      <w:r>
        <w:rPr>
          <w:sz w:val="22"/>
          <w:szCs w:val="22"/>
        </w:rPr>
        <w:tab/>
      </w:r>
      <w:r>
        <w:rPr>
          <w:sz w:val="22"/>
          <w:szCs w:val="22"/>
        </w:rPr>
        <w:tab/>
      </w:r>
      <w:r w:rsidR="009720C3" w:rsidRPr="006A506D">
        <w:rPr>
          <w:sz w:val="22"/>
          <w:szCs w:val="22"/>
        </w:rPr>
        <w:t xml:space="preserve">(Legale Rappresentante) </w:t>
      </w:r>
    </w:p>
    <w:p w:rsidR="009720C3" w:rsidRDefault="009720C3" w:rsidP="009720C3">
      <w:pPr>
        <w:spacing w:line="265" w:lineRule="auto"/>
        <w:ind w:left="4246" w:firstLine="720"/>
        <w:jc w:val="both"/>
        <w:rPr>
          <w:sz w:val="22"/>
          <w:szCs w:val="22"/>
        </w:rPr>
      </w:pPr>
    </w:p>
    <w:p w:rsidR="009720C3" w:rsidRDefault="009720C3" w:rsidP="009720C3">
      <w:pPr>
        <w:spacing w:line="265" w:lineRule="auto"/>
        <w:ind w:left="4246" w:firstLine="720"/>
        <w:jc w:val="both"/>
        <w:rPr>
          <w:sz w:val="22"/>
          <w:szCs w:val="22"/>
        </w:rPr>
      </w:pPr>
    </w:p>
    <w:bookmarkEnd w:id="4"/>
    <w:bookmarkEnd w:id="5"/>
    <w:p w:rsidR="001F53AA" w:rsidRPr="00BE63C0" w:rsidRDefault="001F53AA" w:rsidP="00801AF3">
      <w:pPr>
        <w:spacing w:line="265" w:lineRule="auto"/>
        <w:ind w:left="4966" w:firstLine="698"/>
        <w:jc w:val="both"/>
        <w:rPr>
          <w:sz w:val="22"/>
          <w:szCs w:val="22"/>
        </w:rPr>
      </w:pPr>
    </w:p>
    <w:p w:rsidR="005B598C" w:rsidRDefault="005B598C" w:rsidP="006A3C93">
      <w:pPr>
        <w:spacing w:line="265" w:lineRule="auto"/>
        <w:ind w:left="4966" w:hanging="4"/>
        <w:jc w:val="both"/>
        <w:rPr>
          <w:sz w:val="22"/>
          <w:szCs w:val="22"/>
        </w:rPr>
      </w:pPr>
    </w:p>
    <w:p w:rsidR="005B598C" w:rsidRPr="005B598C" w:rsidRDefault="005B598C" w:rsidP="006A3C93">
      <w:pPr>
        <w:tabs>
          <w:tab w:val="left" w:pos="142"/>
        </w:tabs>
        <w:ind w:left="705" w:hanging="705"/>
        <w:jc w:val="both"/>
        <w:rPr>
          <w:i/>
          <w:sz w:val="22"/>
          <w:szCs w:val="22"/>
          <w:u w:val="single"/>
        </w:rPr>
      </w:pPr>
    </w:p>
    <w:bookmarkEnd w:id="0"/>
    <w:p w:rsidR="005167A9" w:rsidRDefault="005167A9" w:rsidP="005167A9">
      <w:pPr>
        <w:jc w:val="both"/>
        <w:rPr>
          <w:i/>
          <w:sz w:val="22"/>
          <w:szCs w:val="22"/>
        </w:rPr>
      </w:pPr>
      <w:r>
        <w:rPr>
          <w:b/>
          <w:i/>
          <w:sz w:val="22"/>
          <w:szCs w:val="22"/>
          <w:u w:val="single" w:color="000000"/>
        </w:rPr>
        <w:t>Avvertenze</w:t>
      </w:r>
      <w:r>
        <w:rPr>
          <w:i/>
          <w:sz w:val="22"/>
          <w:szCs w:val="22"/>
          <w:u w:val="single" w:color="000000"/>
        </w:rPr>
        <w:t>:</w:t>
      </w:r>
    </w:p>
    <w:p w:rsidR="005167A9" w:rsidRDefault="005167A9" w:rsidP="005167A9">
      <w:pPr>
        <w:pStyle w:val="Corpotesto"/>
        <w:tabs>
          <w:tab w:val="left" w:pos="142"/>
        </w:tabs>
        <w:spacing w:after="0"/>
        <w:jc w:val="both"/>
        <w:rPr>
          <w:i/>
          <w:noProof/>
          <w:sz w:val="22"/>
          <w:szCs w:val="22"/>
        </w:rPr>
      </w:pPr>
      <w:r>
        <w:rPr>
          <w:i/>
          <w:noProof/>
          <w:sz w:val="22"/>
          <w:szCs w:val="22"/>
        </w:rPr>
        <w:t xml:space="preserve">- alla dichiarazione di avvalimento deve essere allegata ai sensi dell’art. 89 del D. Lgs n. 50/2016 </w:t>
      </w:r>
      <w:r>
        <w:rPr>
          <w:b/>
          <w:i/>
          <w:noProof/>
          <w:sz w:val="22"/>
          <w:szCs w:val="22"/>
        </w:rPr>
        <w:t>originale o copia autentica del contratto</w:t>
      </w:r>
      <w:r>
        <w:rPr>
          <w:i/>
          <w:noProof/>
          <w:sz w:val="22"/>
          <w:szCs w:val="22"/>
        </w:rPr>
        <w:t xml:space="preserve"> in virtù del quale l’impresa ausiliaria si obbliga nei confronti del concorrente a fornire i requisiti dichiarati nel DGUE e nella presente dichiarazione e a mettere a disposizione le risorse, che devono essere dettagliatamente descritte, necessarie per tutta la durata dell’appalto. Pertanto, come prescritto dal Disciplinare di gara, il contratto dovrà riportare, a pena di nullità, la specificazione dei requisiti e delle risorse messe a disposizione dall’aus</w:t>
      </w:r>
      <w:r w:rsidR="00B15E0C">
        <w:rPr>
          <w:i/>
          <w:noProof/>
          <w:sz w:val="22"/>
          <w:szCs w:val="22"/>
        </w:rPr>
        <w:t>i</w:t>
      </w:r>
      <w:r>
        <w:rPr>
          <w:i/>
          <w:noProof/>
          <w:sz w:val="22"/>
          <w:szCs w:val="22"/>
        </w:rPr>
        <w:t>liaria</w:t>
      </w:r>
      <w:r w:rsidRPr="00194F40">
        <w:rPr>
          <w:i/>
          <w:noProof/>
          <w:sz w:val="22"/>
          <w:szCs w:val="22"/>
        </w:rPr>
        <w:t xml:space="preserve">; nel </w:t>
      </w:r>
      <w:r w:rsidRPr="00C24D96">
        <w:rPr>
          <w:i/>
          <w:noProof/>
          <w:sz w:val="22"/>
          <w:szCs w:val="22"/>
        </w:rPr>
        <w:t xml:space="preserve">caso di messa a disposizione di titoli di studio e professionali ed esperienze professionali pertinenti, deve essere indicato l’operatore che esegue direttamente il servizio per </w:t>
      </w:r>
      <w:r w:rsidR="00B15E0C">
        <w:rPr>
          <w:i/>
          <w:noProof/>
          <w:sz w:val="22"/>
          <w:szCs w:val="22"/>
        </w:rPr>
        <w:t>cui tali capacità sono richieste</w:t>
      </w:r>
      <w:r w:rsidR="00C24D96">
        <w:rPr>
          <w:i/>
          <w:noProof/>
          <w:sz w:val="22"/>
          <w:szCs w:val="22"/>
        </w:rPr>
        <w:t>;</w:t>
      </w:r>
      <w:r>
        <w:rPr>
          <w:i/>
          <w:noProof/>
          <w:sz w:val="22"/>
          <w:szCs w:val="22"/>
        </w:rPr>
        <w:t xml:space="preserve"> </w:t>
      </w:r>
    </w:p>
    <w:p w:rsidR="005167A9" w:rsidRDefault="005167A9" w:rsidP="005167A9">
      <w:pPr>
        <w:pStyle w:val="Testonotadichiusura"/>
        <w:ind w:left="0" w:right="-1" w:firstLine="0"/>
        <w:rPr>
          <w:rFonts w:ascii="Times New Roman" w:hAnsi="Times New Roman" w:cs="Times New Roman"/>
          <w:i/>
          <w:noProof/>
          <w:sz w:val="22"/>
          <w:szCs w:val="22"/>
        </w:rPr>
      </w:pPr>
      <w:r>
        <w:rPr>
          <w:rFonts w:ascii="Times New Roman" w:hAnsi="Times New Roman" w:cs="Times New Roman"/>
          <w:i/>
          <w:noProof/>
          <w:sz w:val="22"/>
          <w:szCs w:val="22"/>
        </w:rPr>
        <w:t xml:space="preserve">- l’ausiliaria oltre alla dichiarazione di cui al presente allegato dovrà produrre autonomo </w:t>
      </w:r>
      <w:r>
        <w:rPr>
          <w:rFonts w:ascii="Times New Roman" w:hAnsi="Times New Roman" w:cs="Times New Roman"/>
          <w:b/>
          <w:i/>
          <w:noProof/>
          <w:sz w:val="22"/>
          <w:szCs w:val="22"/>
        </w:rPr>
        <w:t xml:space="preserve">DGUE </w:t>
      </w:r>
      <w:r>
        <w:rPr>
          <w:rFonts w:ascii="Times New Roman" w:hAnsi="Times New Roman" w:cs="Times New Roman"/>
          <w:i/>
          <w:noProof/>
          <w:sz w:val="22"/>
          <w:szCs w:val="22"/>
        </w:rPr>
        <w:t xml:space="preserve">e </w:t>
      </w:r>
      <w:r w:rsidR="00C24D96">
        <w:rPr>
          <w:rFonts w:ascii="Times New Roman" w:hAnsi="Times New Roman" w:cs="Times New Roman"/>
          <w:b/>
          <w:i/>
          <w:noProof/>
          <w:sz w:val="22"/>
          <w:szCs w:val="22"/>
        </w:rPr>
        <w:t>PASSOE</w:t>
      </w:r>
      <w:r>
        <w:rPr>
          <w:rFonts w:ascii="Times New Roman" w:hAnsi="Times New Roman" w:cs="Times New Roman"/>
          <w:i/>
          <w:noProof/>
          <w:sz w:val="22"/>
          <w:szCs w:val="22"/>
        </w:rPr>
        <w:t>.</w:t>
      </w:r>
    </w:p>
    <w:p w:rsidR="005B598C" w:rsidRDefault="005B598C" w:rsidP="005B598C">
      <w:pPr>
        <w:tabs>
          <w:tab w:val="decimal" w:pos="709"/>
        </w:tabs>
        <w:ind w:right="-10"/>
        <w:jc w:val="both"/>
        <w:rPr>
          <w:i/>
          <w:color w:val="000000"/>
          <w:sz w:val="22"/>
          <w:szCs w:val="22"/>
        </w:rPr>
      </w:pPr>
    </w:p>
    <w:p w:rsidR="00C24D96" w:rsidRDefault="00C24D96" w:rsidP="005B598C">
      <w:pPr>
        <w:tabs>
          <w:tab w:val="decimal" w:pos="709"/>
        </w:tabs>
        <w:ind w:right="-10"/>
        <w:jc w:val="both"/>
        <w:rPr>
          <w:i/>
          <w:color w:val="000000"/>
          <w:sz w:val="22"/>
          <w:szCs w:val="22"/>
        </w:rPr>
      </w:pPr>
    </w:p>
    <w:p w:rsidR="00C24D96" w:rsidRPr="00BE63C0" w:rsidRDefault="00C24D96" w:rsidP="00C24D96">
      <w:pPr>
        <w:tabs>
          <w:tab w:val="left" w:pos="142"/>
        </w:tabs>
        <w:ind w:left="705" w:hanging="705"/>
        <w:jc w:val="both"/>
        <w:rPr>
          <w:b/>
          <w:i/>
          <w:sz w:val="22"/>
          <w:szCs w:val="22"/>
        </w:rPr>
      </w:pPr>
      <w:r>
        <w:rPr>
          <w:b/>
          <w:i/>
          <w:sz w:val="22"/>
          <w:szCs w:val="22"/>
          <w:u w:val="single"/>
        </w:rPr>
        <w:t>Allegare</w:t>
      </w:r>
      <w:r w:rsidRPr="00BE63C0">
        <w:rPr>
          <w:b/>
          <w:i/>
          <w:sz w:val="22"/>
          <w:szCs w:val="22"/>
        </w:rPr>
        <w:t>:</w:t>
      </w:r>
    </w:p>
    <w:p w:rsidR="00C24D96" w:rsidRPr="00BE63C0" w:rsidRDefault="00C24D96" w:rsidP="00C24D96">
      <w:pPr>
        <w:pStyle w:val="Corpotesto"/>
        <w:spacing w:after="0"/>
        <w:jc w:val="both"/>
        <w:rPr>
          <w:b/>
          <w:sz w:val="22"/>
          <w:szCs w:val="22"/>
        </w:rPr>
      </w:pPr>
      <w:r w:rsidRPr="00BE63C0">
        <w:rPr>
          <w:b/>
          <w:sz w:val="22"/>
          <w:szCs w:val="22"/>
        </w:rPr>
        <w:t xml:space="preserve">- copia conforme all’originale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 </w:t>
      </w:r>
    </w:p>
    <w:p w:rsidR="00C24D96" w:rsidRDefault="00C24D96" w:rsidP="005B598C">
      <w:pPr>
        <w:tabs>
          <w:tab w:val="decimal" w:pos="709"/>
        </w:tabs>
        <w:ind w:right="-10"/>
        <w:jc w:val="both"/>
        <w:rPr>
          <w:i/>
          <w:color w:val="000000"/>
          <w:sz w:val="22"/>
          <w:szCs w:val="22"/>
        </w:rPr>
      </w:pPr>
    </w:p>
    <w:sectPr w:rsidR="00C24D96" w:rsidSect="007827D0">
      <w:headerReference w:type="default" r:id="rId8"/>
      <w:footerReference w:type="default" r:id="rId9"/>
      <w:headerReference w:type="first" r:id="rId10"/>
      <w:footerReference w:type="first" r:id="rId11"/>
      <w:pgSz w:w="11906" w:h="16838" w:code="9"/>
      <w:pgMar w:top="1100" w:right="1134" w:bottom="1134" w:left="1701" w:header="45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E0B" w:rsidRDefault="00104E0B">
      <w:r>
        <w:separator/>
      </w:r>
    </w:p>
  </w:endnote>
  <w:endnote w:type="continuationSeparator" w:id="0">
    <w:p w:rsidR="00104E0B" w:rsidRDefault="0010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BellGothic">
    <w:panose1 w:val="00000000000000000000"/>
    <w:charset w:val="00"/>
    <w:family w:val="swiss"/>
    <w:notTrueType/>
    <w:pitch w:val="variable"/>
    <w:sig w:usb0="00000003" w:usb1="00000000" w:usb2="00000000" w:usb3="00000000" w:csb0="00000001" w:csb1="00000000"/>
  </w:font>
  <w:font w:name="BellGothic Blk BT">
    <w:altName w:val="Franklin Gothic Demi Cond"/>
    <w:charset w:val="00"/>
    <w:family w:val="swiss"/>
    <w:pitch w:val="variable"/>
    <w:sig w:usb0="00000087" w:usb1="00000000" w:usb2="00000000" w:usb3="00000000" w:csb0="0000001B" w:csb1="00000000"/>
  </w:font>
  <w:font w:name="BellGothic BT">
    <w:altName w:val="Arial Narrow"/>
    <w:panose1 w:val="020B0506020203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865992">
    <w:pPr>
      <w:pStyle w:val="Pidipagina"/>
      <w:rPr>
        <w:rFonts w:ascii="Bell MT" w:hAnsi="Bell MT"/>
        <w:sz w:val="15"/>
        <w:szCs w:val="15"/>
      </w:rPr>
    </w:pPr>
  </w:p>
  <w:p w:rsidR="00865992" w:rsidRDefault="003A4B75">
    <w:pPr>
      <w:pStyle w:val="Pidipagina"/>
      <w:rPr>
        <w:rFonts w:ascii="Bell MT" w:hAnsi="Bell MT"/>
        <w:sz w:val="15"/>
        <w:szCs w:val="15"/>
      </w:rPr>
    </w:pPr>
    <w:r>
      <w:rPr>
        <w:noProof/>
        <w:sz w:val="44"/>
        <w:szCs w:val="44"/>
      </w:rPr>
      <w:drawing>
        <wp:inline distT="0" distB="0" distL="0" distR="0">
          <wp:extent cx="5753735" cy="889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8890"/>
                  </a:xfrm>
                  <a:prstGeom prst="rect">
                    <a:avLst/>
                  </a:prstGeom>
                  <a:noFill/>
                  <a:ln>
                    <a:noFill/>
                  </a:ln>
                </pic:spPr>
              </pic:pic>
            </a:graphicData>
          </a:graphic>
        </wp:inline>
      </w:drawing>
    </w:r>
  </w:p>
  <w:tbl>
    <w:tblPr>
      <w:tblW w:w="9113" w:type="dxa"/>
      <w:tblInd w:w="94" w:type="dxa"/>
      <w:tblBorders>
        <w:insideH w:val="single" w:sz="4" w:space="0" w:color="auto"/>
      </w:tblBorders>
      <w:tblLook w:val="01E0" w:firstRow="1" w:lastRow="1" w:firstColumn="1" w:lastColumn="1" w:noHBand="0" w:noVBand="0"/>
    </w:tblPr>
    <w:tblGrid>
      <w:gridCol w:w="9113"/>
    </w:tblGrid>
    <w:tr w:rsidR="00865992">
      <w:tc>
        <w:tcPr>
          <w:tcW w:w="9113" w:type="dxa"/>
        </w:tcPr>
        <w:p w:rsidR="00865992" w:rsidRDefault="00865992">
          <w:pPr>
            <w:pStyle w:val="Pidipagina"/>
            <w:tabs>
              <w:tab w:val="clear" w:pos="4819"/>
              <w:tab w:val="clear" w:pos="9638"/>
            </w:tabs>
            <w:ind w:left="-122"/>
            <w:rPr>
              <w:rFonts w:ascii="BellGothic" w:hAnsi="BellGothic"/>
              <w:sz w:val="15"/>
              <w:szCs w:val="15"/>
              <w:lang w:val="fr-FR"/>
            </w:rPr>
          </w:pPr>
        </w:p>
        <w:p w:rsidR="00865992" w:rsidRDefault="00865992">
          <w:pPr>
            <w:pStyle w:val="Pidipagina"/>
            <w:tabs>
              <w:tab w:val="clear" w:pos="4819"/>
              <w:tab w:val="clear" w:pos="9638"/>
            </w:tabs>
            <w:ind w:left="-122"/>
            <w:jc w:val="center"/>
            <w:rPr>
              <w:rFonts w:ascii="BellGothic" w:hAnsi="BellGothic"/>
              <w:sz w:val="15"/>
              <w:szCs w:val="15"/>
              <w:lang w:val="fr-FR"/>
            </w:rPr>
          </w:pPr>
          <w:r>
            <w:rPr>
              <w:rFonts w:ascii="BellGothic" w:hAnsi="BellGothic"/>
              <w:sz w:val="15"/>
              <w:szCs w:val="15"/>
              <w:lang w:val="fr-FR"/>
            </w:rPr>
            <w:fldChar w:fldCharType="begin"/>
          </w:r>
          <w:r>
            <w:rPr>
              <w:rFonts w:ascii="BellGothic" w:hAnsi="BellGothic"/>
              <w:sz w:val="15"/>
              <w:szCs w:val="15"/>
              <w:lang w:val="fr-FR"/>
            </w:rPr>
            <w:instrText xml:space="preserve"> PAGE  \* Arabic  \* MERGEFORMAT </w:instrText>
          </w:r>
          <w:r>
            <w:rPr>
              <w:rFonts w:ascii="BellGothic" w:hAnsi="BellGothic"/>
              <w:sz w:val="15"/>
              <w:szCs w:val="15"/>
              <w:lang w:val="fr-FR"/>
            </w:rPr>
            <w:fldChar w:fldCharType="separate"/>
          </w:r>
          <w:r w:rsidR="00885479">
            <w:rPr>
              <w:rFonts w:ascii="BellGothic" w:hAnsi="BellGothic"/>
              <w:noProof/>
              <w:sz w:val="15"/>
              <w:szCs w:val="15"/>
              <w:lang w:val="fr-FR"/>
            </w:rPr>
            <w:t>4</w:t>
          </w:r>
          <w:r>
            <w:rPr>
              <w:rFonts w:ascii="BellGothic" w:hAnsi="BellGothic"/>
              <w:sz w:val="15"/>
              <w:szCs w:val="15"/>
              <w:lang w:val="fr-FR"/>
            </w:rPr>
            <w:fldChar w:fldCharType="end"/>
          </w:r>
        </w:p>
      </w:tc>
    </w:tr>
  </w:tbl>
  <w:p w:rsidR="00865992" w:rsidRDefault="00865992">
    <w:pPr>
      <w:pStyle w:val="Pidipa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3A4B75">
    <w:pPr>
      <w:ind w:right="-84"/>
      <w:jc w:val="both"/>
      <w:rPr>
        <w:sz w:val="16"/>
        <w:szCs w:val="16"/>
      </w:rPr>
    </w:pPr>
    <w:r>
      <w:rPr>
        <w:noProof/>
        <w:sz w:val="16"/>
        <w:szCs w:val="16"/>
      </w:rPr>
      <w:drawing>
        <wp:inline distT="0" distB="0" distL="0" distR="0">
          <wp:extent cx="5753735" cy="8890"/>
          <wp:effectExtent l="0" t="0" r="0" b="0"/>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8890"/>
                  </a:xfrm>
                  <a:prstGeom prst="rect">
                    <a:avLst/>
                  </a:prstGeom>
                  <a:noFill/>
                  <a:ln>
                    <a:noFill/>
                  </a:ln>
                </pic:spPr>
              </pic:pic>
            </a:graphicData>
          </a:graphic>
        </wp:inline>
      </w:drawing>
    </w:r>
  </w:p>
  <w:tbl>
    <w:tblPr>
      <w:tblW w:w="9099" w:type="dxa"/>
      <w:tblInd w:w="108" w:type="dxa"/>
      <w:tblLayout w:type="fixed"/>
      <w:tblLook w:val="01E0" w:firstRow="1" w:lastRow="1" w:firstColumn="1" w:lastColumn="1" w:noHBand="0" w:noVBand="0"/>
    </w:tblPr>
    <w:tblGrid>
      <w:gridCol w:w="2766"/>
      <w:gridCol w:w="2634"/>
      <w:gridCol w:w="3699"/>
    </w:tblGrid>
    <w:tr w:rsidR="00865992">
      <w:trPr>
        <w:trHeight w:val="715"/>
      </w:trPr>
      <w:tc>
        <w:tcPr>
          <w:tcW w:w="9099" w:type="dxa"/>
          <w:gridSpan w:val="3"/>
          <w:vAlign w:val="center"/>
        </w:tcPr>
        <w:p w:rsidR="008B6A73" w:rsidRDefault="008B6A73" w:rsidP="008B6A73">
          <w:pPr>
            <w:rPr>
              <w:rFonts w:ascii="BellGothic Blk BT" w:hAnsi="BellGothic Blk BT" w:cs="Arial"/>
              <w:sz w:val="15"/>
              <w:szCs w:val="15"/>
              <w:lang w:val="fr-FR"/>
            </w:rPr>
          </w:pPr>
          <w:r>
            <w:rPr>
              <w:rFonts w:ascii="BellGothic Blk BT" w:hAnsi="BellGothic Blk BT" w:cs="Arial"/>
              <w:sz w:val="15"/>
              <w:szCs w:val="15"/>
              <w:lang w:val="fr-FR"/>
            </w:rPr>
            <w:t xml:space="preserve">Département </w:t>
          </w:r>
          <w:r w:rsidR="007838A8" w:rsidRPr="007838A8">
            <w:rPr>
              <w:rFonts w:ascii="BellGothic Blk BT" w:hAnsi="BellGothic Blk BT" w:cs="Arial"/>
              <w:sz w:val="15"/>
              <w:szCs w:val="15"/>
              <w:lang w:val="fr-FR"/>
            </w:rPr>
            <w:t>législatif</w:t>
          </w:r>
          <w:r w:rsidR="007838A8">
            <w:rPr>
              <w:rFonts w:ascii="BellGothic Blk BT" w:hAnsi="BellGothic Blk BT" w:cs="Arial"/>
              <w:sz w:val="15"/>
              <w:szCs w:val="15"/>
              <w:lang w:val="fr-FR"/>
            </w:rPr>
            <w:t xml:space="preserve"> et </w:t>
          </w:r>
          <w:r w:rsidR="007838A8" w:rsidRPr="009A0832">
            <w:rPr>
              <w:rFonts w:ascii="BellGothic Blk BT" w:hAnsi="BellGothic Blk BT" w:cs="Arial"/>
              <w:sz w:val="15"/>
              <w:szCs w:val="15"/>
              <w:lang w:val="fr-FR"/>
            </w:rPr>
            <w:t>aides d’État</w:t>
          </w:r>
        </w:p>
        <w:p w:rsidR="008B6A73" w:rsidRPr="009A0832" w:rsidRDefault="008B6A73" w:rsidP="008B6A73">
          <w:pPr>
            <w:rPr>
              <w:rFonts w:ascii="BellGothic BT" w:hAnsi="BellGothic BT" w:cs="Arial"/>
              <w:sz w:val="15"/>
              <w:szCs w:val="15"/>
              <w:lang w:val="fr-FR"/>
            </w:rPr>
          </w:pPr>
          <w:r w:rsidRPr="009A0832">
            <w:rPr>
              <w:rFonts w:ascii="BellGothic BT" w:hAnsi="BellGothic BT" w:cs="Arial"/>
              <w:sz w:val="15"/>
              <w:szCs w:val="15"/>
              <w:lang w:val="fr-FR"/>
            </w:rPr>
            <w:t>Affaires Préfectorales</w:t>
          </w:r>
        </w:p>
        <w:p w:rsidR="008B6A73" w:rsidRPr="009A0832" w:rsidRDefault="008B6A73" w:rsidP="008B6A73">
          <w:pPr>
            <w:rPr>
              <w:rFonts w:ascii="BellGothic Blk BT" w:hAnsi="BellGothic Blk BT" w:cs="Arial"/>
              <w:sz w:val="15"/>
              <w:szCs w:val="15"/>
              <w:lang w:val="fr-FR"/>
            </w:rPr>
          </w:pPr>
        </w:p>
        <w:p w:rsidR="008B6A73" w:rsidRDefault="008B6A73" w:rsidP="008B6A73">
          <w:pPr>
            <w:rPr>
              <w:rFonts w:ascii="BellGothic Blk BT" w:hAnsi="BellGothic Blk BT" w:cs="Arial"/>
              <w:sz w:val="15"/>
              <w:szCs w:val="15"/>
            </w:rPr>
          </w:pPr>
          <w:r>
            <w:rPr>
              <w:rFonts w:ascii="BellGothic Blk BT" w:hAnsi="BellGothic Blk BT" w:cs="Arial"/>
              <w:sz w:val="15"/>
              <w:szCs w:val="15"/>
            </w:rPr>
            <w:t xml:space="preserve">Dipartimento </w:t>
          </w:r>
          <w:r w:rsidR="00E624AC">
            <w:rPr>
              <w:rFonts w:ascii="BellGothic Blk BT" w:hAnsi="BellGothic Blk BT" w:cs="Arial"/>
              <w:sz w:val="15"/>
              <w:szCs w:val="15"/>
            </w:rPr>
            <w:t xml:space="preserve">legislativo e aiuti di </w:t>
          </w:r>
          <w:r w:rsidR="006A3771">
            <w:rPr>
              <w:rFonts w:ascii="BellGothic Blk BT" w:hAnsi="BellGothic Blk BT" w:cs="Arial"/>
              <w:sz w:val="15"/>
              <w:szCs w:val="15"/>
            </w:rPr>
            <w:t>S</w:t>
          </w:r>
          <w:r w:rsidR="00E624AC">
            <w:rPr>
              <w:rFonts w:ascii="BellGothic Blk BT" w:hAnsi="BellGothic Blk BT" w:cs="Arial"/>
              <w:sz w:val="15"/>
              <w:szCs w:val="15"/>
            </w:rPr>
            <w:t>tato</w:t>
          </w:r>
        </w:p>
        <w:p w:rsidR="008B6A73" w:rsidRDefault="008B6A73" w:rsidP="008B6A73">
          <w:pPr>
            <w:rPr>
              <w:rFonts w:ascii="BellGothic BT" w:hAnsi="BellGothic BT" w:cs="Arial"/>
              <w:sz w:val="15"/>
              <w:szCs w:val="15"/>
            </w:rPr>
          </w:pPr>
          <w:r>
            <w:rPr>
              <w:rFonts w:ascii="BellGothic BT" w:hAnsi="BellGothic BT" w:cs="Arial"/>
              <w:sz w:val="15"/>
              <w:szCs w:val="15"/>
            </w:rPr>
            <w:t>Affari di Prefettura</w:t>
          </w:r>
        </w:p>
        <w:p w:rsidR="00865992" w:rsidRDefault="00865992" w:rsidP="00F269FE">
          <w:pPr>
            <w:spacing w:line="288" w:lineRule="auto"/>
            <w:rPr>
              <w:rFonts w:ascii="BellGothic BT" w:hAnsi="BellGothic BT" w:cs="Arial"/>
              <w:color w:val="000000"/>
              <w:sz w:val="14"/>
              <w:szCs w:val="14"/>
            </w:rPr>
          </w:pPr>
        </w:p>
      </w:tc>
    </w:tr>
    <w:tr w:rsidR="00865992" w:rsidRPr="009A0832" w:rsidTr="004B5A21">
      <w:trPr>
        <w:cantSplit/>
        <w:trHeight w:val="454"/>
      </w:trPr>
      <w:tc>
        <w:tcPr>
          <w:tcW w:w="2766" w:type="dxa"/>
          <w:vMerge w:val="restart"/>
          <w:vAlign w:val="center"/>
        </w:tcPr>
        <w:p w:rsidR="00865992" w:rsidRPr="009A0832" w:rsidRDefault="00865992" w:rsidP="00F269FE">
          <w:pPr>
            <w:spacing w:line="288" w:lineRule="auto"/>
            <w:rPr>
              <w:rFonts w:ascii="BellGothic" w:hAnsi="BellGothic" w:cs="Arial"/>
              <w:color w:val="000000"/>
              <w:sz w:val="8"/>
              <w:szCs w:val="8"/>
              <w:lang w:val="fr-FR"/>
            </w:rPr>
          </w:pP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11100 Aoste</w:t>
          </w:r>
        </w:p>
        <w:p w:rsidR="00496A94" w:rsidRPr="00496A94" w:rsidRDefault="00496A94" w:rsidP="00496A94">
          <w:pPr>
            <w:spacing w:line="288" w:lineRule="auto"/>
            <w:rPr>
              <w:rFonts w:ascii="BellGothic BT" w:hAnsi="BellGothic BT" w:cs="Arial"/>
              <w:color w:val="000000"/>
              <w:sz w:val="15"/>
              <w:szCs w:val="15"/>
              <w:lang w:val="fr-FR"/>
            </w:rPr>
          </w:pPr>
          <w:r w:rsidRPr="00496A94">
            <w:rPr>
              <w:rFonts w:ascii="BellGothic BT" w:hAnsi="BellGothic BT" w:cs="Arial"/>
              <w:color w:val="000000"/>
              <w:sz w:val="15"/>
              <w:szCs w:val="15"/>
              <w:lang w:val="fr-FR"/>
            </w:rPr>
            <w:t>15, Place de la République</w:t>
          </w: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téléphone +39 0165 274</w:t>
          </w:r>
          <w:r w:rsidR="00496A94">
            <w:rPr>
              <w:rFonts w:ascii="BellGothic BT" w:hAnsi="BellGothic BT" w:cs="Arial"/>
              <w:color w:val="000000"/>
              <w:sz w:val="15"/>
              <w:szCs w:val="15"/>
              <w:lang w:val="fr-FR"/>
            </w:rPr>
            <w:t>955 - 56 - 58 - 64</w:t>
          </w:r>
        </w:p>
        <w:p w:rsidR="00865992" w:rsidRDefault="00865992" w:rsidP="00F269FE">
          <w:pPr>
            <w:spacing w:line="288" w:lineRule="auto"/>
            <w:rPr>
              <w:rFonts w:ascii="BellGothic BT" w:hAnsi="BellGothic BT" w:cs="Arial"/>
              <w:color w:val="000000"/>
              <w:sz w:val="15"/>
              <w:szCs w:val="15"/>
              <w:lang w:val="fr-FR"/>
            </w:rPr>
          </w:pPr>
          <w:r>
            <w:rPr>
              <w:rFonts w:ascii="BellGothic BT" w:hAnsi="BellGothic BT" w:cs="Arial"/>
              <w:color w:val="000000"/>
              <w:sz w:val="15"/>
              <w:szCs w:val="15"/>
              <w:lang w:val="fr-FR"/>
            </w:rPr>
            <w:t xml:space="preserve">télécopie  +39 0165 </w:t>
          </w:r>
          <w:r w:rsidR="00496A94" w:rsidRPr="00496A94">
            <w:rPr>
              <w:rFonts w:ascii="BellGothic BT" w:hAnsi="BellGothic BT" w:cs="Arial"/>
              <w:color w:val="000000"/>
              <w:sz w:val="15"/>
              <w:szCs w:val="15"/>
              <w:lang w:val="fr-FR"/>
            </w:rPr>
            <w:t>274959</w:t>
          </w:r>
        </w:p>
        <w:p w:rsidR="002F03DB" w:rsidRDefault="002F03DB" w:rsidP="00F269FE">
          <w:pPr>
            <w:spacing w:line="288" w:lineRule="auto"/>
            <w:rPr>
              <w:rFonts w:ascii="BellGothic" w:hAnsi="BellGothic" w:cs="Arial"/>
              <w:color w:val="000000"/>
              <w:sz w:val="15"/>
              <w:szCs w:val="15"/>
              <w:lang w:val="fr-FR"/>
            </w:rPr>
          </w:pPr>
        </w:p>
      </w:tc>
      <w:tc>
        <w:tcPr>
          <w:tcW w:w="2634" w:type="dxa"/>
          <w:vMerge w:val="restart"/>
          <w:vAlign w:val="center"/>
        </w:tcPr>
        <w:p w:rsidR="00865992" w:rsidRPr="009A0832" w:rsidRDefault="00865992" w:rsidP="00F269FE">
          <w:pPr>
            <w:spacing w:line="288" w:lineRule="auto"/>
            <w:rPr>
              <w:rFonts w:ascii="BellGothic" w:hAnsi="BellGothic" w:cs="Arial"/>
              <w:color w:val="000000"/>
              <w:sz w:val="8"/>
              <w:szCs w:val="8"/>
            </w:rPr>
          </w:pPr>
        </w:p>
        <w:p w:rsidR="00865992"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11100 Aosta</w:t>
          </w:r>
        </w:p>
        <w:p w:rsidR="00865992" w:rsidRDefault="00496A94" w:rsidP="00F269FE">
          <w:pPr>
            <w:spacing w:line="288" w:lineRule="auto"/>
            <w:rPr>
              <w:rFonts w:ascii="BellGothic BT" w:hAnsi="BellGothic BT" w:cs="Arial"/>
              <w:color w:val="000000"/>
              <w:sz w:val="15"/>
              <w:szCs w:val="15"/>
            </w:rPr>
          </w:pPr>
          <w:r w:rsidRPr="00496A94">
            <w:rPr>
              <w:rFonts w:ascii="BellGothic BT" w:hAnsi="BellGothic BT" w:cs="Arial"/>
              <w:color w:val="000000"/>
              <w:sz w:val="15"/>
              <w:szCs w:val="15"/>
            </w:rPr>
            <w:t>Piazza della Repubblica, 15</w:t>
          </w:r>
        </w:p>
        <w:p w:rsidR="00865992" w:rsidRPr="00496A94"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telefono +39 0165 </w:t>
          </w:r>
          <w:r w:rsidR="00496A94" w:rsidRPr="00496A94">
            <w:rPr>
              <w:rFonts w:ascii="BellGothic BT" w:hAnsi="BellGothic BT" w:cs="Arial"/>
              <w:color w:val="000000"/>
              <w:sz w:val="15"/>
              <w:szCs w:val="15"/>
            </w:rPr>
            <w:t>274955 - 56 - 58 - 64</w:t>
          </w:r>
        </w:p>
        <w:p w:rsidR="00865992" w:rsidRDefault="00865992" w:rsidP="00F269FE">
          <w:pPr>
            <w:spacing w:line="288" w:lineRule="auto"/>
            <w:rPr>
              <w:rFonts w:ascii="BellGothic BT" w:hAnsi="BellGothic BT" w:cs="Arial"/>
              <w:color w:val="000000"/>
              <w:sz w:val="15"/>
              <w:szCs w:val="15"/>
            </w:rPr>
          </w:pPr>
          <w:r>
            <w:rPr>
              <w:rFonts w:ascii="BellGothic BT" w:hAnsi="BellGothic BT" w:cs="Arial"/>
              <w:color w:val="000000"/>
              <w:sz w:val="15"/>
              <w:szCs w:val="15"/>
            </w:rPr>
            <w:t xml:space="preserve">telefax  +39 0165 </w:t>
          </w:r>
          <w:r w:rsidR="00496A94" w:rsidRPr="00496A94">
            <w:rPr>
              <w:rFonts w:ascii="BellGothic BT" w:hAnsi="BellGothic BT" w:cs="Arial"/>
              <w:color w:val="000000"/>
              <w:sz w:val="15"/>
              <w:szCs w:val="15"/>
            </w:rPr>
            <w:t>274959</w:t>
          </w:r>
        </w:p>
        <w:p w:rsidR="002F03DB" w:rsidRDefault="002F03DB" w:rsidP="00F269FE">
          <w:pPr>
            <w:spacing w:line="288" w:lineRule="auto"/>
            <w:rPr>
              <w:rFonts w:ascii="BellGothic" w:hAnsi="BellGothic" w:cs="Arial"/>
              <w:color w:val="000000"/>
              <w:sz w:val="15"/>
              <w:szCs w:val="15"/>
            </w:rPr>
          </w:pPr>
        </w:p>
      </w:tc>
      <w:tc>
        <w:tcPr>
          <w:tcW w:w="3699" w:type="dxa"/>
          <w:vAlign w:val="bottom"/>
        </w:tcPr>
        <w:p w:rsidR="00865992" w:rsidRPr="008D45A8" w:rsidRDefault="00865992" w:rsidP="00F269FE">
          <w:pPr>
            <w:spacing w:line="288" w:lineRule="auto"/>
            <w:ind w:right="-94"/>
            <w:rPr>
              <w:rFonts w:ascii="BellGothic Blk BT" w:hAnsi="BellGothic Blk BT" w:cs="Arial"/>
              <w:sz w:val="15"/>
              <w:szCs w:val="15"/>
              <w:lang w:val="fr-FR"/>
            </w:rPr>
          </w:pPr>
          <w:r w:rsidRPr="008D45A8">
            <w:rPr>
              <w:rFonts w:ascii="BellGothic Blk BT" w:hAnsi="BellGothic Blk BT" w:cs="Arial"/>
              <w:sz w:val="15"/>
              <w:szCs w:val="15"/>
              <w:lang w:val="fr-FR"/>
            </w:rPr>
            <w:t>PEC</w:t>
          </w:r>
          <w:r w:rsidRPr="00B532A6">
            <w:rPr>
              <w:rFonts w:ascii="BellGothic Blk BT" w:hAnsi="BellGothic Blk BT" w:cs="Arial"/>
              <w:sz w:val="15"/>
              <w:szCs w:val="15"/>
              <w:lang w:val="fr-FR"/>
            </w:rPr>
            <w:t xml:space="preserve">: </w:t>
          </w:r>
          <w:r w:rsidR="00685B15">
            <w:rPr>
              <w:rFonts w:ascii="BellGothic Blk BT" w:hAnsi="BellGothic Blk BT" w:cs="Arial"/>
              <w:sz w:val="15"/>
              <w:szCs w:val="15"/>
              <w:lang w:val="fr-FR"/>
            </w:rPr>
            <w:t>affari</w:t>
          </w:r>
          <w:r w:rsidRPr="00B532A6">
            <w:rPr>
              <w:rFonts w:ascii="BellGothic Blk BT" w:hAnsi="BellGothic Blk BT" w:cs="Arial"/>
              <w:sz w:val="15"/>
              <w:szCs w:val="15"/>
              <w:lang w:val="fr-FR"/>
            </w:rPr>
            <w:t>_prefettura@pec.regione.vda.it</w:t>
          </w:r>
        </w:p>
        <w:p w:rsidR="00865992" w:rsidRPr="009A0832" w:rsidRDefault="00865992" w:rsidP="00685B15">
          <w:pPr>
            <w:spacing w:line="288" w:lineRule="auto"/>
            <w:ind w:right="-94"/>
            <w:rPr>
              <w:rFonts w:ascii="BellGothic Blk BT" w:hAnsi="BellGothic Blk BT" w:cs="Arial"/>
              <w:color w:val="000000"/>
              <w:sz w:val="15"/>
              <w:szCs w:val="15"/>
              <w:lang w:val="fr-FR"/>
            </w:rPr>
          </w:pPr>
          <w:proofErr w:type="spellStart"/>
          <w:r w:rsidRPr="009A0832">
            <w:rPr>
              <w:rFonts w:ascii="BellGothic Blk BT" w:hAnsi="BellGothic Blk BT" w:cs="Arial"/>
              <w:sz w:val="15"/>
              <w:szCs w:val="15"/>
              <w:lang w:val="fr-FR"/>
            </w:rPr>
            <w:t>PEI:prefettura@regione.vda.it</w:t>
          </w:r>
          <w:proofErr w:type="spellEnd"/>
          <w:r w:rsidRPr="009A0832">
            <w:rPr>
              <w:rFonts w:ascii="BellGothic Blk BT" w:hAnsi="BellGothic Blk BT" w:cs="Arial"/>
              <w:color w:val="000000"/>
              <w:sz w:val="15"/>
              <w:szCs w:val="15"/>
              <w:lang w:val="fr-FR"/>
            </w:rPr>
            <w:t xml:space="preserve"> </w:t>
          </w:r>
        </w:p>
      </w:tc>
    </w:tr>
    <w:tr w:rsidR="00865992" w:rsidRPr="009A0832" w:rsidTr="004B5A21">
      <w:trPr>
        <w:cantSplit/>
        <w:trHeight w:val="453"/>
      </w:trPr>
      <w:tc>
        <w:tcPr>
          <w:tcW w:w="2766" w:type="dxa"/>
          <w:vMerge/>
          <w:vAlign w:val="center"/>
        </w:tcPr>
        <w:p w:rsidR="00865992" w:rsidRPr="009A0832" w:rsidRDefault="00865992" w:rsidP="00F269FE">
          <w:pPr>
            <w:spacing w:line="288" w:lineRule="auto"/>
            <w:rPr>
              <w:rFonts w:ascii="BellGothic" w:hAnsi="BellGothic" w:cs="Arial"/>
              <w:color w:val="000000"/>
              <w:sz w:val="8"/>
              <w:szCs w:val="8"/>
              <w:lang w:val="fr-FR"/>
            </w:rPr>
          </w:pPr>
        </w:p>
      </w:tc>
      <w:tc>
        <w:tcPr>
          <w:tcW w:w="2634" w:type="dxa"/>
          <w:vMerge/>
          <w:vAlign w:val="center"/>
        </w:tcPr>
        <w:p w:rsidR="00865992" w:rsidRPr="009A0832" w:rsidRDefault="00865992" w:rsidP="00F269FE">
          <w:pPr>
            <w:spacing w:line="288" w:lineRule="auto"/>
            <w:rPr>
              <w:rFonts w:ascii="BellGothic" w:hAnsi="BellGothic" w:cs="Arial"/>
              <w:color w:val="000000"/>
              <w:sz w:val="8"/>
              <w:szCs w:val="8"/>
              <w:lang w:val="fr-FR"/>
            </w:rPr>
          </w:pPr>
        </w:p>
      </w:tc>
      <w:tc>
        <w:tcPr>
          <w:tcW w:w="3699" w:type="dxa"/>
        </w:tcPr>
        <w:p w:rsidR="00865992" w:rsidRPr="009A0832" w:rsidRDefault="00885479" w:rsidP="00F269FE">
          <w:pPr>
            <w:spacing w:line="288" w:lineRule="auto"/>
            <w:ind w:right="-94"/>
            <w:rPr>
              <w:rFonts w:ascii="BellGothic Blk BT" w:hAnsi="BellGothic Blk BT" w:cs="Arial"/>
              <w:sz w:val="15"/>
              <w:szCs w:val="15"/>
              <w:lang w:val="fr-FR"/>
            </w:rPr>
          </w:pPr>
          <w:hyperlink r:id="rId2" w:history="1">
            <w:r w:rsidR="00865992" w:rsidRPr="009A0832">
              <w:rPr>
                <w:rStyle w:val="Collegamentoipertestuale"/>
                <w:rFonts w:ascii="BellGothic Blk BT" w:hAnsi="BellGothic Blk BT" w:cs="Arial"/>
                <w:sz w:val="15"/>
                <w:szCs w:val="15"/>
                <w:lang w:val="fr-FR"/>
              </w:rPr>
              <w:t>www.regione.vda.it/prefettura</w:t>
            </w:r>
          </w:hyperlink>
        </w:p>
        <w:p w:rsidR="00865992" w:rsidRPr="009A0832" w:rsidRDefault="00865992" w:rsidP="00F269FE">
          <w:pPr>
            <w:spacing w:line="288" w:lineRule="auto"/>
            <w:ind w:right="-94"/>
            <w:rPr>
              <w:rFonts w:ascii="BellGothic Blk BT" w:hAnsi="BellGothic Blk BT" w:cs="Arial"/>
              <w:sz w:val="8"/>
              <w:szCs w:val="8"/>
              <w:lang w:val="fr-FR"/>
            </w:rPr>
          </w:pPr>
        </w:p>
        <w:p w:rsidR="00865992" w:rsidRPr="009A0832" w:rsidRDefault="00865992" w:rsidP="00F269FE">
          <w:pPr>
            <w:spacing w:line="288" w:lineRule="auto"/>
            <w:ind w:right="-94"/>
            <w:rPr>
              <w:rFonts w:ascii="BellGothic Blk BT" w:hAnsi="BellGothic Blk BT" w:cs="Arial"/>
              <w:sz w:val="15"/>
              <w:szCs w:val="15"/>
              <w:lang w:val="fr-FR"/>
            </w:rPr>
          </w:pPr>
          <w:r w:rsidRPr="009A0832">
            <w:rPr>
              <w:rFonts w:ascii="BellGothic Blk BT" w:hAnsi="BellGothic Blk BT" w:cs="Arial"/>
              <w:sz w:val="15"/>
              <w:szCs w:val="15"/>
              <w:lang w:val="fr-FR"/>
            </w:rPr>
            <w:t>C.F. : 80006880076</w:t>
          </w:r>
        </w:p>
        <w:p w:rsidR="002F03DB" w:rsidRPr="009A0832" w:rsidRDefault="002F03DB" w:rsidP="00F269FE">
          <w:pPr>
            <w:spacing w:line="288" w:lineRule="auto"/>
            <w:ind w:right="-94"/>
            <w:rPr>
              <w:rFonts w:ascii="BellGothic Blk BT" w:hAnsi="BellGothic Blk BT" w:cs="Arial"/>
              <w:sz w:val="8"/>
              <w:szCs w:val="8"/>
              <w:lang w:val="fr-FR"/>
            </w:rPr>
          </w:pPr>
        </w:p>
      </w:tc>
    </w:tr>
  </w:tbl>
  <w:p w:rsidR="00865992" w:rsidRPr="009A0832" w:rsidRDefault="00865992">
    <w:pPr>
      <w:pStyle w:val="Pidipagina"/>
      <w:rPr>
        <w:sz w:val="2"/>
        <w:szCs w:val="2"/>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E0B" w:rsidRDefault="00104E0B">
      <w:r>
        <w:separator/>
      </w:r>
    </w:p>
  </w:footnote>
  <w:footnote w:type="continuationSeparator" w:id="0">
    <w:p w:rsidR="00104E0B" w:rsidRDefault="00104E0B">
      <w:r>
        <w:continuationSeparator/>
      </w:r>
    </w:p>
  </w:footnote>
  <w:footnote w:id="1">
    <w:p w:rsidR="00B50E26" w:rsidRPr="00B50E26" w:rsidRDefault="00B50E26" w:rsidP="00B50E26">
      <w:pPr>
        <w:pStyle w:val="Testonotaapidipagina"/>
        <w:jc w:val="both"/>
        <w:rPr>
          <w:sz w:val="18"/>
          <w:szCs w:val="18"/>
        </w:rPr>
      </w:pPr>
      <w:r>
        <w:rPr>
          <w:rStyle w:val="Rimandonotaapidipagina"/>
        </w:rPr>
        <w:footnoteRef/>
      </w:r>
      <w:r>
        <w:t xml:space="preserve"> </w:t>
      </w:r>
      <w:r w:rsidRPr="00B50E26">
        <w:rPr>
          <w:sz w:val="18"/>
          <w:szCs w:val="18"/>
        </w:rPr>
        <w:t xml:space="preserve">AI SENSI DELL’ART. 80, COMMA 3, D.LGS 50/2016 DEVONO ESSERE INDICATI I DATI IDENTIFICATIVI DEI SEGUENTI SOGGETTI: titolare o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w:t>
      </w:r>
      <w:r w:rsidR="008B170C">
        <w:rPr>
          <w:sz w:val="18"/>
          <w:szCs w:val="18"/>
        </w:rPr>
        <w:t>con un numero di soci pari o inferiore a quattro</w:t>
      </w:r>
      <w:r w:rsidRPr="00B50E26">
        <w:rPr>
          <w:sz w:val="18"/>
          <w:szCs w:val="18"/>
        </w:rPr>
        <w:t>, se si tratta di altro tipo di società o consorzio; dei soggetti cessati dalla carica nell'anno antecedente la data di pubblicazione del bando di gara.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3A4B75">
    <w:pPr>
      <w:pStyle w:val="Intestazione"/>
      <w:ind w:left="812"/>
    </w:pPr>
    <w:r>
      <w:rPr>
        <w:noProof/>
      </w:rPr>
      <w:drawing>
        <wp:inline distT="0" distB="0" distL="0" distR="0">
          <wp:extent cx="4502785" cy="1198880"/>
          <wp:effectExtent l="0" t="0" r="0" b="127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785" cy="1198880"/>
                  </a:xfrm>
                  <a:prstGeom prst="rect">
                    <a:avLst/>
                  </a:prstGeom>
                  <a:noFill/>
                  <a:ln>
                    <a:noFill/>
                  </a:ln>
                </pic:spPr>
              </pic:pic>
            </a:graphicData>
          </a:graphic>
        </wp:inline>
      </w:drawing>
    </w:r>
  </w:p>
  <w:p w:rsidR="00865992" w:rsidRDefault="00865992">
    <w:pPr>
      <w:pStyle w:val="Intestazione"/>
      <w:jc w:val="center"/>
    </w:pPr>
  </w:p>
  <w:p w:rsidR="00865992" w:rsidRDefault="00865992">
    <w:pPr>
      <w:pStyle w:val="Intestazion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992" w:rsidRDefault="003A4B75">
    <w:pPr>
      <w:pStyle w:val="Intestazione"/>
      <w:ind w:left="812"/>
    </w:pPr>
    <w:r>
      <w:rPr>
        <w:noProof/>
      </w:rPr>
      <w:drawing>
        <wp:inline distT="0" distB="0" distL="0" distR="0">
          <wp:extent cx="4502785" cy="1198880"/>
          <wp:effectExtent l="0" t="0" r="0" b="127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785" cy="1198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72083F4E"/>
    <w:lvl w:ilvl="0">
      <w:start w:val="1"/>
      <w:numFmt w:val="decimal"/>
      <w:pStyle w:val="Numerazioneperbuste"/>
      <w:lvlText w:val="%1)"/>
      <w:lvlJc w:val="left"/>
      <w:pPr>
        <w:tabs>
          <w:tab w:val="num" w:pos="720"/>
        </w:tabs>
        <w:ind w:left="720" w:hanging="360"/>
      </w:pPr>
      <w:rPr>
        <w:rFonts w:ascii="Times New Roman" w:hAnsi="Times New Roman" w:hint="default"/>
        <w:b w:val="0"/>
        <w:i w:val="0"/>
        <w:sz w:val="24"/>
      </w:rPr>
    </w:lvl>
  </w:abstractNum>
  <w:abstractNum w:abstractNumId="1">
    <w:nsid w:val="05D316C5"/>
    <w:multiLevelType w:val="hybridMultilevel"/>
    <w:tmpl w:val="F284480A"/>
    <w:lvl w:ilvl="0" w:tplc="88B27DFE">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nsid w:val="0F5325A2"/>
    <w:multiLevelType w:val="hybridMultilevel"/>
    <w:tmpl w:val="6686BE14"/>
    <w:lvl w:ilvl="0" w:tplc="04100001">
      <w:start w:val="1"/>
      <w:numFmt w:val="bullet"/>
      <w:lvlText w:val=""/>
      <w:lvlJc w:val="left"/>
      <w:pPr>
        <w:ind w:left="1145" w:hanging="360"/>
      </w:pPr>
      <w:rPr>
        <w:rFonts w:ascii="Symbol" w:hAnsi="Symbol" w:hint="default"/>
      </w:rPr>
    </w:lvl>
    <w:lvl w:ilvl="1" w:tplc="04100003">
      <w:start w:val="1"/>
      <w:numFmt w:val="bullet"/>
      <w:lvlText w:val="o"/>
      <w:lvlJc w:val="left"/>
      <w:pPr>
        <w:ind w:left="1865" w:hanging="360"/>
      </w:pPr>
      <w:rPr>
        <w:rFonts w:ascii="Courier New" w:hAnsi="Courier New" w:cs="Courier New" w:hint="default"/>
      </w:rPr>
    </w:lvl>
    <w:lvl w:ilvl="2" w:tplc="04100005">
      <w:start w:val="1"/>
      <w:numFmt w:val="bullet"/>
      <w:lvlText w:val=""/>
      <w:lvlJc w:val="left"/>
      <w:pPr>
        <w:ind w:left="2585" w:hanging="360"/>
      </w:pPr>
      <w:rPr>
        <w:rFonts w:ascii="Wingdings" w:hAnsi="Wingdings" w:hint="default"/>
      </w:rPr>
    </w:lvl>
    <w:lvl w:ilvl="3" w:tplc="04100001">
      <w:start w:val="1"/>
      <w:numFmt w:val="bullet"/>
      <w:lvlText w:val=""/>
      <w:lvlJc w:val="left"/>
      <w:pPr>
        <w:ind w:left="3305" w:hanging="360"/>
      </w:pPr>
      <w:rPr>
        <w:rFonts w:ascii="Symbol" w:hAnsi="Symbol" w:hint="default"/>
      </w:rPr>
    </w:lvl>
    <w:lvl w:ilvl="4" w:tplc="04100003">
      <w:start w:val="1"/>
      <w:numFmt w:val="bullet"/>
      <w:lvlText w:val="o"/>
      <w:lvlJc w:val="left"/>
      <w:pPr>
        <w:ind w:left="4025" w:hanging="360"/>
      </w:pPr>
      <w:rPr>
        <w:rFonts w:ascii="Courier New" w:hAnsi="Courier New" w:cs="Courier New" w:hint="default"/>
      </w:rPr>
    </w:lvl>
    <w:lvl w:ilvl="5" w:tplc="04100005">
      <w:start w:val="1"/>
      <w:numFmt w:val="bullet"/>
      <w:lvlText w:val=""/>
      <w:lvlJc w:val="left"/>
      <w:pPr>
        <w:ind w:left="4745" w:hanging="360"/>
      </w:pPr>
      <w:rPr>
        <w:rFonts w:ascii="Wingdings" w:hAnsi="Wingdings" w:hint="default"/>
      </w:rPr>
    </w:lvl>
    <w:lvl w:ilvl="6" w:tplc="04100001">
      <w:start w:val="1"/>
      <w:numFmt w:val="bullet"/>
      <w:lvlText w:val=""/>
      <w:lvlJc w:val="left"/>
      <w:pPr>
        <w:ind w:left="5465" w:hanging="360"/>
      </w:pPr>
      <w:rPr>
        <w:rFonts w:ascii="Symbol" w:hAnsi="Symbol" w:hint="default"/>
      </w:rPr>
    </w:lvl>
    <w:lvl w:ilvl="7" w:tplc="04100003">
      <w:start w:val="1"/>
      <w:numFmt w:val="bullet"/>
      <w:lvlText w:val="o"/>
      <w:lvlJc w:val="left"/>
      <w:pPr>
        <w:ind w:left="6185" w:hanging="360"/>
      </w:pPr>
      <w:rPr>
        <w:rFonts w:ascii="Courier New" w:hAnsi="Courier New" w:cs="Courier New" w:hint="default"/>
      </w:rPr>
    </w:lvl>
    <w:lvl w:ilvl="8" w:tplc="04100005">
      <w:start w:val="1"/>
      <w:numFmt w:val="bullet"/>
      <w:lvlText w:val=""/>
      <w:lvlJc w:val="left"/>
      <w:pPr>
        <w:ind w:left="6905" w:hanging="360"/>
      </w:pPr>
      <w:rPr>
        <w:rFonts w:ascii="Wingdings" w:hAnsi="Wingdings" w:hint="default"/>
      </w:rPr>
    </w:lvl>
  </w:abstractNum>
  <w:abstractNum w:abstractNumId="3">
    <w:nsid w:val="0F5849E1"/>
    <w:multiLevelType w:val="hybridMultilevel"/>
    <w:tmpl w:val="27680D8C"/>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C0346C9"/>
    <w:multiLevelType w:val="hybridMultilevel"/>
    <w:tmpl w:val="7A6AC4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C510A9D"/>
    <w:multiLevelType w:val="hybridMultilevel"/>
    <w:tmpl w:val="6428C60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5920F94"/>
    <w:multiLevelType w:val="hybridMultilevel"/>
    <w:tmpl w:val="BC2087FC"/>
    <w:lvl w:ilvl="0" w:tplc="EB3859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621677E"/>
    <w:multiLevelType w:val="hybridMultilevel"/>
    <w:tmpl w:val="81F2A294"/>
    <w:lvl w:ilvl="0" w:tplc="0410000D">
      <w:start w:val="1"/>
      <w:numFmt w:val="bullet"/>
      <w:lvlText w:val=""/>
      <w:lvlJc w:val="left"/>
      <w:pPr>
        <w:ind w:left="765" w:hanging="360"/>
      </w:pPr>
      <w:rPr>
        <w:rFonts w:ascii="Wingdings" w:hAnsi="Wingding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nsid w:val="2F8E2160"/>
    <w:multiLevelType w:val="hybridMultilevel"/>
    <w:tmpl w:val="2C4CB5D0"/>
    <w:lvl w:ilvl="0" w:tplc="04100019">
      <w:start w:val="1"/>
      <w:numFmt w:val="lowerLetter"/>
      <w:lvlText w:val="%1."/>
      <w:lvlJc w:val="left"/>
      <w:pPr>
        <w:ind w:left="1070"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9">
    <w:nsid w:val="364E0D5F"/>
    <w:multiLevelType w:val="hybridMultilevel"/>
    <w:tmpl w:val="FDC2975C"/>
    <w:lvl w:ilvl="0" w:tplc="9B0EDF76">
      <w:start w:val="1"/>
      <w:numFmt w:val="bullet"/>
      <w:lvlText w:val="□"/>
      <w:lvlJc w:val="left"/>
      <w:pPr>
        <w:ind w:left="644"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91906DA"/>
    <w:multiLevelType w:val="hybridMultilevel"/>
    <w:tmpl w:val="F5288E6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nsid w:val="51C41923"/>
    <w:multiLevelType w:val="hybridMultilevel"/>
    <w:tmpl w:val="ECC60AD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2">
    <w:nsid w:val="521F3059"/>
    <w:multiLevelType w:val="hybridMultilevel"/>
    <w:tmpl w:val="92FC6EEE"/>
    <w:lvl w:ilvl="0" w:tplc="9B0EDF7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B812EB2"/>
    <w:multiLevelType w:val="multilevel"/>
    <w:tmpl w:val="42D2D8E2"/>
    <w:lvl w:ilvl="0">
      <w:start w:val="1"/>
      <w:numFmt w:val="bullet"/>
      <w:lvlText w:val="-"/>
      <w:lvlJc w:val="left"/>
      <w:pPr>
        <w:tabs>
          <w:tab w:val="decimal" w:pos="432"/>
        </w:tabs>
        <w:ind w:left="720"/>
      </w:pPr>
      <w:rPr>
        <w:rFonts w:ascii="Symbol" w:hAnsi="Symbol"/>
        <w:strike w:val="0"/>
        <w:color w:val="000000"/>
        <w:spacing w:val="-7"/>
        <w:w w:val="100"/>
        <w:sz w:val="21"/>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4E3286"/>
    <w:multiLevelType w:val="hybridMultilevel"/>
    <w:tmpl w:val="306ACC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D512C0F"/>
    <w:multiLevelType w:val="hybridMultilevel"/>
    <w:tmpl w:val="17E2A08E"/>
    <w:lvl w:ilvl="0" w:tplc="3A8C6C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E0C47BF"/>
    <w:multiLevelType w:val="hybridMultilevel"/>
    <w:tmpl w:val="AE9AE0FE"/>
    <w:lvl w:ilvl="0" w:tplc="9B0EDF76">
      <w:start w:val="1"/>
      <w:numFmt w:val="bullet"/>
      <w:lvlText w:val="□"/>
      <w:lvlJc w:val="left"/>
      <w:pPr>
        <w:ind w:left="1004" w:hanging="360"/>
      </w:pPr>
      <w:rPr>
        <w:rFonts w:ascii="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61C87331"/>
    <w:multiLevelType w:val="multilevel"/>
    <w:tmpl w:val="BF2A5D76"/>
    <w:lvl w:ilvl="0">
      <w:start w:val="2"/>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8">
    <w:nsid w:val="68BE14F9"/>
    <w:multiLevelType w:val="hybridMultilevel"/>
    <w:tmpl w:val="972622FA"/>
    <w:lvl w:ilvl="0" w:tplc="88B27DF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9A6521C"/>
    <w:multiLevelType w:val="hybridMultilevel"/>
    <w:tmpl w:val="D358567C"/>
    <w:lvl w:ilvl="0" w:tplc="F82A003E">
      <w:start w:val="3"/>
      <w:numFmt w:val="decimal"/>
      <w:lvlText w:val="%1."/>
      <w:lvlJc w:val="left"/>
      <w:pPr>
        <w:ind w:left="1004" w:hanging="360"/>
      </w:pPr>
      <w:rPr>
        <w:rFonts w:hint="default"/>
        <w:i w:val="0"/>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
  </w:num>
  <w:num w:numId="2">
    <w:abstractNumId w:val="9"/>
  </w:num>
  <w:num w:numId="3">
    <w:abstractNumId w:val="13"/>
  </w:num>
  <w:num w:numId="4">
    <w:abstractNumId w:val="8"/>
  </w:num>
  <w:num w:numId="5">
    <w:abstractNumId w:val="6"/>
  </w:num>
  <w:num w:numId="6">
    <w:abstractNumId w:val="3"/>
  </w:num>
  <w:num w:numId="7">
    <w:abstractNumId w:val="4"/>
  </w:num>
  <w:num w:numId="8">
    <w:abstractNumId w:val="18"/>
  </w:num>
  <w:num w:numId="9">
    <w:abstractNumId w:val="0"/>
  </w:num>
  <w:num w:numId="10">
    <w:abstractNumId w:val="2"/>
  </w:num>
  <w:num w:numId="11">
    <w:abstractNumId w:val="15"/>
  </w:num>
  <w:num w:numId="12">
    <w:abstractNumId w:val="7"/>
  </w:num>
  <w:num w:numId="13">
    <w:abstractNumId w:val="11"/>
  </w:num>
  <w:num w:numId="14">
    <w:abstractNumId w:val="19"/>
  </w:num>
  <w:num w:numId="15">
    <w:abstractNumId w:val="12"/>
  </w:num>
  <w:num w:numId="16">
    <w:abstractNumId w:val="17"/>
  </w:num>
  <w:num w:numId="17">
    <w:abstractNumId w:val="10"/>
  </w:num>
  <w:num w:numId="18">
    <w:abstractNumId w:val="16"/>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32"/>
    <w:rsid w:val="00034CDC"/>
    <w:rsid w:val="000466A4"/>
    <w:rsid w:val="000479D2"/>
    <w:rsid w:val="00052B6D"/>
    <w:rsid w:val="0007759F"/>
    <w:rsid w:val="000A280C"/>
    <w:rsid w:val="000D4C50"/>
    <w:rsid w:val="000D7E2C"/>
    <w:rsid w:val="000F44FB"/>
    <w:rsid w:val="000F5C60"/>
    <w:rsid w:val="00104E0B"/>
    <w:rsid w:val="00120AEC"/>
    <w:rsid w:val="0012410C"/>
    <w:rsid w:val="001244C7"/>
    <w:rsid w:val="001255D2"/>
    <w:rsid w:val="0015227B"/>
    <w:rsid w:val="00194F40"/>
    <w:rsid w:val="001A0D0E"/>
    <w:rsid w:val="001B1489"/>
    <w:rsid w:val="001E0985"/>
    <w:rsid w:val="001F53AA"/>
    <w:rsid w:val="002007A4"/>
    <w:rsid w:val="00240EBE"/>
    <w:rsid w:val="00265FA1"/>
    <w:rsid w:val="002A313A"/>
    <w:rsid w:val="002D7423"/>
    <w:rsid w:val="002F03DB"/>
    <w:rsid w:val="002F7526"/>
    <w:rsid w:val="00300951"/>
    <w:rsid w:val="00325330"/>
    <w:rsid w:val="00345EE9"/>
    <w:rsid w:val="00366F76"/>
    <w:rsid w:val="003761D7"/>
    <w:rsid w:val="00383493"/>
    <w:rsid w:val="003A4B75"/>
    <w:rsid w:val="003B2103"/>
    <w:rsid w:val="003C0D67"/>
    <w:rsid w:val="003E5DD8"/>
    <w:rsid w:val="00406A47"/>
    <w:rsid w:val="00420D2A"/>
    <w:rsid w:val="0048066E"/>
    <w:rsid w:val="004846E2"/>
    <w:rsid w:val="00491D2C"/>
    <w:rsid w:val="00496A94"/>
    <w:rsid w:val="004A5A64"/>
    <w:rsid w:val="004B5A21"/>
    <w:rsid w:val="004C0D8C"/>
    <w:rsid w:val="004C125A"/>
    <w:rsid w:val="004C236E"/>
    <w:rsid w:val="004E7A78"/>
    <w:rsid w:val="004F203A"/>
    <w:rsid w:val="00501ADE"/>
    <w:rsid w:val="00505E82"/>
    <w:rsid w:val="005167A9"/>
    <w:rsid w:val="00526C7B"/>
    <w:rsid w:val="005356FF"/>
    <w:rsid w:val="005627C8"/>
    <w:rsid w:val="00577A64"/>
    <w:rsid w:val="005922CA"/>
    <w:rsid w:val="005A10DF"/>
    <w:rsid w:val="005A4ADF"/>
    <w:rsid w:val="005B598C"/>
    <w:rsid w:val="005B65DC"/>
    <w:rsid w:val="005C58AF"/>
    <w:rsid w:val="005D7D55"/>
    <w:rsid w:val="005F7ECC"/>
    <w:rsid w:val="00601F49"/>
    <w:rsid w:val="006031E0"/>
    <w:rsid w:val="0060579F"/>
    <w:rsid w:val="006254CD"/>
    <w:rsid w:val="0063529B"/>
    <w:rsid w:val="00637594"/>
    <w:rsid w:val="00660F1F"/>
    <w:rsid w:val="00671F28"/>
    <w:rsid w:val="00685B15"/>
    <w:rsid w:val="006A3771"/>
    <w:rsid w:val="006A3C93"/>
    <w:rsid w:val="006A51D7"/>
    <w:rsid w:val="006C0EF7"/>
    <w:rsid w:val="00702406"/>
    <w:rsid w:val="0071353E"/>
    <w:rsid w:val="00722E99"/>
    <w:rsid w:val="00733F78"/>
    <w:rsid w:val="00747F19"/>
    <w:rsid w:val="007640AF"/>
    <w:rsid w:val="007674A7"/>
    <w:rsid w:val="00782519"/>
    <w:rsid w:val="007827D0"/>
    <w:rsid w:val="007838A8"/>
    <w:rsid w:val="00786ABB"/>
    <w:rsid w:val="007E1802"/>
    <w:rsid w:val="007F558D"/>
    <w:rsid w:val="00801AF3"/>
    <w:rsid w:val="00837B63"/>
    <w:rsid w:val="00865992"/>
    <w:rsid w:val="00885479"/>
    <w:rsid w:val="008B170C"/>
    <w:rsid w:val="008B6A73"/>
    <w:rsid w:val="008C7B93"/>
    <w:rsid w:val="008D45A8"/>
    <w:rsid w:val="008E3247"/>
    <w:rsid w:val="008E6EF8"/>
    <w:rsid w:val="009117C1"/>
    <w:rsid w:val="0094751B"/>
    <w:rsid w:val="00956FE3"/>
    <w:rsid w:val="009720C3"/>
    <w:rsid w:val="009A0832"/>
    <w:rsid w:val="009A4CB1"/>
    <w:rsid w:val="00A131DF"/>
    <w:rsid w:val="00A616BD"/>
    <w:rsid w:val="00A62046"/>
    <w:rsid w:val="00A66C9A"/>
    <w:rsid w:val="00A9488A"/>
    <w:rsid w:val="00AD1ABC"/>
    <w:rsid w:val="00B15E0C"/>
    <w:rsid w:val="00B50E26"/>
    <w:rsid w:val="00B532A6"/>
    <w:rsid w:val="00BA4AC7"/>
    <w:rsid w:val="00BC1E7A"/>
    <w:rsid w:val="00BE0409"/>
    <w:rsid w:val="00BE2948"/>
    <w:rsid w:val="00BF23F9"/>
    <w:rsid w:val="00C00534"/>
    <w:rsid w:val="00C03A1D"/>
    <w:rsid w:val="00C109EF"/>
    <w:rsid w:val="00C24D96"/>
    <w:rsid w:val="00CA654C"/>
    <w:rsid w:val="00CB37C1"/>
    <w:rsid w:val="00CB5D5D"/>
    <w:rsid w:val="00CB68DA"/>
    <w:rsid w:val="00CB68E3"/>
    <w:rsid w:val="00D20EAD"/>
    <w:rsid w:val="00D31CF0"/>
    <w:rsid w:val="00D37E0F"/>
    <w:rsid w:val="00D879D3"/>
    <w:rsid w:val="00DA55C8"/>
    <w:rsid w:val="00DE59B7"/>
    <w:rsid w:val="00DE6C11"/>
    <w:rsid w:val="00E20489"/>
    <w:rsid w:val="00E40668"/>
    <w:rsid w:val="00E423AB"/>
    <w:rsid w:val="00E514CF"/>
    <w:rsid w:val="00E624AC"/>
    <w:rsid w:val="00E71AF5"/>
    <w:rsid w:val="00EC09D3"/>
    <w:rsid w:val="00EC3C5A"/>
    <w:rsid w:val="00F21192"/>
    <w:rsid w:val="00F269FE"/>
    <w:rsid w:val="00F41035"/>
    <w:rsid w:val="00F5405F"/>
    <w:rsid w:val="00F6183D"/>
    <w:rsid w:val="00FA3724"/>
    <w:rsid w:val="00FD7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 w:type="paragraph" w:customStyle="1" w:styleId="Numerazioneperbuste">
    <w:name w:val="Numerazione per buste"/>
    <w:basedOn w:val="Normale"/>
    <w:rsid w:val="00801AF3"/>
    <w:pPr>
      <w:widowControl/>
      <w:numPr>
        <w:numId w:val="9"/>
      </w:numPr>
      <w:autoSpaceDE/>
      <w:autoSpaceDN/>
      <w:adjustRightInd/>
      <w:spacing w:before="120" w:after="120" w:line="360" w:lineRule="auto"/>
    </w:pPr>
    <w:rPr>
      <w:rFonts w:ascii="Georgia" w:eastAsia="Calibri" w:hAnsi="Georgia"/>
      <w:lang w:eastAsia="ar-SA"/>
    </w:rPr>
  </w:style>
  <w:style w:type="paragraph" w:styleId="Testonotaapidipagina">
    <w:name w:val="footnote text"/>
    <w:basedOn w:val="Normale"/>
    <w:link w:val="TestonotaapidipaginaCarattere"/>
    <w:rsid w:val="00B50E26"/>
  </w:style>
  <w:style w:type="character" w:customStyle="1" w:styleId="TestonotaapidipaginaCarattere">
    <w:name w:val="Testo nota a piè di pagina Carattere"/>
    <w:basedOn w:val="Carpredefinitoparagrafo"/>
    <w:link w:val="Testonotaapidipagina"/>
    <w:rsid w:val="00B50E26"/>
  </w:style>
  <w:style w:type="character" w:styleId="Rimandonotaapidipagina">
    <w:name w:val="footnote reference"/>
    <w:rsid w:val="00B50E26"/>
    <w:rPr>
      <w:vertAlign w:val="superscript"/>
    </w:rPr>
  </w:style>
  <w:style w:type="paragraph" w:styleId="Testonotadichiusura">
    <w:name w:val="endnote text"/>
    <w:basedOn w:val="Normale"/>
    <w:link w:val="TestonotadichiusuraCarattere"/>
    <w:uiPriority w:val="99"/>
    <w:unhideWhenUsed/>
    <w:rsid w:val="005167A9"/>
    <w:pPr>
      <w:widowControl/>
      <w:autoSpaceDE/>
      <w:autoSpaceDN/>
      <w:adjustRightInd/>
      <w:ind w:left="250" w:right="240" w:hanging="10"/>
      <w:jc w:val="both"/>
    </w:pPr>
    <w:rPr>
      <w:rFonts w:ascii="Calibri" w:eastAsia="Calibri" w:hAnsi="Calibri" w:cs="Calibri"/>
      <w:color w:val="000000"/>
    </w:rPr>
  </w:style>
  <w:style w:type="character" w:customStyle="1" w:styleId="TestonotadichiusuraCarattere">
    <w:name w:val="Testo nota di chiusura Carattere"/>
    <w:link w:val="Testonotadichiusura"/>
    <w:uiPriority w:val="99"/>
    <w:rsid w:val="005167A9"/>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uiPriority="99"/>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A0832"/>
    <w:pPr>
      <w:widowControl w:val="0"/>
      <w:autoSpaceDE w:val="0"/>
      <w:autoSpaceDN w:val="0"/>
      <w:adjustRightInd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link w:val="RientrocorpodeltestoCarattere"/>
    <w:rsid w:val="00BE2948"/>
    <w:pPr>
      <w:ind w:left="1418"/>
      <w:jc w:val="both"/>
    </w:pPr>
  </w:style>
  <w:style w:type="character" w:styleId="Numeropagina">
    <w:name w:val="page number"/>
    <w:basedOn w:val="Carpredefinitoparagrafo"/>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llegamentoipertestuale">
    <w:name w:val="Hyperlink"/>
    <w:rPr>
      <w:color w:val="0000FF"/>
      <w:u w:val="single"/>
    </w:rPr>
  </w:style>
  <w:style w:type="character" w:customStyle="1" w:styleId="RientrocorpodeltestoCarattere">
    <w:name w:val="Rientro corpo del testo Carattere"/>
    <w:link w:val="Rientrocorpodeltesto"/>
    <w:rsid w:val="00BE2948"/>
    <w:rPr>
      <w:sz w:val="24"/>
    </w:rPr>
  </w:style>
  <w:style w:type="paragraph" w:customStyle="1" w:styleId="Indirizzo">
    <w:name w:val="Indirizzo"/>
    <w:basedOn w:val="Normale"/>
    <w:rsid w:val="00BE2948"/>
    <w:pPr>
      <w:tabs>
        <w:tab w:val="left" w:pos="3686"/>
      </w:tabs>
    </w:pPr>
    <w:rPr>
      <w:caps/>
    </w:rPr>
  </w:style>
  <w:style w:type="paragraph" w:styleId="Testofumetto">
    <w:name w:val="Balloon Text"/>
    <w:basedOn w:val="Normale"/>
    <w:link w:val="TestofumettoCarattere"/>
    <w:rsid w:val="009A0832"/>
    <w:rPr>
      <w:rFonts w:ascii="Tahoma" w:hAnsi="Tahoma" w:cs="Tahoma"/>
      <w:sz w:val="16"/>
      <w:szCs w:val="16"/>
    </w:rPr>
  </w:style>
  <w:style w:type="character" w:customStyle="1" w:styleId="TestofumettoCarattere">
    <w:name w:val="Testo fumetto Carattere"/>
    <w:link w:val="Testofumetto"/>
    <w:rsid w:val="009A0832"/>
    <w:rPr>
      <w:rFonts w:ascii="Tahoma" w:hAnsi="Tahoma" w:cs="Tahoma"/>
      <w:sz w:val="16"/>
      <w:szCs w:val="16"/>
    </w:rPr>
  </w:style>
  <w:style w:type="paragraph" w:customStyle="1" w:styleId="Default">
    <w:name w:val="Default"/>
    <w:rsid w:val="009A0832"/>
    <w:pPr>
      <w:autoSpaceDE w:val="0"/>
      <w:autoSpaceDN w:val="0"/>
      <w:adjustRightInd w:val="0"/>
    </w:pPr>
    <w:rPr>
      <w:color w:val="000000"/>
      <w:sz w:val="24"/>
      <w:szCs w:val="24"/>
    </w:rPr>
  </w:style>
  <w:style w:type="paragraph" w:styleId="Corpotesto">
    <w:name w:val="Body Text"/>
    <w:basedOn w:val="Normale"/>
    <w:link w:val="CorpotestoCarattere"/>
    <w:uiPriority w:val="99"/>
    <w:unhideWhenUsed/>
    <w:rsid w:val="009A0832"/>
    <w:pPr>
      <w:spacing w:after="120"/>
    </w:pPr>
  </w:style>
  <w:style w:type="character" w:customStyle="1" w:styleId="CorpotestoCarattere">
    <w:name w:val="Corpo testo Carattere"/>
    <w:basedOn w:val="Carpredefinitoparagrafo"/>
    <w:link w:val="Corpotesto"/>
    <w:uiPriority w:val="99"/>
    <w:rsid w:val="009A0832"/>
  </w:style>
  <w:style w:type="paragraph" w:styleId="Paragrafoelenco">
    <w:name w:val="List Paragraph"/>
    <w:basedOn w:val="Normale"/>
    <w:uiPriority w:val="34"/>
    <w:qFormat/>
    <w:rsid w:val="009A0832"/>
    <w:pPr>
      <w:widowControl/>
      <w:autoSpaceDE/>
      <w:autoSpaceDN/>
      <w:adjustRightInd/>
      <w:ind w:left="708"/>
    </w:pPr>
    <w:rPr>
      <w:sz w:val="24"/>
      <w:szCs w:val="24"/>
    </w:rPr>
  </w:style>
  <w:style w:type="paragraph" w:styleId="NormaleWeb">
    <w:name w:val="Normal (Web)"/>
    <w:basedOn w:val="Normale"/>
    <w:uiPriority w:val="99"/>
    <w:unhideWhenUsed/>
    <w:rsid w:val="009A0832"/>
    <w:pPr>
      <w:widowControl/>
      <w:autoSpaceDE/>
      <w:autoSpaceDN/>
      <w:adjustRightInd/>
      <w:spacing w:before="100" w:beforeAutospacing="1" w:after="100" w:afterAutospacing="1"/>
    </w:pPr>
    <w:rPr>
      <w:sz w:val="24"/>
      <w:szCs w:val="24"/>
    </w:rPr>
  </w:style>
  <w:style w:type="paragraph" w:customStyle="1" w:styleId="Numerazioneperbuste">
    <w:name w:val="Numerazione per buste"/>
    <w:basedOn w:val="Normale"/>
    <w:rsid w:val="00801AF3"/>
    <w:pPr>
      <w:widowControl/>
      <w:numPr>
        <w:numId w:val="9"/>
      </w:numPr>
      <w:autoSpaceDE/>
      <w:autoSpaceDN/>
      <w:adjustRightInd/>
      <w:spacing w:before="120" w:after="120" w:line="360" w:lineRule="auto"/>
    </w:pPr>
    <w:rPr>
      <w:rFonts w:ascii="Georgia" w:eastAsia="Calibri" w:hAnsi="Georgia"/>
      <w:lang w:eastAsia="ar-SA"/>
    </w:rPr>
  </w:style>
  <w:style w:type="paragraph" w:styleId="Testonotaapidipagina">
    <w:name w:val="footnote text"/>
    <w:basedOn w:val="Normale"/>
    <w:link w:val="TestonotaapidipaginaCarattere"/>
    <w:rsid w:val="00B50E26"/>
  </w:style>
  <w:style w:type="character" w:customStyle="1" w:styleId="TestonotaapidipaginaCarattere">
    <w:name w:val="Testo nota a piè di pagina Carattere"/>
    <w:basedOn w:val="Carpredefinitoparagrafo"/>
    <w:link w:val="Testonotaapidipagina"/>
    <w:rsid w:val="00B50E26"/>
  </w:style>
  <w:style w:type="character" w:styleId="Rimandonotaapidipagina">
    <w:name w:val="footnote reference"/>
    <w:rsid w:val="00B50E26"/>
    <w:rPr>
      <w:vertAlign w:val="superscript"/>
    </w:rPr>
  </w:style>
  <w:style w:type="paragraph" w:styleId="Testonotadichiusura">
    <w:name w:val="endnote text"/>
    <w:basedOn w:val="Normale"/>
    <w:link w:val="TestonotadichiusuraCarattere"/>
    <w:uiPriority w:val="99"/>
    <w:unhideWhenUsed/>
    <w:rsid w:val="005167A9"/>
    <w:pPr>
      <w:widowControl/>
      <w:autoSpaceDE/>
      <w:autoSpaceDN/>
      <w:adjustRightInd/>
      <w:ind w:left="250" w:right="240" w:hanging="10"/>
      <w:jc w:val="both"/>
    </w:pPr>
    <w:rPr>
      <w:rFonts w:ascii="Calibri" w:eastAsia="Calibri" w:hAnsi="Calibri" w:cs="Calibri"/>
      <w:color w:val="000000"/>
    </w:rPr>
  </w:style>
  <w:style w:type="character" w:customStyle="1" w:styleId="TestonotadichiusuraCarattere">
    <w:name w:val="Testo nota di chiusura Carattere"/>
    <w:link w:val="Testonotadichiusura"/>
    <w:uiPriority w:val="99"/>
    <w:rsid w:val="005167A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4822">
      <w:bodyDiv w:val="1"/>
      <w:marLeft w:val="0"/>
      <w:marRight w:val="0"/>
      <w:marTop w:val="0"/>
      <w:marBottom w:val="0"/>
      <w:divBdr>
        <w:top w:val="none" w:sz="0" w:space="0" w:color="auto"/>
        <w:left w:val="none" w:sz="0" w:space="0" w:color="auto"/>
        <w:bottom w:val="none" w:sz="0" w:space="0" w:color="auto"/>
        <w:right w:val="none" w:sz="0" w:space="0" w:color="auto"/>
      </w:divBdr>
    </w:div>
    <w:div w:id="976489112">
      <w:bodyDiv w:val="1"/>
      <w:marLeft w:val="0"/>
      <w:marRight w:val="0"/>
      <w:marTop w:val="0"/>
      <w:marBottom w:val="0"/>
      <w:divBdr>
        <w:top w:val="none" w:sz="0" w:space="0" w:color="auto"/>
        <w:left w:val="none" w:sz="0" w:space="0" w:color="auto"/>
        <w:bottom w:val="none" w:sz="0" w:space="0" w:color="auto"/>
        <w:right w:val="none" w:sz="0" w:space="0" w:color="auto"/>
      </w:divBdr>
    </w:div>
    <w:div w:id="1934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2" Type="http://schemas.openxmlformats.org/officeDocument/2006/relationships/hyperlink" Target="http://www.regione.vda.it/prefettura"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SerPrefet\SEGRETERIA\CARTA_INTESTATA_TUTTA_PREFETTURA\carta%20intestata%20settembre%202018\Modello%20PREFETTUR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PREFETTURA</Template>
  <TotalTime>0</TotalTime>
  <Pages>4</Pages>
  <Words>997</Words>
  <Characters>8098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Modello carta intestata</vt:lpstr>
    </vt:vector>
  </TitlesOfParts>
  <Company>Regione Autonoma V.d.A.</Company>
  <LinksUpToDate>false</LinksUpToDate>
  <CharactersWithSpaces>9077</CharactersWithSpaces>
  <SharedDoc>false</SharedDoc>
  <HLinks>
    <vt:vector size="6" baseType="variant">
      <vt:variant>
        <vt:i4>1114196</vt:i4>
      </vt:variant>
      <vt:variant>
        <vt:i4>3</vt:i4>
      </vt:variant>
      <vt:variant>
        <vt:i4>0</vt:i4>
      </vt:variant>
      <vt:variant>
        <vt:i4>5</vt:i4>
      </vt:variant>
      <vt:variant>
        <vt:lpwstr>http://www.regione.vda.it/prefettura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carta intestata</dc:title>
  <dc:creator>Elena VALENTI</dc:creator>
  <cp:lastModifiedBy>Elena VALENTI</cp:lastModifiedBy>
  <cp:revision>4</cp:revision>
  <cp:lastPrinted>2016-05-11T08:28:00Z</cp:lastPrinted>
  <dcterms:created xsi:type="dcterms:W3CDTF">2019-05-09T12:22:00Z</dcterms:created>
  <dcterms:modified xsi:type="dcterms:W3CDTF">2020-07-13T15:30:00Z</dcterms:modified>
</cp:coreProperties>
</file>