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F8A4" w14:textId="65761915" w:rsidR="00FB2B79" w:rsidRDefault="00FB2B79" w:rsidP="00FB2B79">
      <w:pPr>
        <w:jc w:val="center"/>
        <w:rPr>
          <w:i/>
          <w:iCs/>
          <w:sz w:val="28"/>
          <w:szCs w:val="28"/>
        </w:rPr>
      </w:pPr>
    </w:p>
    <w:p w14:paraId="2A25402C" w14:textId="16CA444D" w:rsidR="00FB2B79" w:rsidRPr="00FB2B79" w:rsidRDefault="00FB2B79" w:rsidP="00FB2B79">
      <w:pPr>
        <w:jc w:val="both"/>
        <w:rPr>
          <w:i/>
          <w:iCs/>
          <w:sz w:val="28"/>
          <w:szCs w:val="28"/>
        </w:rPr>
      </w:pPr>
      <w:r w:rsidRPr="00FB2B79">
        <w:rPr>
          <w:i/>
          <w:iCs/>
          <w:sz w:val="28"/>
          <w:szCs w:val="28"/>
        </w:rPr>
        <w:t xml:space="preserve">Avviso </w:t>
      </w:r>
      <w:bookmarkStart w:id="0" w:name="_Hlk196382087"/>
      <w:r w:rsidRPr="00FB2B79">
        <w:rPr>
          <w:i/>
          <w:iCs/>
          <w:sz w:val="28"/>
          <w:szCs w:val="28"/>
        </w:rPr>
        <w:t xml:space="preserve">per la concessione di contributi per la realizzazione di impianti da inserire in comunità energetiche rinnovabili (CER) o in gruppi di </w:t>
      </w:r>
      <w:proofErr w:type="spellStart"/>
      <w:r w:rsidRPr="00FB2B79">
        <w:rPr>
          <w:i/>
          <w:iCs/>
          <w:sz w:val="28"/>
          <w:szCs w:val="28"/>
        </w:rPr>
        <w:t>autoconsumatori</w:t>
      </w:r>
      <w:proofErr w:type="spellEnd"/>
      <w:r w:rsidRPr="00FB2B79">
        <w:rPr>
          <w:i/>
          <w:iCs/>
          <w:sz w:val="28"/>
          <w:szCs w:val="28"/>
        </w:rPr>
        <w:t xml:space="preserve"> di energia rinnovabile che agiscono collettivamente</w:t>
      </w:r>
      <w:bookmarkEnd w:id="0"/>
    </w:p>
    <w:p w14:paraId="1998D258" w14:textId="7F50C94A" w:rsidR="00FB2B79" w:rsidRDefault="00FB2B79"/>
    <w:p w14:paraId="59471065" w14:textId="164CDDEB" w:rsidR="00E436FB" w:rsidRDefault="00E436FB"/>
    <w:p w14:paraId="1DEA3114" w14:textId="69D78D03" w:rsidR="00E436FB" w:rsidRPr="00E436FB" w:rsidRDefault="00E436FB" w:rsidP="007B0876">
      <w:pPr>
        <w:jc w:val="both"/>
        <w:rPr>
          <w:i/>
          <w:iCs/>
        </w:rPr>
      </w:pPr>
      <w:r w:rsidRPr="00E436FB">
        <w:rPr>
          <w:i/>
          <w:iCs/>
        </w:rPr>
        <w:t>In caso di informazioni relative al funzionamento del sistema informativo SISPREG, è possibile contattare il numero verde 800 610 061.</w:t>
      </w:r>
    </w:p>
    <w:p w14:paraId="68731B15" w14:textId="37CEF4F9" w:rsidR="000C25CF" w:rsidRPr="00771C21" w:rsidRDefault="00FB2B79">
      <w:pPr>
        <w:rPr>
          <w:b/>
          <w:bCs/>
          <w:sz w:val="28"/>
          <w:szCs w:val="28"/>
        </w:rPr>
      </w:pPr>
      <w:r w:rsidRPr="00771C21">
        <w:rPr>
          <w:b/>
          <w:bCs/>
          <w:sz w:val="28"/>
          <w:szCs w:val="28"/>
        </w:rPr>
        <w:t>Procedura accreditamento e presentazione domande per le persone fisiche</w:t>
      </w:r>
    </w:p>
    <w:p w14:paraId="588CED0A" w14:textId="316E843B" w:rsidR="00FB2B79" w:rsidRDefault="00FB2B79"/>
    <w:p w14:paraId="77D39EFA" w14:textId="1843A8A7" w:rsidR="00FB2B79" w:rsidRPr="00F62346" w:rsidRDefault="00F62346" w:rsidP="00F6234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bookmarkStart w:id="1" w:name="_Hlk196381916"/>
      <w:r w:rsidRPr="00F62346">
        <w:rPr>
          <w:b/>
          <w:bCs/>
          <w:sz w:val="24"/>
          <w:szCs w:val="24"/>
        </w:rPr>
        <w:t>A</w:t>
      </w:r>
      <w:r w:rsidR="00FB2B79" w:rsidRPr="00F62346">
        <w:rPr>
          <w:b/>
          <w:bCs/>
          <w:sz w:val="24"/>
          <w:szCs w:val="24"/>
        </w:rPr>
        <w:t>ccreditamento persona fisica</w:t>
      </w:r>
    </w:p>
    <w:bookmarkEnd w:id="1"/>
    <w:p w14:paraId="60EFFD4E" w14:textId="048E4E17" w:rsidR="00FB2B79" w:rsidRDefault="00FB2B79" w:rsidP="00FB2B79">
      <w:pPr>
        <w:jc w:val="both"/>
      </w:pPr>
      <w:r>
        <w:t>Qualora non si fosse già accreditati, per poter inoltrare le domande di contributo, è necessario registrarsi al sistema informativo SISPREG come indicato al seguente link: https://new.regione.vda.it/europa/progetti/gestione-progetti-sispreg - sezione “Registrazione nuovo utente”. Successivamente, sarà necessario cliccare su “Attiva nuova” nella home page di SISPREG, compilando le informazioni richieste e cliccando su “Inoltra”. La procedura si concluderà con la validazione da parte della struttura regionale compente. Nel frattempo, sarà comunque possibile</w:t>
      </w:r>
      <w:r w:rsidRPr="00FB2B79">
        <w:t xml:space="preserve"> </w:t>
      </w:r>
      <w:r>
        <w:t xml:space="preserve">iniziare a predisporre la domanda di contributo ma non sarà possibile inoltrarla. </w:t>
      </w:r>
    </w:p>
    <w:p w14:paraId="62566DF8" w14:textId="026DED31" w:rsidR="00FB2B79" w:rsidRDefault="00FB2B79" w:rsidP="00FB2B79">
      <w:pPr>
        <w:jc w:val="both"/>
      </w:pPr>
      <w:r>
        <w:rPr>
          <w:noProof/>
        </w:rPr>
        <w:drawing>
          <wp:inline distT="0" distB="0" distL="0" distR="0" wp14:anchorId="4E312E77" wp14:editId="7EE49E77">
            <wp:extent cx="6120130" cy="3297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1C58" w14:textId="15431CDC" w:rsidR="00FB2B79" w:rsidRDefault="00FB2B79" w:rsidP="00FB2B79">
      <w:pPr>
        <w:jc w:val="both"/>
      </w:pPr>
      <w:r>
        <w:t>Si precisa che</w:t>
      </w:r>
      <w:r w:rsidR="009041E7">
        <w:t xml:space="preserve"> nella sezione “</w:t>
      </w:r>
      <w:r w:rsidR="009041E7" w:rsidRPr="009041E7">
        <w:rPr>
          <w:b/>
          <w:bCs/>
          <w:i/>
          <w:iCs/>
        </w:rPr>
        <w:t>Legale rappresentante/persona fisica”</w:t>
      </w:r>
      <w:r>
        <w:t xml:space="preserve"> il campo “</w:t>
      </w:r>
      <w:r w:rsidRPr="00FB2B79">
        <w:rPr>
          <w:b/>
          <w:bCs/>
          <w:i/>
          <w:iCs/>
        </w:rPr>
        <w:t>Tipo rappresentanza</w:t>
      </w:r>
      <w:r>
        <w:t>” deve essere valorizzato con “</w:t>
      </w:r>
      <w:r w:rsidRPr="00FB2B79">
        <w:rPr>
          <w:b/>
          <w:bCs/>
          <w:i/>
          <w:iCs/>
        </w:rPr>
        <w:t>Altro</w:t>
      </w:r>
      <w:r>
        <w:t xml:space="preserve">” e che nel campo </w:t>
      </w:r>
      <w:r w:rsidR="005077A1">
        <w:t>“</w:t>
      </w:r>
      <w:r w:rsidR="005077A1" w:rsidRPr="005077A1">
        <w:rPr>
          <w:b/>
          <w:bCs/>
          <w:i/>
          <w:iCs/>
        </w:rPr>
        <w:t>A</w:t>
      </w:r>
      <w:r w:rsidRPr="005077A1">
        <w:rPr>
          <w:b/>
          <w:bCs/>
          <w:i/>
          <w:iCs/>
        </w:rPr>
        <w:t>llegato</w:t>
      </w:r>
      <w:r w:rsidR="005077A1">
        <w:t>”</w:t>
      </w:r>
      <w:r>
        <w:t xml:space="preserve"> occorre inserire la carta di identità del soggetto proponente.</w:t>
      </w:r>
    </w:p>
    <w:p w14:paraId="4AB6E5EF" w14:textId="74F96FC6" w:rsidR="009041E7" w:rsidRDefault="009041E7" w:rsidP="00FB2B79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A92100" wp14:editId="41254290">
            <wp:simplePos x="0" y="0"/>
            <wp:positionH relativeFrom="margin">
              <wp:posOffset>1555115</wp:posOffset>
            </wp:positionH>
            <wp:positionV relativeFrom="paragraph">
              <wp:posOffset>244475</wp:posOffset>
            </wp:positionV>
            <wp:extent cx="1022350" cy="232410"/>
            <wp:effectExtent l="0" t="0" r="6350" b="0"/>
            <wp:wrapTight wrapText="bothSides">
              <wp:wrapPolygon edited="0">
                <wp:start x="0" y="0"/>
                <wp:lineTo x="0" y="19475"/>
                <wp:lineTo x="21332" y="19475"/>
                <wp:lineTo x="2133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Prima di proseguire con la compilazione delle sezioni successive occorre sempre salvare le informazioni inserite mediante il tab </w:t>
      </w:r>
    </w:p>
    <w:p w14:paraId="3E3EF58F" w14:textId="105F3AEE" w:rsidR="009041E7" w:rsidRDefault="009041E7" w:rsidP="009041E7"/>
    <w:p w14:paraId="306476FB" w14:textId="0E7A8D72" w:rsidR="009041E7" w:rsidRDefault="009041E7" w:rsidP="009041E7">
      <w:r>
        <w:rPr>
          <w:noProof/>
        </w:rPr>
        <w:drawing>
          <wp:inline distT="0" distB="0" distL="0" distR="0" wp14:anchorId="5991B91F" wp14:editId="7A9B0387">
            <wp:extent cx="6120130" cy="29597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0FF7F" w14:textId="64334BD3" w:rsidR="009041E7" w:rsidRDefault="009041E7" w:rsidP="009041E7">
      <w:pPr>
        <w:jc w:val="both"/>
      </w:pPr>
      <w:r>
        <w:t>Nella sezione “</w:t>
      </w:r>
      <w:r w:rsidRPr="009041E7">
        <w:rPr>
          <w:b/>
          <w:bCs/>
          <w:i/>
          <w:iCs/>
        </w:rPr>
        <w:t>Azienda/Ente/Persona fisica</w:t>
      </w:r>
      <w:r>
        <w:t>”, dopo aver selezionato obbligatoriamente la tipologia “</w:t>
      </w:r>
      <w:r w:rsidRPr="009041E7">
        <w:rPr>
          <w:b/>
          <w:bCs/>
          <w:i/>
          <w:iCs/>
        </w:rPr>
        <w:t>Persona fisica</w:t>
      </w:r>
      <w:r>
        <w:t>” occorre compilare tutti i campi.</w:t>
      </w:r>
    </w:p>
    <w:p w14:paraId="1EF0C1AF" w14:textId="42AB22DA" w:rsidR="009041E7" w:rsidRDefault="009041E7" w:rsidP="009041E7"/>
    <w:p w14:paraId="3A64D239" w14:textId="0A32D1BB" w:rsidR="00D92FFD" w:rsidRDefault="00D92FFD" w:rsidP="009041E7">
      <w:pPr>
        <w:rPr>
          <w:noProof/>
        </w:rPr>
      </w:pPr>
      <w:r>
        <w:rPr>
          <w:noProof/>
        </w:rPr>
        <w:drawing>
          <wp:inline distT="0" distB="0" distL="0" distR="0" wp14:anchorId="3CC3DC7A" wp14:editId="51BAE6BD">
            <wp:extent cx="6120130" cy="969010"/>
            <wp:effectExtent l="0" t="0" r="0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AA14" w14:textId="0B1A1814" w:rsidR="00D92FFD" w:rsidRDefault="00D92FFD" w:rsidP="00C67603">
      <w:pPr>
        <w:jc w:val="both"/>
      </w:pPr>
      <w:r>
        <w:t>Nella sezione “</w:t>
      </w:r>
      <w:r w:rsidRPr="00C67603">
        <w:rPr>
          <w:b/>
          <w:bCs/>
          <w:i/>
          <w:iCs/>
        </w:rPr>
        <w:t>Titolari effettivi</w:t>
      </w:r>
      <w:r>
        <w:t xml:space="preserve">”, occorre cliccare su nuovo e </w:t>
      </w:r>
      <w:r w:rsidR="00C67603">
        <w:t>compilare solo i dati in grassetto relativi alla stessa persona fisica che si sta accreditando e salvare i dati inseriti.</w:t>
      </w:r>
    </w:p>
    <w:p w14:paraId="6F8C3845" w14:textId="71579CE9" w:rsidR="00C67603" w:rsidRDefault="00C67603" w:rsidP="00C67603"/>
    <w:p w14:paraId="492B7B93" w14:textId="7920CA98" w:rsidR="00C67603" w:rsidRDefault="00C67603" w:rsidP="00C67603">
      <w:r>
        <w:rPr>
          <w:noProof/>
        </w:rPr>
        <w:lastRenderedPageBreak/>
        <w:drawing>
          <wp:inline distT="0" distB="0" distL="0" distR="0" wp14:anchorId="578BC0F1" wp14:editId="2A2B6FEB">
            <wp:extent cx="5994400" cy="3020060"/>
            <wp:effectExtent l="0" t="0" r="6350" b="889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081" cy="302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351B" w14:textId="2851995E" w:rsidR="00C67603" w:rsidRDefault="00C67603" w:rsidP="00C67603">
      <w:pPr>
        <w:rPr>
          <w:noProof/>
        </w:rPr>
      </w:pPr>
      <w:r>
        <w:rPr>
          <w:noProof/>
        </w:rPr>
        <w:drawing>
          <wp:inline distT="0" distB="0" distL="0" distR="0" wp14:anchorId="3E3F3595" wp14:editId="2C4D30B0">
            <wp:extent cx="6120130" cy="8096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58549" w14:textId="3AC89511" w:rsidR="00C67603" w:rsidRDefault="00C67603" w:rsidP="00C67603">
      <w:r>
        <w:t>Nella sezione “</w:t>
      </w:r>
      <w:r w:rsidRPr="00C67603">
        <w:rPr>
          <w:b/>
          <w:bCs/>
          <w:i/>
          <w:iCs/>
        </w:rPr>
        <w:t>Utenti autorizzati</w:t>
      </w:r>
      <w:r>
        <w:t>” cliccare su aggiungi utente e inserire il proprio codice fiscale in modo che il sistema importi le medesime informazioni senza apportare modifiche al ruolo che deve essere impostato in modalità “</w:t>
      </w:r>
      <w:r w:rsidRPr="00C67603">
        <w:rPr>
          <w:b/>
          <w:bCs/>
          <w:i/>
          <w:iCs/>
        </w:rPr>
        <w:t>Gestione</w:t>
      </w:r>
      <w:r>
        <w:t>” e salvare.</w:t>
      </w:r>
    </w:p>
    <w:p w14:paraId="5DBB8C61" w14:textId="46D787B9" w:rsidR="00C67603" w:rsidRDefault="00C67603" w:rsidP="00C67603">
      <w:r>
        <w:rPr>
          <w:noProof/>
        </w:rPr>
        <w:drawing>
          <wp:anchor distT="0" distB="0" distL="114300" distR="114300" simplePos="0" relativeHeight="251659264" behindDoc="0" locked="0" layoutInCell="1" allowOverlap="1" wp14:anchorId="4E209D56" wp14:editId="79C052A2">
            <wp:simplePos x="0" y="0"/>
            <wp:positionH relativeFrom="column">
              <wp:posOffset>4283710</wp:posOffset>
            </wp:positionH>
            <wp:positionV relativeFrom="paragraph">
              <wp:posOffset>200660</wp:posOffset>
            </wp:positionV>
            <wp:extent cx="622300" cy="288290"/>
            <wp:effectExtent l="0" t="0" r="635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20586" w14:textId="622F073D" w:rsidR="00C67603" w:rsidRDefault="00C67603" w:rsidP="00C67603">
      <w:r>
        <w:t xml:space="preserve">Si può pertanto procedere con l’inoltro della richiesta di accreditamento </w:t>
      </w:r>
    </w:p>
    <w:p w14:paraId="413588B3" w14:textId="0A75DAF4" w:rsidR="00C67603" w:rsidRDefault="00C67603" w:rsidP="00C67603">
      <w:r>
        <w:t>Il sistema rilascia un messaggio di conferma dell’accreditamento.</w:t>
      </w:r>
    </w:p>
    <w:p w14:paraId="665D6DA6" w14:textId="29445D30" w:rsidR="00771C21" w:rsidRDefault="00771C21" w:rsidP="00771C21"/>
    <w:p w14:paraId="6D50611D" w14:textId="56E94CE2" w:rsidR="00771C21" w:rsidRPr="00F62346" w:rsidRDefault="00771C21" w:rsidP="00771C21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bookmarkStart w:id="2" w:name="_Hlk196393178"/>
      <w:r>
        <w:rPr>
          <w:b/>
          <w:bCs/>
          <w:sz w:val="24"/>
          <w:szCs w:val="24"/>
        </w:rPr>
        <w:t>Presentazione progetto</w:t>
      </w:r>
      <w:r w:rsidRPr="00F62346">
        <w:rPr>
          <w:b/>
          <w:bCs/>
          <w:sz w:val="24"/>
          <w:szCs w:val="24"/>
        </w:rPr>
        <w:t xml:space="preserve"> persona fisica</w:t>
      </w:r>
    </w:p>
    <w:bookmarkEnd w:id="2"/>
    <w:p w14:paraId="3EB7B2C9" w14:textId="4F375A75" w:rsidR="00771C21" w:rsidRDefault="00771C21" w:rsidP="00771C21"/>
    <w:p w14:paraId="19962AF9" w14:textId="7471FA3A" w:rsidR="00771C21" w:rsidRDefault="00771C21" w:rsidP="00771C21">
      <w:pPr>
        <w:jc w:val="both"/>
        <w:rPr>
          <w:b/>
          <w:bCs/>
        </w:rPr>
      </w:pPr>
      <w:r>
        <w:t>Nella sezione “</w:t>
      </w:r>
      <w:r w:rsidRPr="00771C21">
        <w:rPr>
          <w:b/>
          <w:bCs/>
          <w:i/>
          <w:iCs/>
        </w:rPr>
        <w:t>Progetti</w:t>
      </w:r>
      <w:r>
        <w:t>” cliccare su “</w:t>
      </w:r>
      <w:r w:rsidRPr="00771C21">
        <w:rPr>
          <w:b/>
          <w:bCs/>
          <w:i/>
          <w:iCs/>
        </w:rPr>
        <w:t>Nuovo</w:t>
      </w:r>
      <w:r>
        <w:t xml:space="preserve">”, selezionare il proprio nominativo, il </w:t>
      </w:r>
      <w:r w:rsidRPr="00771C21">
        <w:rPr>
          <w:b/>
          <w:bCs/>
        </w:rPr>
        <w:t>PR Valle d’Aosta FESR 2021-2027</w:t>
      </w:r>
      <w:r>
        <w:rPr>
          <w:b/>
          <w:bCs/>
        </w:rPr>
        <w:t xml:space="preserve"> e l’Avviso </w:t>
      </w:r>
      <w:r w:rsidRPr="00771C21">
        <w:rPr>
          <w:b/>
          <w:bCs/>
        </w:rPr>
        <w:t xml:space="preserve">per la concessione di contributi per la realizzazione di impianti da inserire in comunità energetiche rinnovabili (CER) o in gruppi di </w:t>
      </w:r>
      <w:proofErr w:type="spellStart"/>
      <w:r w:rsidRPr="00771C21">
        <w:rPr>
          <w:b/>
          <w:bCs/>
        </w:rPr>
        <w:t>autoconsumatori</w:t>
      </w:r>
      <w:proofErr w:type="spellEnd"/>
      <w:r w:rsidRPr="00771C21">
        <w:rPr>
          <w:b/>
          <w:bCs/>
        </w:rPr>
        <w:t xml:space="preserve"> di energia rinnovabile che agiscono collettivamente.</w:t>
      </w:r>
    </w:p>
    <w:p w14:paraId="5399782F" w14:textId="41A47951" w:rsidR="002F633D" w:rsidRDefault="002F633D" w:rsidP="00771C21">
      <w:pPr>
        <w:jc w:val="both"/>
        <w:rPr>
          <w:b/>
          <w:bCs/>
        </w:rPr>
      </w:pPr>
    </w:p>
    <w:p w14:paraId="5DCEF4E3" w14:textId="1031F5EA" w:rsidR="002F633D" w:rsidRDefault="002F633D" w:rsidP="00771C21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11F5201A" wp14:editId="123F97DF">
            <wp:extent cx="6120130" cy="3270885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7218F" w14:textId="77777777" w:rsidR="00C71977" w:rsidRDefault="00C71977" w:rsidP="00C71977">
      <w:pPr>
        <w:jc w:val="both"/>
      </w:pPr>
      <w:r>
        <w:t>Nella sezione “</w:t>
      </w:r>
      <w:r w:rsidRPr="00C71977">
        <w:rPr>
          <w:b/>
          <w:bCs/>
          <w:i/>
          <w:iCs/>
        </w:rPr>
        <w:t>Anagrafica</w:t>
      </w:r>
      <w:r>
        <w:rPr>
          <w:b/>
          <w:bCs/>
          <w:i/>
          <w:iCs/>
        </w:rPr>
        <w:t xml:space="preserve"> Progetto</w:t>
      </w:r>
      <w:r>
        <w:t>” occorre compilare tutti i campi presenti, si specifica che:</w:t>
      </w:r>
    </w:p>
    <w:p w14:paraId="0AC19EFA" w14:textId="1BCA6C45" w:rsidR="00C71977" w:rsidRDefault="00C71977" w:rsidP="00C71977">
      <w:pPr>
        <w:pStyle w:val="Paragrafoelenco"/>
        <w:numPr>
          <w:ilvl w:val="0"/>
          <w:numId w:val="3"/>
        </w:numPr>
        <w:jc w:val="both"/>
      </w:pPr>
      <w:r>
        <w:t>il campo “</w:t>
      </w:r>
      <w:r w:rsidRPr="00C71977">
        <w:rPr>
          <w:b/>
          <w:bCs/>
          <w:i/>
          <w:iCs/>
        </w:rPr>
        <w:t>Settore di sviluppo del Progetto</w:t>
      </w:r>
      <w:r>
        <w:t>” deve essere valorizzato “</w:t>
      </w:r>
      <w:r w:rsidRPr="00C71977">
        <w:rPr>
          <w:b/>
          <w:bCs/>
          <w:i/>
          <w:iCs/>
        </w:rPr>
        <w:t>Non pertinente</w:t>
      </w:r>
      <w:r>
        <w:t>”;</w:t>
      </w:r>
    </w:p>
    <w:p w14:paraId="67B3C003" w14:textId="1375DEEF" w:rsidR="00C71977" w:rsidRDefault="00C71977" w:rsidP="00C71977">
      <w:pPr>
        <w:pStyle w:val="Paragrafoelenco"/>
        <w:numPr>
          <w:ilvl w:val="0"/>
          <w:numId w:val="3"/>
        </w:numPr>
        <w:jc w:val="both"/>
      </w:pPr>
      <w:r>
        <w:t>i campi “</w:t>
      </w:r>
      <w:r w:rsidRPr="00C71977">
        <w:rPr>
          <w:b/>
          <w:bCs/>
          <w:i/>
          <w:iCs/>
        </w:rPr>
        <w:t>Contratto di rete</w:t>
      </w:r>
      <w:r>
        <w:t>”, “</w:t>
      </w:r>
      <w:r w:rsidRPr="00C71977">
        <w:rPr>
          <w:b/>
          <w:bCs/>
          <w:i/>
          <w:iCs/>
        </w:rPr>
        <w:t>Sede operativa in Valle d’Aosta</w:t>
      </w:r>
      <w:r>
        <w:t>” e “</w:t>
      </w:r>
      <w:r w:rsidRPr="00C71977">
        <w:rPr>
          <w:b/>
          <w:bCs/>
          <w:i/>
          <w:iCs/>
        </w:rPr>
        <w:t>Destinatari diretti</w:t>
      </w:r>
      <w:r>
        <w:t>” deve essere indicato “</w:t>
      </w:r>
      <w:r w:rsidRPr="00C71977">
        <w:rPr>
          <w:b/>
          <w:bCs/>
          <w:i/>
          <w:iCs/>
        </w:rPr>
        <w:t>no</w:t>
      </w:r>
      <w:r>
        <w:t>”.</w:t>
      </w:r>
    </w:p>
    <w:p w14:paraId="2B6A018A" w14:textId="51B63030" w:rsidR="00391A58" w:rsidRDefault="00391A58" w:rsidP="00285EB8">
      <w:pPr>
        <w:jc w:val="both"/>
      </w:pPr>
      <w:r>
        <w:rPr>
          <w:noProof/>
        </w:rPr>
        <w:drawing>
          <wp:inline distT="0" distB="0" distL="0" distR="0" wp14:anchorId="55637A14" wp14:editId="454D9F94">
            <wp:extent cx="6120130" cy="2397125"/>
            <wp:effectExtent l="0" t="0" r="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44D2" w14:textId="77777777" w:rsidR="00391A58" w:rsidRDefault="00391A58" w:rsidP="00285EB8">
      <w:pPr>
        <w:jc w:val="both"/>
      </w:pPr>
    </w:p>
    <w:p w14:paraId="5F9F2343" w14:textId="7BB59B14" w:rsidR="00391A58" w:rsidRDefault="003D7E0D" w:rsidP="00285EB8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02B166" wp14:editId="56C47792">
            <wp:simplePos x="0" y="0"/>
            <wp:positionH relativeFrom="column">
              <wp:posOffset>3324860</wp:posOffset>
            </wp:positionH>
            <wp:positionV relativeFrom="paragraph">
              <wp:posOffset>197485</wp:posOffset>
            </wp:positionV>
            <wp:extent cx="361950" cy="241300"/>
            <wp:effectExtent l="0" t="0" r="0" b="635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58">
        <w:t>Nella sezione “Referente di progetto” clic</w:t>
      </w:r>
      <w:r>
        <w:t>care su gestisci referente, il sistema dovrebbe automaticamente proporre il soggetto proponente e cliccare sulla freccetta</w:t>
      </w:r>
    </w:p>
    <w:p w14:paraId="2BF63877" w14:textId="19F67199" w:rsidR="00285EB8" w:rsidRDefault="00ED4516" w:rsidP="00285EB8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A70283" wp14:editId="09AD40C6">
            <wp:simplePos x="0" y="0"/>
            <wp:positionH relativeFrom="column">
              <wp:posOffset>41910</wp:posOffset>
            </wp:positionH>
            <wp:positionV relativeFrom="paragraph">
              <wp:posOffset>210820</wp:posOffset>
            </wp:positionV>
            <wp:extent cx="781050" cy="226060"/>
            <wp:effectExtent l="0" t="0" r="0" b="254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EB8">
        <w:t xml:space="preserve">A seguito della compilazione di ogni sezione </w:t>
      </w:r>
      <w:r w:rsidR="003D7E0D">
        <w:t xml:space="preserve">presente nell’elenco a sinistra </w:t>
      </w:r>
      <w:r w:rsidR="00285EB8">
        <w:t>occorre validare quanto inserito</w:t>
      </w:r>
      <w:r w:rsidR="003D7E0D">
        <w:t>.</w:t>
      </w:r>
    </w:p>
    <w:p w14:paraId="402AA56A" w14:textId="5E4BB89E" w:rsidR="00ED4516" w:rsidRDefault="00ED4516" w:rsidP="00285EB8">
      <w:pPr>
        <w:jc w:val="both"/>
      </w:pPr>
    </w:p>
    <w:p w14:paraId="4C2489EA" w14:textId="04A8DC3E" w:rsidR="003D7E0D" w:rsidRDefault="003D7E0D" w:rsidP="00285EB8">
      <w:pPr>
        <w:jc w:val="both"/>
      </w:pPr>
      <w:r>
        <w:t xml:space="preserve">Una volta validata, la sezione viene </w:t>
      </w:r>
      <w:r w:rsidR="00ED4516">
        <w:t>evidenziata</w:t>
      </w:r>
      <w:r>
        <w:t xml:space="preserve"> in colore verde.</w:t>
      </w:r>
    </w:p>
    <w:p w14:paraId="3063E354" w14:textId="0340EC44" w:rsidR="00285EB8" w:rsidRDefault="00D735AC" w:rsidP="00F704E1">
      <w:pPr>
        <w:tabs>
          <w:tab w:val="left" w:pos="1150"/>
        </w:tabs>
        <w:jc w:val="both"/>
      </w:pPr>
      <w:r>
        <w:lastRenderedPageBreak/>
        <w:t>Nella sezione “</w:t>
      </w:r>
      <w:r w:rsidRPr="00D735AC">
        <w:rPr>
          <w:b/>
          <w:bCs/>
          <w:i/>
          <w:iCs/>
        </w:rPr>
        <w:t>Dati beneficiario</w:t>
      </w:r>
      <w:r>
        <w:t>” non bisogna modificare i dati che sono riportati, nel caso modificare solo l’indirizzo di domicilio.</w:t>
      </w:r>
    </w:p>
    <w:p w14:paraId="1720AA16" w14:textId="724E979F" w:rsidR="008C5016" w:rsidRDefault="00383871" w:rsidP="008C5016">
      <w:pPr>
        <w:tabs>
          <w:tab w:val="left" w:pos="1150"/>
        </w:tabs>
        <w:jc w:val="both"/>
      </w:pPr>
      <w:r>
        <w:t>Nella sezione “</w:t>
      </w:r>
      <w:r w:rsidR="00D07E31">
        <w:rPr>
          <w:b/>
          <w:bCs/>
          <w:i/>
          <w:iCs/>
        </w:rPr>
        <w:t>Descrizione progetto</w:t>
      </w:r>
      <w:r>
        <w:t xml:space="preserve">” </w:t>
      </w:r>
      <w:r w:rsidR="00D07E31">
        <w:t>occorre valorizzare le sottosezioni “</w:t>
      </w:r>
      <w:r w:rsidR="00D07E31" w:rsidRPr="008C5016">
        <w:rPr>
          <w:b/>
          <w:bCs/>
          <w:i/>
          <w:iCs/>
        </w:rPr>
        <w:t>Contesto e motivazioni</w:t>
      </w:r>
      <w:r w:rsidR="00D07E31">
        <w:t xml:space="preserve">”, </w:t>
      </w:r>
      <w:r w:rsidR="008C5016">
        <w:t>“</w:t>
      </w:r>
      <w:r w:rsidR="008C5016" w:rsidRPr="008C5016">
        <w:rPr>
          <w:b/>
          <w:bCs/>
          <w:i/>
          <w:iCs/>
        </w:rPr>
        <w:t>O</w:t>
      </w:r>
      <w:r w:rsidR="00D07E31" w:rsidRPr="008C5016">
        <w:rPr>
          <w:b/>
          <w:bCs/>
          <w:i/>
          <w:iCs/>
        </w:rPr>
        <w:t>biettivi</w:t>
      </w:r>
      <w:r w:rsidR="008C5016">
        <w:t>” e “</w:t>
      </w:r>
      <w:r w:rsidR="008C5016" w:rsidRPr="008C5016">
        <w:rPr>
          <w:b/>
          <w:bCs/>
          <w:i/>
          <w:iCs/>
        </w:rPr>
        <w:t>Principi orizzontali</w:t>
      </w:r>
      <w:r w:rsidR="008C5016">
        <w:t>” valorizzando i campi come riportato nella scheda azione approvata con DGR n. 210/2025, mentre nella sottosezione “</w:t>
      </w:r>
      <w:r w:rsidR="008C5016" w:rsidRPr="008C5016">
        <w:rPr>
          <w:b/>
          <w:bCs/>
          <w:i/>
          <w:iCs/>
        </w:rPr>
        <w:t>Descrizione del progetto</w:t>
      </w:r>
      <w:r w:rsidR="008C5016">
        <w:t xml:space="preserve">” occorre inserire gli allegati richiesti </w:t>
      </w:r>
      <w:r w:rsidR="00F6434D">
        <w:t>di cui al punto 29.6 dell’avviso. Alcuni modelli relativi agli allegati sono</w:t>
      </w:r>
      <w:r w:rsidR="008C5016">
        <w:t xml:space="preserve"> caricati sul sito istituzionale della regione al seguente link:</w:t>
      </w:r>
    </w:p>
    <w:p w14:paraId="372477DA" w14:textId="1A30E2FB" w:rsidR="00285EB8" w:rsidRDefault="007B0876" w:rsidP="008C5016">
      <w:pPr>
        <w:tabs>
          <w:tab w:val="left" w:pos="1150"/>
        </w:tabs>
        <w:jc w:val="both"/>
      </w:pPr>
      <w:hyperlink r:id="rId18" w:history="1">
        <w:r w:rsidR="008C5016" w:rsidRPr="0080320D">
          <w:rPr>
            <w:rStyle w:val="Collegamentoipertestuale"/>
          </w:rPr>
          <w:t>https://www.regione.vda.it/energia/Avviso_impianti_CER_persone_fisiche/default_i.aspx</w:t>
        </w:r>
      </w:hyperlink>
    </w:p>
    <w:p w14:paraId="1B121975" w14:textId="07C7281C" w:rsidR="008C5016" w:rsidRDefault="008C5016" w:rsidP="008C5016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B7C006" wp14:editId="224E56BC">
            <wp:simplePos x="0" y="0"/>
            <wp:positionH relativeFrom="column">
              <wp:posOffset>41910</wp:posOffset>
            </wp:positionH>
            <wp:positionV relativeFrom="paragraph">
              <wp:posOffset>210820</wp:posOffset>
            </wp:positionV>
            <wp:extent cx="781050" cy="226060"/>
            <wp:effectExtent l="0" t="0" r="0" b="254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seguito della compilazione </w:t>
      </w:r>
      <w:r w:rsidR="00976EDC">
        <w:t>della</w:t>
      </w:r>
      <w:r>
        <w:t xml:space="preserve"> sezione</w:t>
      </w:r>
      <w:r w:rsidR="00976EDC">
        <w:t xml:space="preserve">, </w:t>
      </w:r>
      <w:r>
        <w:t>occorre validare quanto inserito.</w:t>
      </w:r>
    </w:p>
    <w:p w14:paraId="20676211" w14:textId="77777777" w:rsidR="008C5016" w:rsidRDefault="008C5016" w:rsidP="008C5016">
      <w:pPr>
        <w:jc w:val="both"/>
      </w:pPr>
    </w:p>
    <w:p w14:paraId="3929E15F" w14:textId="77777777" w:rsidR="008C5016" w:rsidRDefault="008C5016" w:rsidP="008C5016">
      <w:pPr>
        <w:jc w:val="both"/>
      </w:pPr>
      <w:r>
        <w:t>Una volta validata, la sezione viene evidenziata in colore verde.</w:t>
      </w:r>
    </w:p>
    <w:p w14:paraId="51904A4D" w14:textId="2B21F2D7" w:rsidR="008C5016" w:rsidRPr="00F6434D" w:rsidRDefault="00AA5355" w:rsidP="008C5016">
      <w:pPr>
        <w:tabs>
          <w:tab w:val="left" w:pos="1150"/>
        </w:tabs>
        <w:jc w:val="both"/>
      </w:pPr>
      <w:r w:rsidRPr="00F6434D">
        <w:t>Nella sezione “</w:t>
      </w:r>
      <w:r w:rsidRPr="00F6434D">
        <w:rPr>
          <w:b/>
          <w:bCs/>
          <w:i/>
          <w:iCs/>
        </w:rPr>
        <w:t>Piano finanziario</w:t>
      </w:r>
      <w:r w:rsidRPr="00F6434D">
        <w:t>” occorre inserire i costi relativi ad ogni voce di spesa</w:t>
      </w:r>
      <w:r w:rsidR="00F6434D">
        <w:t xml:space="preserve"> così come indicati nella relazione tecnica illustrativa, nel piano dei costi, allegata alla domanda</w:t>
      </w:r>
      <w:r w:rsidRPr="00F6434D">
        <w:t xml:space="preserve">. </w:t>
      </w:r>
      <w:r w:rsidR="00F6434D">
        <w:t>Si precisa che risp</w:t>
      </w:r>
      <w:r w:rsidRPr="00F6434D">
        <w:t xml:space="preserve">etto alla voce di spesa “costi generali connessi alla realizzazione dell’intervento” occorre </w:t>
      </w:r>
      <w:r w:rsidR="00011E9D" w:rsidRPr="00F6434D">
        <w:t xml:space="preserve">inserire un costo pari al </w:t>
      </w:r>
      <w:r w:rsidRPr="00F6434D">
        <w:t xml:space="preserve">tasso forfettario </w:t>
      </w:r>
      <w:r w:rsidR="00011E9D" w:rsidRPr="00F6434D">
        <w:t>del</w:t>
      </w:r>
      <w:r w:rsidRPr="00F6434D">
        <w:t xml:space="preserve"> 5% della somma delle voci di spesa</w:t>
      </w:r>
      <w:r w:rsidR="00011E9D" w:rsidRPr="00F6434D">
        <w:t xml:space="preserve"> </w:t>
      </w:r>
      <w:r w:rsidR="00F6434D">
        <w:t>relative agli interventi e alle spese tecniche</w:t>
      </w:r>
      <w:r w:rsidR="00011E9D" w:rsidRPr="00F6434D">
        <w:t>.</w:t>
      </w:r>
      <w:r w:rsidR="00DC5D64" w:rsidRPr="00F6434D">
        <w:t xml:space="preserve"> </w:t>
      </w:r>
    </w:p>
    <w:p w14:paraId="17F06DE0" w14:textId="35A798B8" w:rsidR="00DC5D64" w:rsidRDefault="00E71281" w:rsidP="008C5016">
      <w:pPr>
        <w:tabs>
          <w:tab w:val="left" w:pos="1150"/>
        </w:tabs>
        <w:jc w:val="both"/>
      </w:pPr>
      <w:r>
        <w:t>Una volta reso definitivo, il progetto non può più essere modificato</w:t>
      </w:r>
      <w:r w:rsidR="00797296">
        <w:t xml:space="preserve"> e si deve procedere con la richiesta di finanziamento.</w:t>
      </w:r>
    </w:p>
    <w:p w14:paraId="3D1F9A13" w14:textId="77777777" w:rsidR="00797296" w:rsidRDefault="00797296" w:rsidP="00E71281"/>
    <w:p w14:paraId="1C04B433" w14:textId="2242DEB9" w:rsidR="00E71281" w:rsidRDefault="00E71281" w:rsidP="00E71281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Richiesta di finanziamento</w:t>
      </w:r>
      <w:r w:rsidRPr="00F62346">
        <w:rPr>
          <w:b/>
          <w:bCs/>
          <w:sz w:val="24"/>
          <w:szCs w:val="24"/>
        </w:rPr>
        <w:t xml:space="preserve"> persona fisica</w:t>
      </w:r>
    </w:p>
    <w:p w14:paraId="7A6710E2" w14:textId="77777777" w:rsidR="00797296" w:rsidRPr="00797296" w:rsidRDefault="00797296" w:rsidP="00797296">
      <w:pPr>
        <w:rPr>
          <w:b/>
          <w:bCs/>
          <w:sz w:val="24"/>
          <w:szCs w:val="24"/>
        </w:rPr>
      </w:pPr>
    </w:p>
    <w:p w14:paraId="3BF959E0" w14:textId="676C788C" w:rsidR="00E71281" w:rsidRDefault="00797296" w:rsidP="00797296">
      <w:pPr>
        <w:jc w:val="both"/>
      </w:pPr>
      <w:r>
        <w:t>Nella sezione “</w:t>
      </w:r>
      <w:r>
        <w:rPr>
          <w:b/>
          <w:bCs/>
          <w:i/>
          <w:iCs/>
        </w:rPr>
        <w:t>Richiesta di finanziamento</w:t>
      </w:r>
      <w:r>
        <w:t>” cliccare su “</w:t>
      </w:r>
      <w:r w:rsidRPr="00771C21">
        <w:rPr>
          <w:b/>
          <w:bCs/>
          <w:i/>
          <w:iCs/>
        </w:rPr>
        <w:t>Nuovo</w:t>
      </w:r>
      <w:r>
        <w:t>”</w:t>
      </w:r>
      <w:r>
        <w:t>, una volta selezionato l’avviso, il sistema propone il modello relativo agli impegni e alle dichiarazioni.</w:t>
      </w:r>
    </w:p>
    <w:p w14:paraId="47598666" w14:textId="116ED3C2" w:rsidR="00797296" w:rsidRDefault="00797296" w:rsidP="00797296">
      <w:pPr>
        <w:jc w:val="both"/>
      </w:pPr>
      <w:r w:rsidRPr="00797296">
        <w:t>In tale sezione occorre inserire il codice</w:t>
      </w:r>
      <w:r w:rsidRPr="00797296">
        <w:t xml:space="preserve"> Univoco Riscossione del bollettino </w:t>
      </w:r>
      <w:proofErr w:type="spellStart"/>
      <w:r w:rsidRPr="00797296">
        <w:t>PagoPa</w:t>
      </w:r>
      <w:proofErr w:type="spellEnd"/>
      <w:r>
        <w:t xml:space="preserve"> e scaricare in calce alla pagina il modello relativo alle autodichiarazioni, compilarlo e sottoscriverlo e riallegarlo in formato pdf. </w:t>
      </w:r>
    </w:p>
    <w:p w14:paraId="63BE6169" w14:textId="74B7438E" w:rsidR="00797296" w:rsidRPr="00E71281" w:rsidRDefault="00797296" w:rsidP="00797296">
      <w:pPr>
        <w:jc w:val="both"/>
      </w:pPr>
      <w:r>
        <w:t>Infine si può procedere con l’inoltro della richiesta di finanziamento mediante il tasto “</w:t>
      </w:r>
      <w:r w:rsidRPr="00797296">
        <w:rPr>
          <w:b/>
          <w:bCs/>
          <w:i/>
          <w:iCs/>
        </w:rPr>
        <w:t>Inoltra richiesta di finanziamento</w:t>
      </w:r>
      <w:r>
        <w:t>” in alto.</w:t>
      </w:r>
    </w:p>
    <w:sectPr w:rsidR="00797296" w:rsidRPr="00E71281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99AA" w14:textId="77777777" w:rsidR="00FB2B79" w:rsidRDefault="00FB2B79" w:rsidP="00FB2B79">
      <w:pPr>
        <w:spacing w:after="0" w:line="240" w:lineRule="auto"/>
      </w:pPr>
      <w:r>
        <w:separator/>
      </w:r>
    </w:p>
  </w:endnote>
  <w:endnote w:type="continuationSeparator" w:id="0">
    <w:p w14:paraId="24FE1458" w14:textId="77777777" w:rsidR="00FB2B79" w:rsidRDefault="00FB2B79" w:rsidP="00FB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B418" w14:textId="77777777" w:rsidR="00FB2B79" w:rsidRDefault="00FB2B79" w:rsidP="00FB2B79">
      <w:pPr>
        <w:spacing w:after="0" w:line="240" w:lineRule="auto"/>
      </w:pPr>
      <w:r>
        <w:separator/>
      </w:r>
    </w:p>
  </w:footnote>
  <w:footnote w:type="continuationSeparator" w:id="0">
    <w:p w14:paraId="026FC8E0" w14:textId="77777777" w:rsidR="00FB2B79" w:rsidRDefault="00FB2B79" w:rsidP="00FB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D681" w14:textId="12DF5CDD" w:rsidR="00FB2B79" w:rsidRDefault="00FB2B79" w:rsidP="00FB2B79">
    <w:pPr>
      <w:pStyle w:val="Intestazione"/>
      <w:jc w:val="center"/>
    </w:pPr>
    <w:r>
      <w:rPr>
        <w:noProof/>
      </w:rPr>
      <w:drawing>
        <wp:inline distT="0" distB="0" distL="0" distR="0" wp14:anchorId="1DFA4F85" wp14:editId="26C974DD">
          <wp:extent cx="2660650" cy="698614"/>
          <wp:effectExtent l="0" t="0" r="6350" b="6350"/>
          <wp:docPr id="4" name="Immagine 4" descr="Regione Autonoma Valle D'Ao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gione Autonoma Valle D'Ao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141" cy="703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488F"/>
    <w:multiLevelType w:val="hybridMultilevel"/>
    <w:tmpl w:val="B8DC5B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0DE8"/>
    <w:multiLevelType w:val="hybridMultilevel"/>
    <w:tmpl w:val="226832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C36A2"/>
    <w:multiLevelType w:val="hybridMultilevel"/>
    <w:tmpl w:val="29005F2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B803A46"/>
    <w:multiLevelType w:val="hybridMultilevel"/>
    <w:tmpl w:val="802A57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47"/>
    <w:rsid w:val="00011E9D"/>
    <w:rsid w:val="000C25CF"/>
    <w:rsid w:val="00285EB8"/>
    <w:rsid w:val="002F633D"/>
    <w:rsid w:val="00383871"/>
    <w:rsid w:val="00391A58"/>
    <w:rsid w:val="003D7E0D"/>
    <w:rsid w:val="005077A1"/>
    <w:rsid w:val="006B4810"/>
    <w:rsid w:val="006E630F"/>
    <w:rsid w:val="00771C21"/>
    <w:rsid w:val="00797296"/>
    <w:rsid w:val="007B0876"/>
    <w:rsid w:val="008C5016"/>
    <w:rsid w:val="009041E7"/>
    <w:rsid w:val="00976EDC"/>
    <w:rsid w:val="00AA5355"/>
    <w:rsid w:val="00C67603"/>
    <w:rsid w:val="00C71977"/>
    <w:rsid w:val="00D07E31"/>
    <w:rsid w:val="00D735AC"/>
    <w:rsid w:val="00D92FFD"/>
    <w:rsid w:val="00DC5D64"/>
    <w:rsid w:val="00E27547"/>
    <w:rsid w:val="00E436FB"/>
    <w:rsid w:val="00E71281"/>
    <w:rsid w:val="00ED4516"/>
    <w:rsid w:val="00F62346"/>
    <w:rsid w:val="00F6434D"/>
    <w:rsid w:val="00F704E1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B9E0"/>
  <w15:chartTrackingRefBased/>
  <w15:docId w15:val="{B5DFE968-84DE-4419-BE11-8219130D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B79"/>
  </w:style>
  <w:style w:type="paragraph" w:styleId="Pidipagina">
    <w:name w:val="footer"/>
    <w:basedOn w:val="Normale"/>
    <w:link w:val="PidipaginaCarattere"/>
    <w:uiPriority w:val="99"/>
    <w:unhideWhenUsed/>
    <w:rsid w:val="00FB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B79"/>
  </w:style>
  <w:style w:type="paragraph" w:styleId="Paragrafoelenco">
    <w:name w:val="List Paragraph"/>
    <w:basedOn w:val="Normale"/>
    <w:uiPriority w:val="34"/>
    <w:qFormat/>
    <w:rsid w:val="00F623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50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regione.vda.it/energia/Avviso_impianti_CER_persone_fisiche/default_i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BAL</dc:creator>
  <cp:keywords/>
  <dc:description/>
  <cp:lastModifiedBy>Ingrid BAL</cp:lastModifiedBy>
  <cp:revision>23</cp:revision>
  <dcterms:created xsi:type="dcterms:W3CDTF">2025-04-24T07:49:00Z</dcterms:created>
  <dcterms:modified xsi:type="dcterms:W3CDTF">2025-04-30T07:41:00Z</dcterms:modified>
</cp:coreProperties>
</file>