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B5B3" w14:textId="62578DD6" w:rsidR="007811C4" w:rsidRDefault="00370CA1" w:rsidP="007811C4">
      <w:r>
        <w:rPr>
          <w:b/>
          <w:noProof/>
          <w:lang w:eastAsia="it-IT"/>
        </w:rPr>
        <mc:AlternateContent>
          <mc:Choice Requires="wps">
            <w:drawing>
              <wp:anchor distT="0" distB="0" distL="114300" distR="114300" simplePos="0" relativeHeight="251659264" behindDoc="0" locked="0" layoutInCell="1" allowOverlap="1" wp14:anchorId="13711096" wp14:editId="27EF9D89">
                <wp:simplePos x="0" y="0"/>
                <wp:positionH relativeFrom="column">
                  <wp:posOffset>61595</wp:posOffset>
                </wp:positionH>
                <wp:positionV relativeFrom="paragraph">
                  <wp:posOffset>24130</wp:posOffset>
                </wp:positionV>
                <wp:extent cx="2171700" cy="895350"/>
                <wp:effectExtent l="19050" t="19050" r="38100" b="38100"/>
                <wp:wrapNone/>
                <wp:docPr id="1" name="Rettangolo arrotondat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95350"/>
                        </a:xfrm>
                        <a:prstGeom prst="roundRect">
                          <a:avLst>
                            <a:gd name="adj" fmla="val 16667"/>
                          </a:avLst>
                        </a:prstGeom>
                        <a:solidFill>
                          <a:srgbClr val="FFFFFF"/>
                        </a:solidFill>
                        <a:ln w="57150">
                          <a:solidFill>
                            <a:srgbClr val="E46C0A"/>
                          </a:solidFill>
                          <a:round/>
                          <a:headEnd/>
                          <a:tailEnd/>
                        </a:ln>
                      </wps:spPr>
                      <wps:txbx>
                        <w:txbxContent>
                          <w:p w14:paraId="6533114E" w14:textId="002E63E0" w:rsidR="007811C4" w:rsidRDefault="007811C4" w:rsidP="007811C4">
                            <w:pPr>
                              <w:jc w:val="center"/>
                            </w:pPr>
                            <w:r>
                              <w:t>N° iscrizione all’</w:t>
                            </w:r>
                            <w:r w:rsidR="00370CA1">
                              <w:t>elenco</w:t>
                            </w:r>
                            <w:r>
                              <w:t xml:space="preserve"> regionale</w:t>
                            </w:r>
                          </w:p>
                          <w:p w14:paraId="732BC329" w14:textId="77777777" w:rsidR="007811C4" w:rsidRDefault="007811C4" w:rsidP="007811C4">
                            <w:pPr>
                              <w:jc w:val="center"/>
                            </w:pPr>
                            <w:r>
                              <w:rPr>
                                <w:sz w:val="16"/>
                                <w:szCs w:val="16"/>
                              </w:rPr>
                              <w:t>(P</w:t>
                            </w:r>
                            <w:r w:rsidRPr="00863374">
                              <w:rPr>
                                <w:sz w:val="16"/>
                                <w:szCs w:val="16"/>
                              </w:rPr>
                              <w:t>arte riservata all’Assessorato Sanità)</w:t>
                            </w:r>
                          </w:p>
                          <w:p w14:paraId="70EAF653" w14:textId="77777777" w:rsidR="007811C4" w:rsidRDefault="007811C4" w:rsidP="007811C4">
                            <w:pPr>
                              <w:jc w:val="center"/>
                            </w:pPr>
                          </w:p>
                          <w:p w14:paraId="00F8C6DE" w14:textId="77777777" w:rsidR="007811C4" w:rsidRDefault="007811C4" w:rsidP="007811C4">
                            <w:pPr>
                              <w:jc w:val="center"/>
                            </w:pPr>
                          </w:p>
                          <w:p w14:paraId="62F1D7BC" w14:textId="77777777" w:rsidR="007811C4" w:rsidRDefault="007811C4" w:rsidP="007811C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711096" id="Rettangolo arrotondato 15" o:spid="_x0000_s1026" style="position:absolute;margin-left:4.85pt;margin-top:1.9pt;width:17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1sjQQIAAHwEAAAOAAAAZHJzL2Uyb0RvYy54bWysVG1v0zAQ/o7Ef7D8naYpfdmiplPVbQhp&#10;wLTBD3BtpzE4PnN2m26/noublg4QHxD5YN35fI/vnuec+dW+sWynMRhwJc8HQ860k6CM25T8y+fb&#10;NxechSicEhacLvmTDvxq8frVvPWFHkENVmlkBOJC0fqS1zH6IsuCrHUjwgC8dhSsABsRycVNplC0&#10;hN7YbDQcTrMWUHkEqUOg3etDkC8SflVpGT9VVdCR2ZJTbTGtmNZ1t2aLuSg2KHxtZF+G+IcqGmEc&#10;XXqCuhZRsC2a36AaIxECVHEgocmgqozUqQfqJh/+0s1jLbxOvRA5wZ9oCv8PVn7c3SMzirTjzImG&#10;JHrQkQTbgAUmECECiReB5ZOOrNaHgnIe/T127QZ/B/JbYA5WNeXoJSW0tRaKSsy789mLhM4JlMrW&#10;7QdQdJfYRki87StsOkBihO2TPE8nefQ+Mkmbo3yWz4akoqTYxeXk7STpl4nimO0xxHcaGtYZJUfY&#10;OvVAM5CuELu7EJNGqu9UqK+cVY0lxXfCsnw6nc5S0aLoDxP2ETO1C9aoW2NtcnCzXllklFry2/T1&#10;yeH8mHWsLflkllO1f8e4GU9Xw+WfMFIjaVQ7bm+cSnYUxh5sKtO6nuyO34NOcb/e95KtQT0R7aRm&#10;4pYeLBk14DNnLQ1/ycP3rUDNmX3vSLrLfDzuXktyxpPZiBw8j6zPI8JJgiq5jMjZwVnFwxvbejSb&#10;mu7KU+8OliR4ZeJxMg519ZXTiJP14g2d++nUz5/G4gcAAAD//wMAUEsDBBQABgAIAAAAIQA7HwXF&#10;3QAAAAcBAAAPAAAAZHJzL2Rvd25yZXYueG1sTI7BTsMwEETvSP0HaytxQdQJSaGEOBUgekKq1FKp&#10;HJ14SULjdRS7bfh7llM5juZp5uXL0XbihINvHSmIZxEIpMqZlmoFu4/V7QKED5qM7hyhgh/0sCwm&#10;V7nOjDvTBk/bUAseIZ9pBU0IfSalrxq02s9cj8TdlxusDhyHWppBn3ncdvIuiu6l1S3xQ6N7fG2w&#10;OmyPVsFq9x3i5MUdbtL39dt+/MR9OV8rdT0dn59ABBzDBYY/fVaHgp1KdyTjRafg8YFBBQn7c5vM&#10;Y84lY2m6AFnk8r9/8QsAAP//AwBQSwECLQAUAAYACAAAACEAtoM4kv4AAADhAQAAEwAAAAAAAAAA&#10;AAAAAAAAAAAAW0NvbnRlbnRfVHlwZXNdLnhtbFBLAQItABQABgAIAAAAIQA4/SH/1gAAAJQBAAAL&#10;AAAAAAAAAAAAAAAAAC8BAABfcmVscy8ucmVsc1BLAQItABQABgAIAAAAIQAMv1sjQQIAAHwEAAAO&#10;AAAAAAAAAAAAAAAAAC4CAABkcnMvZTJvRG9jLnhtbFBLAQItABQABgAIAAAAIQA7HwXF3QAAAAcB&#10;AAAPAAAAAAAAAAAAAAAAAJsEAABkcnMvZG93bnJldi54bWxQSwUGAAAAAAQABADzAAAApQUAAAAA&#10;" strokecolor="#e46c0a" strokeweight="4.5pt">
                <v:textbox>
                  <w:txbxContent>
                    <w:p w14:paraId="6533114E" w14:textId="002E63E0" w:rsidR="007811C4" w:rsidRDefault="007811C4" w:rsidP="007811C4">
                      <w:pPr>
                        <w:jc w:val="center"/>
                      </w:pPr>
                      <w:r>
                        <w:t>N° iscrizione all’</w:t>
                      </w:r>
                      <w:r w:rsidR="00370CA1">
                        <w:t>elenco</w:t>
                      </w:r>
                      <w:r>
                        <w:t xml:space="preserve"> regionale</w:t>
                      </w:r>
                    </w:p>
                    <w:p w14:paraId="732BC329" w14:textId="77777777" w:rsidR="007811C4" w:rsidRDefault="007811C4" w:rsidP="007811C4">
                      <w:pPr>
                        <w:jc w:val="center"/>
                      </w:pPr>
                      <w:r>
                        <w:rPr>
                          <w:sz w:val="16"/>
                          <w:szCs w:val="16"/>
                        </w:rPr>
                        <w:t>(P</w:t>
                      </w:r>
                      <w:r w:rsidRPr="00863374">
                        <w:rPr>
                          <w:sz w:val="16"/>
                          <w:szCs w:val="16"/>
                        </w:rPr>
                        <w:t>arte riservata all’Assessorato Sanità)</w:t>
                      </w:r>
                    </w:p>
                    <w:p w14:paraId="70EAF653" w14:textId="77777777" w:rsidR="007811C4" w:rsidRDefault="007811C4" w:rsidP="007811C4">
                      <w:pPr>
                        <w:jc w:val="center"/>
                      </w:pPr>
                    </w:p>
                    <w:p w14:paraId="00F8C6DE" w14:textId="77777777" w:rsidR="007811C4" w:rsidRDefault="007811C4" w:rsidP="007811C4">
                      <w:pPr>
                        <w:jc w:val="center"/>
                      </w:pPr>
                    </w:p>
                    <w:p w14:paraId="62F1D7BC" w14:textId="77777777" w:rsidR="007811C4" w:rsidRDefault="007811C4" w:rsidP="007811C4">
                      <w:pPr>
                        <w:jc w:val="center"/>
                      </w:pPr>
                    </w:p>
                  </w:txbxContent>
                </v:textbox>
              </v:roundrect>
            </w:pict>
          </mc:Fallback>
        </mc:AlternateContent>
      </w:r>
      <w:r w:rsidR="007811C4">
        <w:rPr>
          <w:b/>
          <w:noProof/>
          <w:sz w:val="22"/>
          <w:lang w:eastAsia="it-IT"/>
        </w:rPr>
        <mc:AlternateContent>
          <mc:Choice Requires="wps">
            <w:drawing>
              <wp:anchor distT="0" distB="0" distL="114300" distR="114300" simplePos="0" relativeHeight="251670528" behindDoc="0" locked="0" layoutInCell="1" allowOverlap="1" wp14:anchorId="7F7067ED" wp14:editId="785C4818">
                <wp:simplePos x="0" y="0"/>
                <wp:positionH relativeFrom="column">
                  <wp:posOffset>4128770</wp:posOffset>
                </wp:positionH>
                <wp:positionV relativeFrom="paragraph">
                  <wp:posOffset>11430</wp:posOffset>
                </wp:positionV>
                <wp:extent cx="1581150" cy="847725"/>
                <wp:effectExtent l="0" t="0" r="19050" b="28575"/>
                <wp:wrapNone/>
                <wp:docPr id="17" name="Rettangolo 17"/>
                <wp:cNvGraphicFramePr/>
                <a:graphic xmlns:a="http://schemas.openxmlformats.org/drawingml/2006/main">
                  <a:graphicData uri="http://schemas.microsoft.com/office/word/2010/wordprocessingShape">
                    <wps:wsp>
                      <wps:cNvSpPr/>
                      <wps:spPr>
                        <a:xfrm>
                          <a:off x="0" y="0"/>
                          <a:ext cx="1581150" cy="847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88B3F7" w14:textId="62485666" w:rsidR="007811C4" w:rsidRDefault="007811C4" w:rsidP="007811C4">
                            <w:pPr>
                              <w:jc w:val="center"/>
                            </w:pPr>
                            <w:r>
                              <w:t>Prot. n°</w:t>
                            </w:r>
                          </w:p>
                          <w:p w14:paraId="0C277F9E" w14:textId="77777777" w:rsidR="00370CA1" w:rsidRDefault="00370CA1" w:rsidP="007811C4">
                            <w:pPr>
                              <w:jc w:val="center"/>
                            </w:pPr>
                          </w:p>
                          <w:p w14:paraId="5D6D107A" w14:textId="272C1C59" w:rsidR="007811C4" w:rsidRDefault="00370CA1" w:rsidP="007811C4">
                            <w:pPr>
                              <w:jc w:val="center"/>
                            </w:pPr>
                            <w:r>
                              <w:t>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067ED" id="Rettangolo 17" o:spid="_x0000_s1027" style="position:absolute;margin-left:325.1pt;margin-top:.9pt;width:124.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eNbQIAACcFAAAOAAAAZHJzL2Uyb0RvYy54bWysVN9P2zAQfp+0/8Hy+0hTtRQqUlSBmCYh&#10;QJSJZ9ex22iOzzu7Tbq/fmcnDYz1adpL4vPddz+/89V1Wxu2V+grsAXPz0acKSuhrOym4N9f7r5c&#10;cOaDsKUwYFXBD8rz68XnT1eNm6sxbMGUChk5sX7euIJvQ3DzLPNyq2rhz8ApS0oNWItAIm6yEkVD&#10;3muTjUej86wBLB2CVN7T7W2n5IvkX2slw6PWXgVmCk65hfTF9F3Hb7a4EvMNCretZJ+G+IcsalFZ&#10;Cjq4uhVBsB1Wf7mqK4ngQYczCXUGWldSpRqomnz0oZrVVjiVaqHmeDe0yf8/t/Jh/4SsKml2M86s&#10;qGlGzyrQxDZggNEldahxfk6GK/eEveTpGMttNdbxT4WwNnX1MHRVtYFJusynF3k+peZL0l1MZrPx&#10;NDrN3tAOffiqoGbxUHCkqaVmiv29D53p0YRwMZsufjqFg1ExBWOflaZKKOI4oROH1I1Bthc0fSGl&#10;suG8D52sI0xXxgzA/BTQhLwH9bYRphK3BuDoFPDPiAMiRQUbBnBdWcBTDsofQ+TO/lh9V3MsP7Tr&#10;thtfzDHerKE80EgROq57J+8qauu98OFJIJGbJkELGx7pow00BYf+xNkW8Nep+2hPnCMtZw0tS8H9&#10;z51AxZn5ZomNl/lkErcrCZPpbEwCvtes32vsrr4BmkhOT4OT6RjtgzkeNUL9Snu9jFFJJayk2AWX&#10;AY/CTeiWmF4GqZbLZEYb5US4tysno/PY50ibl/ZVoOu5FYiVD3BcLDH/QLHONiItLHcBdJX499bX&#10;fgK0jYnB/csR1/29nKze3rfFbwAAAP//AwBQSwMEFAAGAAgAAAAhAPFbp7LbAAAACQEAAA8AAABk&#10;cnMvZG93bnJldi54bWxMj8tOwzAQRfdI/IM1SOyo00atmhCnKqDClpbXdhoPSUQ8jmKnDX/PsILl&#10;0b26j2IzuU6daAitZwPzWQKKuPK25drA68vuZg0qRGSLnWcy8E0BNuXlRYG59Wfe0+kQayUhHHI0&#10;0MTY51qHqiGHYeZ7YtE+/eAwCg61tgOeJdx1epEkK+2wZWlosKf7hqqvw+gMjNXj3Ufdb58fdik/&#10;aT/P3Nu7Neb6atregoo0xT8z/M6X6VDKpqMf2QbVGVgtk4VYRZAHoq+zTPgonC5T0GWh/z8ofwAA&#10;AP//AwBQSwECLQAUAAYACAAAACEAtoM4kv4AAADhAQAAEwAAAAAAAAAAAAAAAAAAAAAAW0NvbnRl&#10;bnRfVHlwZXNdLnhtbFBLAQItABQABgAIAAAAIQA4/SH/1gAAAJQBAAALAAAAAAAAAAAAAAAAAC8B&#10;AABfcmVscy8ucmVsc1BLAQItABQABgAIAAAAIQBqNteNbQIAACcFAAAOAAAAAAAAAAAAAAAAAC4C&#10;AABkcnMvZTJvRG9jLnhtbFBLAQItABQABgAIAAAAIQDxW6ey2wAAAAkBAAAPAAAAAAAAAAAAAAAA&#10;AMcEAABkcnMvZG93bnJldi54bWxQSwUGAAAAAAQABADzAAAAzwUAAAAA&#10;" fillcolor="white [3201]" strokecolor="#70ad47 [3209]" strokeweight="1pt">
                <v:textbox>
                  <w:txbxContent>
                    <w:p w14:paraId="7E88B3F7" w14:textId="62485666" w:rsidR="007811C4" w:rsidRDefault="007811C4" w:rsidP="007811C4">
                      <w:pPr>
                        <w:jc w:val="center"/>
                      </w:pPr>
                      <w:r>
                        <w:t>Prot. n°</w:t>
                      </w:r>
                    </w:p>
                    <w:p w14:paraId="0C277F9E" w14:textId="77777777" w:rsidR="00370CA1" w:rsidRDefault="00370CA1" w:rsidP="007811C4">
                      <w:pPr>
                        <w:jc w:val="center"/>
                      </w:pPr>
                    </w:p>
                    <w:p w14:paraId="5D6D107A" w14:textId="272C1C59" w:rsidR="007811C4" w:rsidRDefault="00370CA1" w:rsidP="007811C4">
                      <w:pPr>
                        <w:jc w:val="center"/>
                      </w:pPr>
                      <w:r>
                        <w:t>_________________</w:t>
                      </w:r>
                    </w:p>
                  </w:txbxContent>
                </v:textbox>
              </v:rect>
            </w:pict>
          </mc:Fallback>
        </mc:AlternateContent>
      </w:r>
    </w:p>
    <w:p w14:paraId="64CB9E6B" w14:textId="77777777" w:rsidR="007811C4" w:rsidRDefault="007811C4" w:rsidP="007811C4"/>
    <w:p w14:paraId="72895B97" w14:textId="77777777" w:rsidR="007811C4" w:rsidRDefault="007811C4" w:rsidP="007811C4">
      <w:pPr>
        <w:ind w:left="5664"/>
        <w:rPr>
          <w:b/>
          <w:sz w:val="22"/>
        </w:rPr>
      </w:pPr>
    </w:p>
    <w:p w14:paraId="1A8B9F34" w14:textId="77777777" w:rsidR="007811C4" w:rsidRDefault="007811C4" w:rsidP="007811C4">
      <w:pPr>
        <w:ind w:left="5664"/>
        <w:rPr>
          <w:b/>
          <w:sz w:val="22"/>
        </w:rPr>
      </w:pPr>
    </w:p>
    <w:p w14:paraId="79673E5E" w14:textId="77777777" w:rsidR="007811C4" w:rsidRDefault="007811C4" w:rsidP="007811C4">
      <w:pPr>
        <w:ind w:left="5664"/>
        <w:rPr>
          <w:b/>
          <w:sz w:val="22"/>
        </w:rPr>
      </w:pPr>
    </w:p>
    <w:p w14:paraId="08D089FF" w14:textId="77777777" w:rsidR="007811C4" w:rsidRPr="00C5416A" w:rsidRDefault="007811C4" w:rsidP="007811C4">
      <w:pPr>
        <w:pStyle w:val="Rientrocorpodeltesto"/>
        <w:ind w:left="0"/>
        <w:rPr>
          <w:rFonts w:ascii="Times New Roman" w:hAnsi="Times New Roman"/>
          <w:szCs w:val="22"/>
          <w:highlight w:val="yellow"/>
        </w:rPr>
      </w:pPr>
    </w:p>
    <w:p w14:paraId="4D2371F5" w14:textId="77777777" w:rsidR="00370CA1" w:rsidRDefault="00370CA1" w:rsidP="007811C4">
      <w:pPr>
        <w:ind w:left="4820" w:right="-1" w:hanging="6"/>
        <w:rPr>
          <w:szCs w:val="22"/>
        </w:rPr>
      </w:pPr>
    </w:p>
    <w:p w14:paraId="28F18257" w14:textId="092965A7" w:rsidR="007811C4" w:rsidRDefault="00B8485B" w:rsidP="007811C4">
      <w:pPr>
        <w:ind w:left="4820" w:right="-1" w:hanging="6"/>
        <w:rPr>
          <w:szCs w:val="22"/>
        </w:rPr>
      </w:pPr>
      <w:r>
        <w:rPr>
          <w:szCs w:val="22"/>
        </w:rPr>
        <w:t xml:space="preserve">Alla </w:t>
      </w:r>
      <w:r w:rsidRPr="00B8485B">
        <w:rPr>
          <w:szCs w:val="22"/>
        </w:rPr>
        <w:t>S</w:t>
      </w:r>
      <w:r w:rsidR="006A7661">
        <w:rPr>
          <w:szCs w:val="22"/>
        </w:rPr>
        <w:t>truttura del Veterinario Regionale</w:t>
      </w:r>
    </w:p>
    <w:p w14:paraId="0C8D8C5C" w14:textId="192E8584" w:rsidR="007811C4" w:rsidRDefault="00501ABA" w:rsidP="007811C4">
      <w:pPr>
        <w:ind w:left="4820" w:right="-1" w:hanging="6"/>
        <w:rPr>
          <w:szCs w:val="22"/>
        </w:rPr>
      </w:pPr>
      <w:r>
        <w:rPr>
          <w:szCs w:val="22"/>
        </w:rPr>
        <w:t>Assessorato Sanità Salute e Politiche Sociali</w:t>
      </w:r>
    </w:p>
    <w:p w14:paraId="2C37B651" w14:textId="080E2687" w:rsidR="007811C4" w:rsidRDefault="00676BCE" w:rsidP="007811C4">
      <w:pPr>
        <w:ind w:left="4820" w:right="-1" w:hanging="6"/>
        <w:rPr>
          <w:szCs w:val="22"/>
        </w:rPr>
      </w:pPr>
      <w:r>
        <w:rPr>
          <w:szCs w:val="22"/>
        </w:rPr>
        <w:t>V</w:t>
      </w:r>
      <w:r w:rsidR="00501ABA">
        <w:rPr>
          <w:szCs w:val="22"/>
        </w:rPr>
        <w:t>ia</w:t>
      </w:r>
      <w:r w:rsidR="007811C4">
        <w:rPr>
          <w:szCs w:val="22"/>
        </w:rPr>
        <w:t xml:space="preserve"> D</w:t>
      </w:r>
      <w:r w:rsidR="00501ABA">
        <w:rPr>
          <w:szCs w:val="22"/>
        </w:rPr>
        <w:t>e</w:t>
      </w:r>
      <w:r w:rsidR="007811C4">
        <w:rPr>
          <w:szCs w:val="22"/>
        </w:rPr>
        <w:t xml:space="preserve"> T</w:t>
      </w:r>
      <w:r w:rsidR="00501ABA">
        <w:rPr>
          <w:szCs w:val="22"/>
        </w:rPr>
        <w:t>illier</w:t>
      </w:r>
      <w:r w:rsidR="007811C4">
        <w:rPr>
          <w:szCs w:val="22"/>
        </w:rPr>
        <w:t>, 30</w:t>
      </w:r>
    </w:p>
    <w:p w14:paraId="0B9D066B" w14:textId="4F68B282" w:rsidR="007811C4" w:rsidRDefault="007811C4" w:rsidP="007811C4">
      <w:pPr>
        <w:ind w:left="4820" w:right="-1" w:hanging="6"/>
        <w:rPr>
          <w:szCs w:val="22"/>
        </w:rPr>
      </w:pPr>
      <w:r>
        <w:rPr>
          <w:szCs w:val="22"/>
        </w:rPr>
        <w:t>11100 AOSTA (AO)</w:t>
      </w:r>
    </w:p>
    <w:p w14:paraId="7E9505E1" w14:textId="70F6F5F8" w:rsidR="00B8485B" w:rsidRDefault="00B8485B" w:rsidP="007811C4">
      <w:pPr>
        <w:ind w:left="4820" w:right="-1" w:hanging="6"/>
        <w:rPr>
          <w:szCs w:val="22"/>
        </w:rPr>
      </w:pPr>
      <w:r>
        <w:rPr>
          <w:szCs w:val="22"/>
        </w:rPr>
        <w:t xml:space="preserve">PEC: </w:t>
      </w:r>
      <w:r w:rsidR="006A7661">
        <w:rPr>
          <w:szCs w:val="22"/>
        </w:rPr>
        <w:t>veterinario.regionale</w:t>
      </w:r>
      <w:r>
        <w:rPr>
          <w:szCs w:val="22"/>
        </w:rPr>
        <w:t>@pec.regione.vda.it</w:t>
      </w:r>
    </w:p>
    <w:p w14:paraId="434ABA34" w14:textId="1F4E637E" w:rsidR="007811C4" w:rsidRPr="00313CDD" w:rsidRDefault="007811C4" w:rsidP="007811C4">
      <w:pPr>
        <w:ind w:left="4820" w:right="-1" w:hanging="6"/>
        <w:rPr>
          <w:sz w:val="22"/>
          <w:szCs w:val="22"/>
        </w:rPr>
      </w:pPr>
      <w:r w:rsidRPr="00313CDD">
        <w:rPr>
          <w:sz w:val="22"/>
          <w:szCs w:val="22"/>
        </w:rPr>
        <w:t xml:space="preserve"> </w:t>
      </w:r>
    </w:p>
    <w:p w14:paraId="1BDE72FD" w14:textId="77777777" w:rsidR="007811C4" w:rsidRDefault="007811C4" w:rsidP="007811C4">
      <w:pPr>
        <w:rPr>
          <w:b/>
          <w:sz w:val="22"/>
          <w:lang w:val="fr-FR"/>
        </w:rPr>
      </w:pPr>
    </w:p>
    <w:p w14:paraId="2874FB8C" w14:textId="77777777" w:rsidR="007811C4" w:rsidRDefault="007811C4" w:rsidP="007811C4">
      <w:pPr>
        <w:jc w:val="center"/>
        <w:rPr>
          <w:b/>
          <w:sz w:val="22"/>
        </w:rPr>
      </w:pPr>
      <w:r>
        <w:rPr>
          <w:b/>
          <w:sz w:val="22"/>
        </w:rPr>
        <w:t xml:space="preserve">ISTANZA DI REGISTRAZIONE PRESSO LA </w:t>
      </w:r>
    </w:p>
    <w:p w14:paraId="3FEE0D01" w14:textId="7905BCF0" w:rsidR="007811C4" w:rsidRDefault="00676BCE" w:rsidP="007811C4">
      <w:pPr>
        <w:jc w:val="center"/>
        <w:rPr>
          <w:b/>
          <w:sz w:val="22"/>
        </w:rPr>
      </w:pPr>
      <w:bookmarkStart w:id="0" w:name="_Hlk166756987"/>
      <w:r>
        <w:rPr>
          <w:b/>
          <w:sz w:val="22"/>
        </w:rPr>
        <w:t>STRUTTURA DEL VETERINARIO REGIONALE</w:t>
      </w:r>
    </w:p>
    <w:bookmarkEnd w:id="0"/>
    <w:p w14:paraId="2A75C8F0" w14:textId="06DB0B3F" w:rsidR="007811C4" w:rsidRDefault="007811C4" w:rsidP="007811C4">
      <w:pPr>
        <w:jc w:val="center"/>
        <w:rPr>
          <w:b/>
          <w:sz w:val="22"/>
        </w:rPr>
      </w:pPr>
      <w:r>
        <w:rPr>
          <w:b/>
          <w:sz w:val="22"/>
        </w:rPr>
        <w:t xml:space="preserve">DELLE FIGURE PROFESSIONALI /OPERATORI CHE EROGANO </w:t>
      </w:r>
    </w:p>
    <w:p w14:paraId="4BCBF174" w14:textId="77777777" w:rsidR="00370CA1" w:rsidRDefault="00370CA1" w:rsidP="007811C4">
      <w:pPr>
        <w:jc w:val="center"/>
        <w:rPr>
          <w:b/>
          <w:sz w:val="22"/>
        </w:rPr>
      </w:pPr>
      <w:r>
        <w:rPr>
          <w:b/>
          <w:sz w:val="22"/>
        </w:rPr>
        <w:t xml:space="preserve">FORMAZIONE/ADDESTRAMENTO/INFORMAZIONE </w:t>
      </w:r>
    </w:p>
    <w:p w14:paraId="1C4B3546" w14:textId="190E11C2" w:rsidR="00370CA1" w:rsidRDefault="00370CA1" w:rsidP="007811C4">
      <w:pPr>
        <w:jc w:val="center"/>
        <w:rPr>
          <w:b/>
          <w:sz w:val="22"/>
        </w:rPr>
      </w:pPr>
      <w:r>
        <w:rPr>
          <w:b/>
          <w:sz w:val="22"/>
        </w:rPr>
        <w:t>DEGLI OPERATORI E DEGLI ADDETTI DEL SETTORE ALIMENTARE</w:t>
      </w:r>
    </w:p>
    <w:p w14:paraId="03AA7668" w14:textId="35E0E59F" w:rsidR="007811C4" w:rsidRDefault="007811C4" w:rsidP="007811C4">
      <w:pPr>
        <w:jc w:val="center"/>
        <w:rPr>
          <w:b/>
          <w:sz w:val="22"/>
        </w:rPr>
      </w:pPr>
      <w:r>
        <w:rPr>
          <w:b/>
          <w:sz w:val="22"/>
        </w:rPr>
        <w:t>(</w:t>
      </w:r>
      <w:r w:rsidR="00A8632F" w:rsidRPr="00776633">
        <w:rPr>
          <w:color w:val="000000"/>
          <w:szCs w:val="24"/>
        </w:rPr>
        <w:t>ai sensi</w:t>
      </w:r>
      <w:r w:rsidR="00A8632F">
        <w:rPr>
          <w:color w:val="000000"/>
          <w:szCs w:val="24"/>
        </w:rPr>
        <w:t xml:space="preserve"> </w:t>
      </w:r>
      <w:r w:rsidR="00A8632F" w:rsidRPr="00776633">
        <w:rPr>
          <w:color w:val="000000"/>
          <w:szCs w:val="24"/>
        </w:rPr>
        <w:t xml:space="preserve">della </w:t>
      </w:r>
      <w:r w:rsidR="00A8632F">
        <w:rPr>
          <w:color w:val="000000"/>
          <w:szCs w:val="24"/>
        </w:rPr>
        <w:t>D</w:t>
      </w:r>
      <w:r w:rsidR="00A8632F" w:rsidRPr="00776633">
        <w:rPr>
          <w:color w:val="000000"/>
          <w:szCs w:val="24"/>
        </w:rPr>
        <w:t xml:space="preserve">eliberazione della </w:t>
      </w:r>
      <w:r w:rsidR="00A8632F">
        <w:rPr>
          <w:color w:val="000000"/>
          <w:szCs w:val="24"/>
        </w:rPr>
        <w:t>G</w:t>
      </w:r>
      <w:r w:rsidR="00A8632F" w:rsidRPr="00776633">
        <w:rPr>
          <w:color w:val="000000"/>
          <w:szCs w:val="24"/>
        </w:rPr>
        <w:t xml:space="preserve">iunta </w:t>
      </w:r>
      <w:r w:rsidR="00A8632F">
        <w:rPr>
          <w:color w:val="000000"/>
          <w:szCs w:val="24"/>
        </w:rPr>
        <w:t>R</w:t>
      </w:r>
      <w:r w:rsidR="00A8632F" w:rsidRPr="00776633">
        <w:rPr>
          <w:color w:val="000000"/>
          <w:szCs w:val="24"/>
        </w:rPr>
        <w:t xml:space="preserve">egionale n. </w:t>
      </w:r>
      <w:r w:rsidR="00A8632F">
        <w:rPr>
          <w:color w:val="000000"/>
          <w:szCs w:val="24"/>
        </w:rPr>
        <w:t>1406</w:t>
      </w:r>
      <w:r w:rsidR="00A8632F" w:rsidRPr="00776633">
        <w:rPr>
          <w:color w:val="000000"/>
          <w:szCs w:val="24"/>
        </w:rPr>
        <w:t xml:space="preserve"> del 2</w:t>
      </w:r>
      <w:r w:rsidR="00A8632F">
        <w:rPr>
          <w:color w:val="000000"/>
          <w:szCs w:val="24"/>
        </w:rPr>
        <w:t>7</w:t>
      </w:r>
      <w:r w:rsidR="00A8632F" w:rsidRPr="00776633">
        <w:rPr>
          <w:color w:val="000000"/>
          <w:szCs w:val="24"/>
        </w:rPr>
        <w:t xml:space="preserve"> </w:t>
      </w:r>
      <w:r w:rsidR="00A8632F">
        <w:rPr>
          <w:color w:val="000000"/>
          <w:szCs w:val="24"/>
        </w:rPr>
        <w:t>novembre</w:t>
      </w:r>
      <w:r w:rsidR="00A8632F" w:rsidRPr="00776633">
        <w:rPr>
          <w:color w:val="000000"/>
          <w:szCs w:val="24"/>
        </w:rPr>
        <w:t xml:space="preserve"> 20</w:t>
      </w:r>
      <w:r w:rsidR="00A8632F">
        <w:rPr>
          <w:color w:val="000000"/>
          <w:szCs w:val="24"/>
        </w:rPr>
        <w:t>23</w:t>
      </w:r>
      <w:r>
        <w:rPr>
          <w:sz w:val="22"/>
        </w:rPr>
        <w:t>)</w:t>
      </w:r>
    </w:p>
    <w:p w14:paraId="6DA04432" w14:textId="45B32D95" w:rsidR="007811C4" w:rsidRDefault="007811C4" w:rsidP="007811C4">
      <w:pPr>
        <w:rPr>
          <w:b/>
          <w:sz w:val="22"/>
        </w:rPr>
      </w:pPr>
    </w:p>
    <w:p w14:paraId="05E88074" w14:textId="77777777" w:rsidR="00501ABA" w:rsidRDefault="00501ABA" w:rsidP="007811C4">
      <w:pPr>
        <w:rPr>
          <w:b/>
          <w:sz w:val="22"/>
        </w:rPr>
      </w:pPr>
    </w:p>
    <w:p w14:paraId="1A19000A" w14:textId="0140DB9C" w:rsidR="00370CA1" w:rsidRDefault="007811C4" w:rsidP="007811C4">
      <w:pPr>
        <w:rPr>
          <w:b/>
          <w:sz w:val="22"/>
        </w:rPr>
      </w:pPr>
      <w:r>
        <w:rPr>
          <w:b/>
          <w:sz w:val="22"/>
        </w:rPr>
        <w:t>Con la presente la/il sottoscritto</w:t>
      </w:r>
      <w:r w:rsidR="00370CA1">
        <w:rPr>
          <w:b/>
          <w:sz w:val="22"/>
        </w:rPr>
        <w:t>:</w:t>
      </w:r>
    </w:p>
    <w:p w14:paraId="3035A552" w14:textId="77777777" w:rsidR="00370CA1" w:rsidRDefault="00370CA1" w:rsidP="007811C4">
      <w:pPr>
        <w:rPr>
          <w:b/>
          <w:sz w:val="22"/>
        </w:rPr>
      </w:pPr>
    </w:p>
    <w:p w14:paraId="6D185267" w14:textId="0EEBE045" w:rsidR="00370CA1" w:rsidRPr="00370CA1" w:rsidRDefault="00370CA1" w:rsidP="007811C4">
      <w:pPr>
        <w:rPr>
          <w:bCs/>
          <w:sz w:val="22"/>
        </w:rPr>
      </w:pPr>
      <w:r>
        <w:rPr>
          <w:rFonts w:ascii="Calibri" w:hAnsi="Calibri"/>
          <w:sz w:val="22"/>
        </w:rPr>
        <w:t xml:space="preserve">⃝ </w:t>
      </w:r>
      <w:r w:rsidRPr="00370CA1">
        <w:rPr>
          <w:bCs/>
          <w:sz w:val="22"/>
        </w:rPr>
        <w:t>Professionista</w:t>
      </w:r>
    </w:p>
    <w:p w14:paraId="3EB8BE0A" w14:textId="77777777" w:rsidR="00370CA1" w:rsidRPr="00370CA1" w:rsidRDefault="00370CA1" w:rsidP="007811C4">
      <w:pPr>
        <w:rPr>
          <w:bCs/>
          <w:sz w:val="22"/>
        </w:rPr>
      </w:pPr>
    </w:p>
    <w:p w14:paraId="386519A4" w14:textId="38B7DC53" w:rsidR="007811C4" w:rsidRPr="00370CA1" w:rsidRDefault="00370CA1" w:rsidP="007811C4">
      <w:pPr>
        <w:rPr>
          <w:bCs/>
          <w:sz w:val="22"/>
        </w:rPr>
      </w:pPr>
      <w:r>
        <w:rPr>
          <w:rFonts w:ascii="Calibri" w:hAnsi="Calibri"/>
          <w:sz w:val="22"/>
        </w:rPr>
        <w:t>⃝ R</w:t>
      </w:r>
      <w:r w:rsidRPr="00370CA1">
        <w:rPr>
          <w:bCs/>
          <w:sz w:val="22"/>
        </w:rPr>
        <w:t>appresentante legale della società……………………………………………………………………</w:t>
      </w:r>
      <w:r w:rsidR="007811C4" w:rsidRPr="00370CA1">
        <w:rPr>
          <w:bCs/>
          <w:sz w:val="22"/>
        </w:rPr>
        <w:t>:</w:t>
      </w:r>
    </w:p>
    <w:p w14:paraId="19957C93" w14:textId="77777777" w:rsidR="007811C4" w:rsidRDefault="007811C4" w:rsidP="007811C4">
      <w:pPr>
        <w:rPr>
          <w:sz w:val="22"/>
        </w:rPr>
      </w:pPr>
    </w:p>
    <w:p w14:paraId="16D8DEA2" w14:textId="77777777" w:rsidR="007811C4" w:rsidRDefault="007811C4" w:rsidP="007811C4">
      <w:pPr>
        <w:rPr>
          <w:sz w:val="22"/>
        </w:rPr>
      </w:pPr>
      <w:r>
        <w:rPr>
          <w:sz w:val="22"/>
        </w:rPr>
        <w:t>Nome e Cognome………………………………………………………………………………………...</w:t>
      </w:r>
    </w:p>
    <w:p w14:paraId="18E1AE6B" w14:textId="77777777" w:rsidR="007811C4" w:rsidRDefault="007811C4" w:rsidP="007811C4">
      <w:pPr>
        <w:rPr>
          <w:sz w:val="22"/>
        </w:rPr>
      </w:pPr>
    </w:p>
    <w:p w14:paraId="24ECEFE0" w14:textId="77777777" w:rsidR="007811C4" w:rsidRDefault="007811C4" w:rsidP="007811C4">
      <w:pPr>
        <w:rPr>
          <w:sz w:val="22"/>
        </w:rPr>
      </w:pPr>
      <w:r>
        <w:rPr>
          <w:sz w:val="22"/>
        </w:rPr>
        <w:t>Nata/o il __/__/__a………………………………………Prov……………………………….……(….)</w:t>
      </w:r>
    </w:p>
    <w:p w14:paraId="30BB3646" w14:textId="77777777" w:rsidR="007811C4" w:rsidRDefault="007811C4" w:rsidP="007811C4">
      <w:pPr>
        <w:rPr>
          <w:sz w:val="22"/>
        </w:rPr>
      </w:pPr>
    </w:p>
    <w:p w14:paraId="191DE35D" w14:textId="77777777" w:rsidR="007811C4" w:rsidRDefault="007811C4" w:rsidP="007811C4">
      <w:pPr>
        <w:rPr>
          <w:sz w:val="22"/>
        </w:rPr>
      </w:pPr>
      <w:r>
        <w:rPr>
          <w:sz w:val="22"/>
        </w:rPr>
        <w:t>Residente a………………………………Via/P.zza/Loc…………………………………………….n°……</w:t>
      </w:r>
    </w:p>
    <w:p w14:paraId="2AA828A6" w14:textId="77777777" w:rsidR="007811C4" w:rsidRDefault="007811C4" w:rsidP="007811C4">
      <w:pPr>
        <w:rPr>
          <w:sz w:val="22"/>
        </w:rPr>
      </w:pPr>
    </w:p>
    <w:p w14:paraId="102C352F" w14:textId="7EE763D6" w:rsidR="007811C4" w:rsidRDefault="007811C4" w:rsidP="007811C4">
      <w:pPr>
        <w:rPr>
          <w:sz w:val="22"/>
        </w:rPr>
      </w:pPr>
      <w:r>
        <w:rPr>
          <w:sz w:val="22"/>
        </w:rPr>
        <w:t>C.F./P.IVA…………………………………………..……….C.I. n°……………………………………….</w:t>
      </w:r>
    </w:p>
    <w:p w14:paraId="0DEDF338" w14:textId="7C986329" w:rsidR="00A8632F" w:rsidRDefault="00A8632F" w:rsidP="007811C4">
      <w:pPr>
        <w:rPr>
          <w:sz w:val="22"/>
        </w:rPr>
      </w:pPr>
    </w:p>
    <w:p w14:paraId="7D212875" w14:textId="66B34E46" w:rsidR="00A8632F" w:rsidRDefault="00A8632F" w:rsidP="007811C4">
      <w:pPr>
        <w:rPr>
          <w:sz w:val="22"/>
        </w:rPr>
      </w:pPr>
      <w:r>
        <w:rPr>
          <w:sz w:val="22"/>
        </w:rPr>
        <w:t>Rilasciata da ………………………………………. Data scadenza ………………………………………</w:t>
      </w:r>
    </w:p>
    <w:p w14:paraId="0B010D7D" w14:textId="77777777" w:rsidR="007811C4" w:rsidRDefault="007811C4" w:rsidP="007811C4">
      <w:pPr>
        <w:rPr>
          <w:sz w:val="22"/>
        </w:rPr>
      </w:pPr>
    </w:p>
    <w:p w14:paraId="426F3DD7" w14:textId="77777777" w:rsidR="007811C4" w:rsidRDefault="007811C4" w:rsidP="007811C4">
      <w:pPr>
        <w:rPr>
          <w:sz w:val="22"/>
        </w:rPr>
      </w:pPr>
      <w:r>
        <w:rPr>
          <w:sz w:val="22"/>
        </w:rPr>
        <w:t>Recapito telefonico……………………….…Cell…………………………e-mail…………………………</w:t>
      </w:r>
    </w:p>
    <w:p w14:paraId="40A43B3F" w14:textId="77777777" w:rsidR="007811C4" w:rsidRPr="00DA76F4" w:rsidRDefault="007811C4" w:rsidP="007811C4">
      <w:pPr>
        <w:rPr>
          <w:sz w:val="22"/>
        </w:rPr>
      </w:pPr>
    </w:p>
    <w:p w14:paraId="7781A711" w14:textId="77777777" w:rsidR="007811C4" w:rsidRDefault="007811C4" w:rsidP="007811C4">
      <w:pPr>
        <w:rPr>
          <w:sz w:val="22"/>
        </w:rPr>
      </w:pPr>
      <w:r>
        <w:rPr>
          <w:sz w:val="22"/>
        </w:rPr>
        <w:t>PEC…………………………………………………..……………………………………………………...</w:t>
      </w:r>
    </w:p>
    <w:p w14:paraId="43F32672" w14:textId="77777777" w:rsidR="007811C4" w:rsidRDefault="007811C4" w:rsidP="007811C4">
      <w:pPr>
        <w:rPr>
          <w:sz w:val="22"/>
        </w:rPr>
      </w:pPr>
    </w:p>
    <w:p w14:paraId="6216B336" w14:textId="77777777" w:rsidR="007811C4" w:rsidRDefault="007811C4" w:rsidP="007811C4">
      <w:pPr>
        <w:rPr>
          <w:sz w:val="22"/>
        </w:rPr>
      </w:pPr>
      <w:r>
        <w:rPr>
          <w:sz w:val="22"/>
        </w:rPr>
        <w:t>Sito Web……………………………………………………………………………………………………..</w:t>
      </w:r>
    </w:p>
    <w:p w14:paraId="1BE6099E" w14:textId="77777777" w:rsidR="007811C4" w:rsidRDefault="007811C4" w:rsidP="007811C4">
      <w:pPr>
        <w:rPr>
          <w:sz w:val="22"/>
        </w:rPr>
      </w:pPr>
    </w:p>
    <w:p w14:paraId="630BB48F" w14:textId="77777777" w:rsidR="007811C4" w:rsidRDefault="007811C4" w:rsidP="007811C4">
      <w:pPr>
        <w:jc w:val="center"/>
        <w:rPr>
          <w:sz w:val="22"/>
        </w:rPr>
      </w:pPr>
      <w:r>
        <w:rPr>
          <w:sz w:val="22"/>
        </w:rPr>
        <w:t>RICHIEDE</w:t>
      </w:r>
    </w:p>
    <w:p w14:paraId="531ABAB3" w14:textId="77777777" w:rsidR="007811C4" w:rsidRDefault="007811C4" w:rsidP="007811C4">
      <w:pPr>
        <w:jc w:val="center"/>
        <w:rPr>
          <w:sz w:val="22"/>
        </w:rPr>
      </w:pPr>
    </w:p>
    <w:p w14:paraId="43793C52" w14:textId="41FF6809" w:rsidR="007811C4" w:rsidRDefault="00F872B7" w:rsidP="00F872B7">
      <w:pPr>
        <w:spacing w:line="276" w:lineRule="auto"/>
        <w:jc w:val="both"/>
        <w:rPr>
          <w:sz w:val="22"/>
        </w:rPr>
      </w:pPr>
      <w:r>
        <w:rPr>
          <w:sz w:val="22"/>
        </w:rPr>
        <w:t>l</w:t>
      </w:r>
      <w:r w:rsidR="007811C4">
        <w:rPr>
          <w:sz w:val="22"/>
        </w:rPr>
        <w:t xml:space="preserve">a </w:t>
      </w:r>
      <w:r w:rsidR="00683A56">
        <w:rPr>
          <w:sz w:val="22"/>
        </w:rPr>
        <w:t>r</w:t>
      </w:r>
      <w:r w:rsidR="007811C4">
        <w:rPr>
          <w:sz w:val="22"/>
        </w:rPr>
        <w:t xml:space="preserve">egistrazione presso </w:t>
      </w:r>
      <w:r w:rsidR="00A8632F">
        <w:rPr>
          <w:sz w:val="22"/>
        </w:rPr>
        <w:t xml:space="preserve">la </w:t>
      </w:r>
      <w:r>
        <w:rPr>
          <w:sz w:val="22"/>
        </w:rPr>
        <w:t xml:space="preserve">Struttura </w:t>
      </w:r>
      <w:r w:rsidR="00676BCE">
        <w:rPr>
          <w:sz w:val="22"/>
        </w:rPr>
        <w:t>del Veterinario regionale</w:t>
      </w:r>
      <w:r w:rsidR="00683A56">
        <w:rPr>
          <w:sz w:val="22"/>
        </w:rPr>
        <w:t xml:space="preserve"> dell’Assessorato alla Sanità Salute e Politiche Sociali,</w:t>
      </w:r>
      <w:r w:rsidR="007811C4">
        <w:rPr>
          <w:sz w:val="22"/>
        </w:rPr>
        <w:t xml:space="preserve"> </w:t>
      </w:r>
      <w:r w:rsidR="00683A56">
        <w:rPr>
          <w:sz w:val="22"/>
        </w:rPr>
        <w:t>come</w:t>
      </w:r>
      <w:r w:rsidR="007811C4">
        <w:rPr>
          <w:sz w:val="22"/>
        </w:rPr>
        <w:t xml:space="preserve"> figura professionale/operatore che eroga</w:t>
      </w:r>
      <w:r w:rsidR="0089309F">
        <w:rPr>
          <w:sz w:val="22"/>
        </w:rPr>
        <w:t xml:space="preserve"> formazione</w:t>
      </w:r>
      <w:r w:rsidR="007811C4">
        <w:rPr>
          <w:sz w:val="22"/>
        </w:rPr>
        <w:t xml:space="preserve"> </w:t>
      </w:r>
      <w:r w:rsidR="0089309F" w:rsidRPr="0089309F">
        <w:rPr>
          <w:sz w:val="22"/>
        </w:rPr>
        <w:t xml:space="preserve">addestramento e informazione degli operatori e degli addetti del settore alimentare, in qualità </w:t>
      </w:r>
      <w:r w:rsidR="007811C4">
        <w:rPr>
          <w:sz w:val="22"/>
        </w:rPr>
        <w:t>di:</w:t>
      </w:r>
    </w:p>
    <w:p w14:paraId="1A578404" w14:textId="5E69F7D4" w:rsidR="00BA31AD" w:rsidRDefault="00F872B7" w:rsidP="0070369A">
      <w:pPr>
        <w:suppressAutoHyphens w:val="0"/>
        <w:autoSpaceDE w:val="0"/>
        <w:autoSpaceDN w:val="0"/>
        <w:adjustRightInd w:val="0"/>
        <w:rPr>
          <w:rFonts w:ascii="Times-Roman" w:eastAsiaTheme="minorHAnsi" w:hAnsi="Times-Roman" w:cs="Times-Roman"/>
          <w:sz w:val="24"/>
          <w:szCs w:val="24"/>
          <w:lang w:eastAsia="en-US"/>
        </w:rPr>
      </w:pPr>
      <w:r>
        <w:rPr>
          <w:rFonts w:ascii="Calibri" w:hAnsi="Calibri"/>
          <w:sz w:val="22"/>
        </w:rPr>
        <w:t xml:space="preserve">⃝ </w:t>
      </w:r>
      <w:r w:rsidR="0070369A">
        <w:rPr>
          <w:rFonts w:ascii="Times-Roman" w:eastAsiaTheme="minorHAnsi" w:hAnsi="Times-Roman" w:cs="Times-Roman"/>
          <w:sz w:val="24"/>
          <w:szCs w:val="24"/>
          <w:lang w:eastAsia="en-US"/>
        </w:rPr>
        <w:t>Professionist</w:t>
      </w:r>
      <w:r>
        <w:rPr>
          <w:rFonts w:ascii="Times-Roman" w:eastAsiaTheme="minorHAnsi" w:hAnsi="Times-Roman" w:cs="Times-Roman"/>
          <w:sz w:val="24"/>
          <w:szCs w:val="24"/>
          <w:lang w:eastAsia="en-US"/>
        </w:rPr>
        <w:t>a</w:t>
      </w:r>
    </w:p>
    <w:p w14:paraId="2F77BC22" w14:textId="2255604D" w:rsidR="00BA31AD" w:rsidRDefault="00F872B7" w:rsidP="0070369A">
      <w:pPr>
        <w:suppressAutoHyphens w:val="0"/>
        <w:autoSpaceDE w:val="0"/>
        <w:autoSpaceDN w:val="0"/>
        <w:adjustRightInd w:val="0"/>
        <w:rPr>
          <w:rFonts w:ascii="Times-Roman" w:eastAsiaTheme="minorHAnsi" w:hAnsi="Times-Roman" w:cs="Times-Roman"/>
          <w:sz w:val="24"/>
          <w:szCs w:val="24"/>
          <w:lang w:eastAsia="en-US"/>
        </w:rPr>
      </w:pPr>
      <w:r>
        <w:rPr>
          <w:rFonts w:ascii="Calibri" w:hAnsi="Calibri"/>
          <w:sz w:val="22"/>
        </w:rPr>
        <w:t xml:space="preserve">⃝ </w:t>
      </w:r>
      <w:r w:rsidR="0070369A">
        <w:rPr>
          <w:rFonts w:ascii="Times-Roman" w:eastAsiaTheme="minorHAnsi" w:hAnsi="Times-Roman" w:cs="Times-Roman"/>
          <w:sz w:val="24"/>
          <w:szCs w:val="24"/>
          <w:lang w:eastAsia="en-US"/>
        </w:rPr>
        <w:t>Società</w:t>
      </w:r>
    </w:p>
    <w:p w14:paraId="019FD675" w14:textId="64F060CF" w:rsidR="00BA31AD" w:rsidRDefault="00F872B7" w:rsidP="0070369A">
      <w:pPr>
        <w:suppressAutoHyphens w:val="0"/>
        <w:autoSpaceDE w:val="0"/>
        <w:autoSpaceDN w:val="0"/>
        <w:adjustRightInd w:val="0"/>
        <w:rPr>
          <w:rFonts w:ascii="Times-Roman" w:eastAsiaTheme="minorHAnsi" w:hAnsi="Times-Roman" w:cs="Times-Roman"/>
          <w:sz w:val="24"/>
          <w:szCs w:val="24"/>
          <w:lang w:eastAsia="en-US"/>
        </w:rPr>
      </w:pPr>
      <w:r>
        <w:rPr>
          <w:rFonts w:ascii="Calibri" w:hAnsi="Calibri"/>
          <w:sz w:val="22"/>
        </w:rPr>
        <w:t xml:space="preserve">⃝ </w:t>
      </w:r>
      <w:r>
        <w:rPr>
          <w:rFonts w:ascii="Times-Roman" w:eastAsiaTheme="minorHAnsi" w:hAnsi="Times-Roman" w:cs="Times-Roman"/>
          <w:sz w:val="24"/>
          <w:szCs w:val="24"/>
          <w:lang w:eastAsia="en-US"/>
        </w:rPr>
        <w:t>S</w:t>
      </w:r>
      <w:r w:rsidR="0070369A">
        <w:rPr>
          <w:rFonts w:ascii="Times-Roman" w:eastAsiaTheme="minorHAnsi" w:hAnsi="Times-Roman" w:cs="Times-Roman"/>
          <w:sz w:val="24"/>
          <w:szCs w:val="24"/>
          <w:lang w:eastAsia="en-US"/>
        </w:rPr>
        <w:t>tudi</w:t>
      </w:r>
      <w:r>
        <w:rPr>
          <w:rFonts w:ascii="Times-Roman" w:eastAsiaTheme="minorHAnsi" w:hAnsi="Times-Roman" w:cs="Times-Roman"/>
          <w:sz w:val="24"/>
          <w:szCs w:val="24"/>
          <w:lang w:eastAsia="en-US"/>
        </w:rPr>
        <w:t>o</w:t>
      </w:r>
      <w:r w:rsidR="0070369A">
        <w:rPr>
          <w:rFonts w:ascii="Times-Roman" w:eastAsiaTheme="minorHAnsi" w:hAnsi="Times-Roman" w:cs="Times-Roman"/>
          <w:sz w:val="24"/>
          <w:szCs w:val="24"/>
          <w:lang w:eastAsia="en-US"/>
        </w:rPr>
        <w:t xml:space="preserve"> professional</w:t>
      </w:r>
      <w:r>
        <w:rPr>
          <w:rFonts w:ascii="Times-Roman" w:eastAsiaTheme="minorHAnsi" w:hAnsi="Times-Roman" w:cs="Times-Roman"/>
          <w:sz w:val="24"/>
          <w:szCs w:val="24"/>
          <w:lang w:eastAsia="en-US"/>
        </w:rPr>
        <w:t>e</w:t>
      </w:r>
    </w:p>
    <w:p w14:paraId="74BEE0D4" w14:textId="77777777" w:rsidR="00370CA1" w:rsidRDefault="00370CA1" w:rsidP="0070369A">
      <w:pPr>
        <w:suppressAutoHyphens w:val="0"/>
        <w:autoSpaceDE w:val="0"/>
        <w:autoSpaceDN w:val="0"/>
        <w:adjustRightInd w:val="0"/>
        <w:rPr>
          <w:sz w:val="22"/>
        </w:rPr>
      </w:pPr>
    </w:p>
    <w:p w14:paraId="6B64D9D9" w14:textId="77777777" w:rsidR="007811C4" w:rsidRPr="00536DDF" w:rsidRDefault="007811C4" w:rsidP="007811C4">
      <w:pPr>
        <w:jc w:val="both"/>
        <w:rPr>
          <w:i/>
          <w:sz w:val="18"/>
          <w:szCs w:val="18"/>
        </w:rPr>
      </w:pPr>
      <w:r>
        <w:rPr>
          <w:i/>
          <w:sz w:val="18"/>
          <w:szCs w:val="18"/>
        </w:rPr>
        <w:t>(Indicare</w:t>
      </w:r>
      <w:r w:rsidRPr="00536DDF">
        <w:rPr>
          <w:i/>
          <w:sz w:val="18"/>
          <w:szCs w:val="18"/>
        </w:rPr>
        <w:t xml:space="preserve"> la/le figure corrispondenti</w:t>
      </w:r>
      <w:r>
        <w:rPr>
          <w:i/>
          <w:sz w:val="18"/>
          <w:szCs w:val="18"/>
        </w:rPr>
        <w:t>)</w:t>
      </w:r>
    </w:p>
    <w:p w14:paraId="17063AF1" w14:textId="396F38C2" w:rsidR="007811C4" w:rsidRDefault="007811C4" w:rsidP="007811C4">
      <w:pPr>
        <w:jc w:val="both"/>
        <w:rPr>
          <w:sz w:val="22"/>
        </w:rPr>
      </w:pPr>
    </w:p>
    <w:p w14:paraId="7AE141EA" w14:textId="2EAAAD3D" w:rsidR="00F872B7" w:rsidRDefault="00F872B7" w:rsidP="007811C4">
      <w:pPr>
        <w:jc w:val="both"/>
        <w:rPr>
          <w:sz w:val="22"/>
        </w:rPr>
      </w:pPr>
    </w:p>
    <w:p w14:paraId="650FF29C" w14:textId="55ED083B" w:rsidR="007811C4" w:rsidRDefault="00F872B7" w:rsidP="007811C4">
      <w:pPr>
        <w:jc w:val="center"/>
        <w:rPr>
          <w:sz w:val="22"/>
        </w:rPr>
      </w:pPr>
      <w:r>
        <w:rPr>
          <w:sz w:val="22"/>
        </w:rPr>
        <w:t xml:space="preserve">A TAL FINE </w:t>
      </w:r>
      <w:r w:rsidR="007811C4">
        <w:rPr>
          <w:sz w:val="22"/>
        </w:rPr>
        <w:t xml:space="preserve">DICHIARA  </w:t>
      </w:r>
    </w:p>
    <w:p w14:paraId="2FDB3A51" w14:textId="1E4104DF" w:rsidR="007811C4" w:rsidRDefault="007811C4" w:rsidP="007811C4">
      <w:pPr>
        <w:jc w:val="center"/>
        <w:rPr>
          <w:i/>
          <w:sz w:val="22"/>
        </w:rPr>
      </w:pPr>
      <w:r>
        <w:rPr>
          <w:sz w:val="22"/>
        </w:rPr>
        <w:t xml:space="preserve">  </w:t>
      </w:r>
      <w:r>
        <w:rPr>
          <w:i/>
          <w:sz w:val="22"/>
        </w:rPr>
        <w:t>(indicare la/ le voce/i corrispondente/i</w:t>
      </w:r>
      <w:r w:rsidR="00F872B7">
        <w:rPr>
          <w:i/>
          <w:sz w:val="22"/>
        </w:rPr>
        <w:t xml:space="preserve"> e pertinente/i</w:t>
      </w:r>
      <w:r w:rsidRPr="00DA76F4">
        <w:rPr>
          <w:i/>
          <w:sz w:val="22"/>
        </w:rPr>
        <w:t>):</w:t>
      </w:r>
    </w:p>
    <w:p w14:paraId="085901A2" w14:textId="77777777" w:rsidR="007811C4" w:rsidRDefault="007811C4" w:rsidP="007811C4">
      <w:pPr>
        <w:jc w:val="both"/>
        <w:rPr>
          <w:sz w:val="22"/>
        </w:rPr>
      </w:pPr>
    </w:p>
    <w:p w14:paraId="3BA77C12" w14:textId="3B25EEEB" w:rsidR="00BA31AD" w:rsidRDefault="00BA31AD"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w:t>
      </w:r>
      <w:r>
        <w:rPr>
          <w:sz w:val="22"/>
        </w:rPr>
        <w:t xml:space="preserve"> </w:t>
      </w:r>
      <w:r w:rsidR="00F872B7">
        <w:rPr>
          <w:sz w:val="22"/>
        </w:rPr>
        <w:t xml:space="preserve">in caso di studio professionale o società, </w:t>
      </w:r>
      <w:r>
        <w:rPr>
          <w:rFonts w:ascii="Times-Roman" w:eastAsiaTheme="minorHAnsi" w:hAnsi="Times-Roman" w:cs="Times-Roman"/>
          <w:sz w:val="24"/>
          <w:szCs w:val="24"/>
          <w:lang w:eastAsia="en-US"/>
        </w:rPr>
        <w:t>di disporre di una sede operativa sul territorio regionale e di spazi didattici conformi alle vigenti regole in materia di sicurezza, dalla documentazione presentata deve emergere con chiarezza la corretta e completa applicazione del d.lgs. 81/08</w:t>
      </w:r>
      <w:r w:rsidR="00683A56">
        <w:rPr>
          <w:rFonts w:ascii="Times-Roman" w:eastAsiaTheme="minorHAnsi" w:hAnsi="Times-Roman" w:cs="Times-Roman"/>
          <w:sz w:val="24"/>
          <w:szCs w:val="24"/>
          <w:lang w:eastAsia="en-US"/>
        </w:rPr>
        <w:t>;</w:t>
      </w:r>
    </w:p>
    <w:p w14:paraId="68F4AB5A" w14:textId="77777777" w:rsidR="00BA31AD" w:rsidRDefault="00BA31AD" w:rsidP="00BA31AD">
      <w:pPr>
        <w:suppressAutoHyphens w:val="0"/>
        <w:autoSpaceDE w:val="0"/>
        <w:autoSpaceDN w:val="0"/>
        <w:adjustRightInd w:val="0"/>
        <w:jc w:val="both"/>
        <w:rPr>
          <w:rFonts w:ascii="Times-Roman" w:eastAsiaTheme="minorHAnsi" w:hAnsi="Times-Roman" w:cs="Times-Roman"/>
          <w:sz w:val="24"/>
          <w:szCs w:val="24"/>
          <w:lang w:eastAsia="en-US"/>
        </w:rPr>
      </w:pPr>
    </w:p>
    <w:p w14:paraId="41D5FDC0" w14:textId="7C6D3405" w:rsidR="00BA31AD" w:rsidRDefault="00BA31AD" w:rsidP="00BA31AD">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w:t>
      </w:r>
      <w:r w:rsidR="00F872B7">
        <w:rPr>
          <w:rFonts w:ascii="Calibri" w:hAnsi="Calibri"/>
          <w:sz w:val="22"/>
        </w:rPr>
        <w:t xml:space="preserve"> di</w:t>
      </w:r>
      <w:r>
        <w:rPr>
          <w:sz w:val="22"/>
        </w:rPr>
        <w:t xml:space="preserve"> </w:t>
      </w:r>
      <w:r>
        <w:rPr>
          <w:rFonts w:ascii="Times-Roman" w:eastAsiaTheme="minorHAnsi" w:hAnsi="Times-Roman" w:cs="Times-Roman"/>
          <w:sz w:val="24"/>
          <w:szCs w:val="24"/>
          <w:lang w:eastAsia="en-US"/>
        </w:rPr>
        <w:t>mantenere un archivio dei curricula vitæ delle risorse professionali, di cui va garantito l’aggiornamento;</w:t>
      </w:r>
    </w:p>
    <w:p w14:paraId="61459928" w14:textId="77777777" w:rsidR="00BA31AD" w:rsidRDefault="00BA31AD" w:rsidP="00BA31AD">
      <w:pPr>
        <w:suppressAutoHyphens w:val="0"/>
        <w:autoSpaceDE w:val="0"/>
        <w:autoSpaceDN w:val="0"/>
        <w:adjustRightInd w:val="0"/>
        <w:jc w:val="both"/>
        <w:rPr>
          <w:rFonts w:ascii="Times-Roman" w:eastAsiaTheme="minorHAnsi" w:hAnsi="Times-Roman" w:cs="Times-Roman"/>
          <w:sz w:val="24"/>
          <w:szCs w:val="24"/>
          <w:lang w:eastAsia="en-US"/>
        </w:rPr>
      </w:pPr>
    </w:p>
    <w:p w14:paraId="26B4D3C5" w14:textId="77777777"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w:t>
      </w:r>
      <w:r>
        <w:rPr>
          <w:sz w:val="22"/>
        </w:rPr>
        <w:t xml:space="preserve"> di utilizzare </w:t>
      </w:r>
      <w:r w:rsidRPr="00676BCE">
        <w:rPr>
          <w:sz w:val="24"/>
          <w:szCs w:val="24"/>
        </w:rPr>
        <w:t>uno</w:t>
      </w:r>
      <w:r>
        <w:rPr>
          <w:sz w:val="22"/>
        </w:rPr>
        <w:t xml:space="preserve"> </w:t>
      </w:r>
      <w:r>
        <w:rPr>
          <w:rFonts w:ascii="Times-Roman" w:eastAsiaTheme="minorHAnsi" w:hAnsi="Times-Roman" w:cs="Times-Roman"/>
          <w:sz w:val="24"/>
          <w:szCs w:val="24"/>
          <w:lang w:eastAsia="en-US"/>
        </w:rPr>
        <w:t>strumento di valutazione della “Soddisfazione dei beneficiari diretti”;</w:t>
      </w:r>
    </w:p>
    <w:p w14:paraId="022D018A" w14:textId="77777777"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p>
    <w:p w14:paraId="13A0BDDD" w14:textId="5FB48C9C"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 di</w:t>
      </w:r>
      <w:r>
        <w:rPr>
          <w:sz w:val="22"/>
        </w:rPr>
        <w:t xml:space="preserve"> </w:t>
      </w:r>
      <w:r>
        <w:rPr>
          <w:rFonts w:ascii="Times-Roman" w:eastAsiaTheme="minorHAnsi" w:hAnsi="Times-Roman" w:cs="Times-Roman"/>
          <w:sz w:val="24"/>
          <w:szCs w:val="24"/>
          <w:lang w:eastAsia="en-US"/>
        </w:rPr>
        <w:t>attuare le attività formative conformemente alle presenti linee guida;</w:t>
      </w:r>
    </w:p>
    <w:p w14:paraId="2C832A38" w14:textId="77777777"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p>
    <w:p w14:paraId="10E942CE" w14:textId="2602E25C"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 xml:space="preserve">⃝ </w:t>
      </w:r>
      <w:r w:rsidR="00370CA1" w:rsidRPr="00676BCE">
        <w:rPr>
          <w:sz w:val="24"/>
          <w:szCs w:val="24"/>
        </w:rPr>
        <w:t>in caso di studio professionale o società</w:t>
      </w:r>
      <w:r w:rsidR="00370CA1" w:rsidRPr="00676BCE">
        <w:rPr>
          <w:rFonts w:ascii="Calibri" w:hAnsi="Calibri"/>
          <w:sz w:val="24"/>
          <w:szCs w:val="24"/>
        </w:rPr>
        <w:t>,</w:t>
      </w:r>
      <w:r w:rsidR="00370CA1">
        <w:rPr>
          <w:rFonts w:ascii="Calibri" w:hAnsi="Calibri"/>
          <w:sz w:val="22"/>
        </w:rPr>
        <w:t xml:space="preserve"> </w:t>
      </w:r>
      <w:r>
        <w:rPr>
          <w:rFonts w:ascii="Calibri" w:hAnsi="Calibri"/>
          <w:sz w:val="22"/>
        </w:rPr>
        <w:t>di</w:t>
      </w:r>
      <w:r>
        <w:rPr>
          <w:sz w:val="22"/>
        </w:rPr>
        <w:t xml:space="preserve"> </w:t>
      </w:r>
      <w:r>
        <w:rPr>
          <w:rFonts w:ascii="Times-Roman" w:eastAsiaTheme="minorHAnsi" w:hAnsi="Times-Roman" w:cs="Times-Roman"/>
          <w:sz w:val="24"/>
          <w:szCs w:val="24"/>
          <w:lang w:eastAsia="en-US"/>
        </w:rPr>
        <w:t>nominare un responsabile didattico che faccia da riferimento per l’autorità regionale ed al quale è affidato il controllo e la responsabilità dell'attività formativa</w:t>
      </w:r>
      <w:r w:rsidR="00676BCE">
        <w:rPr>
          <w:rFonts w:ascii="Times-Roman" w:eastAsiaTheme="minorHAnsi" w:hAnsi="Times-Roman" w:cs="Times-Roman"/>
          <w:sz w:val="24"/>
          <w:szCs w:val="24"/>
          <w:lang w:eastAsia="en-US"/>
        </w:rPr>
        <w:t>.</w:t>
      </w:r>
    </w:p>
    <w:p w14:paraId="1A462AEB" w14:textId="77777777"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p>
    <w:p w14:paraId="0249BD16" w14:textId="2DA76F86" w:rsidR="00F872B7" w:rsidRDefault="00683A56" w:rsidP="00683A56">
      <w:pPr>
        <w:suppressAutoHyphens w:val="0"/>
        <w:autoSpaceDE w:val="0"/>
        <w:autoSpaceDN w:val="0"/>
        <w:adjustRightInd w:val="0"/>
        <w:jc w:val="center"/>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ALLEGA</w:t>
      </w:r>
    </w:p>
    <w:p w14:paraId="0B6E3C01" w14:textId="1F00BA86" w:rsidR="00683A56" w:rsidRDefault="00683A56" w:rsidP="00683A56">
      <w:pPr>
        <w:suppressAutoHyphens w:val="0"/>
        <w:autoSpaceDE w:val="0"/>
        <w:autoSpaceDN w:val="0"/>
        <w:adjustRightInd w:val="0"/>
        <w:jc w:val="center"/>
        <w:rPr>
          <w:rFonts w:ascii="Times-Roman" w:eastAsiaTheme="minorHAnsi" w:hAnsi="Times-Roman" w:cs="Times-Roman"/>
          <w:sz w:val="24"/>
          <w:szCs w:val="24"/>
          <w:lang w:eastAsia="en-US"/>
        </w:rPr>
      </w:pPr>
    </w:p>
    <w:p w14:paraId="7A19A781" w14:textId="0D70CAEF"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 xml:space="preserve">⃝ </w:t>
      </w:r>
      <w:r>
        <w:rPr>
          <w:rFonts w:ascii="Times-Roman" w:eastAsiaTheme="minorHAnsi" w:hAnsi="Times-Roman" w:cs="Times-Roman"/>
          <w:sz w:val="24"/>
          <w:szCs w:val="24"/>
          <w:lang w:eastAsia="en-US"/>
        </w:rPr>
        <w:t>In caso di sede operativa propria (ai sensi degli artt. 46 e 47 D.P.R. n. 445/2000):</w:t>
      </w:r>
    </w:p>
    <w:p w14:paraId="453BE8D6" w14:textId="77777777"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a) organizzazione per la sicurezza;</w:t>
      </w:r>
    </w:p>
    <w:p w14:paraId="26604604" w14:textId="359B43CD"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c) documenti autorizzativi della sede, spazi didattici, pertinenze</w:t>
      </w:r>
      <w:r w:rsidR="00676BCE">
        <w:rPr>
          <w:rFonts w:ascii="Times-Roman" w:eastAsiaTheme="minorHAnsi" w:hAnsi="Times-Roman" w:cs="Times-Roman"/>
          <w:sz w:val="24"/>
          <w:szCs w:val="24"/>
          <w:lang w:eastAsia="en-US"/>
        </w:rPr>
        <w:t>.</w:t>
      </w:r>
    </w:p>
    <w:p w14:paraId="33B2697D" w14:textId="5E85A6B1" w:rsidR="00683A56" w:rsidRDefault="00683A56" w:rsidP="00683A56">
      <w:pPr>
        <w:suppressAutoHyphens w:val="0"/>
        <w:autoSpaceDE w:val="0"/>
        <w:autoSpaceDN w:val="0"/>
        <w:adjustRightInd w:val="0"/>
        <w:jc w:val="center"/>
        <w:rPr>
          <w:rFonts w:ascii="Times-Roman" w:eastAsiaTheme="minorHAnsi" w:hAnsi="Times-Roman" w:cs="Times-Roman"/>
          <w:sz w:val="24"/>
          <w:szCs w:val="24"/>
          <w:lang w:eastAsia="en-US"/>
        </w:rPr>
      </w:pPr>
    </w:p>
    <w:p w14:paraId="0F4B13AA" w14:textId="0295EA6D"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w:t>
      </w:r>
      <w:r>
        <w:rPr>
          <w:sz w:val="22"/>
        </w:rPr>
        <w:t xml:space="preserve"> </w:t>
      </w:r>
      <w:r>
        <w:rPr>
          <w:rFonts w:ascii="Times-Roman" w:eastAsiaTheme="minorHAnsi" w:hAnsi="Times-Roman" w:cs="Times-Roman"/>
          <w:sz w:val="24"/>
          <w:szCs w:val="24"/>
          <w:lang w:eastAsia="en-US"/>
        </w:rPr>
        <w:t>curriculum vitae professionale del/i docente/i attestante le evidenze biografiche significative, intese come presentazione cronologica delle esperienze (educative e formative, professionali e non professionali) rilevanti ai fini dell’acquisizione di competenze, legate allo specifico ambito della formazione e non;</w:t>
      </w:r>
    </w:p>
    <w:p w14:paraId="5ED49D70" w14:textId="1DA8CDD9"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p>
    <w:p w14:paraId="0C9856CC" w14:textId="64AD8931" w:rsidR="00683A56" w:rsidRDefault="00683A56" w:rsidP="00683A56">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 xml:space="preserve">⃝ </w:t>
      </w:r>
      <w:r w:rsidRPr="00370CA1">
        <w:rPr>
          <w:rFonts w:ascii="Times-Roman" w:eastAsiaTheme="minorHAnsi" w:hAnsi="Times-Roman" w:cs="Times-Roman"/>
          <w:sz w:val="24"/>
          <w:szCs w:val="24"/>
          <w:lang w:eastAsia="en-US"/>
        </w:rPr>
        <w:t xml:space="preserve">in caso di società: </w:t>
      </w:r>
      <w:r>
        <w:rPr>
          <w:rFonts w:ascii="Times-Roman" w:eastAsiaTheme="minorHAnsi" w:hAnsi="Times-Roman" w:cs="Times-Roman"/>
          <w:sz w:val="24"/>
          <w:szCs w:val="24"/>
          <w:lang w:eastAsia="en-US"/>
        </w:rPr>
        <w:t>atto di costituzione e statuto vigente, in copia conforme all’originale, attestante tra gli obiettivi societari quello della formazione;</w:t>
      </w:r>
    </w:p>
    <w:p w14:paraId="4858BCAD" w14:textId="77777777" w:rsidR="00683A56" w:rsidRDefault="00683A56" w:rsidP="00683A56">
      <w:pPr>
        <w:suppressAutoHyphens w:val="0"/>
        <w:autoSpaceDE w:val="0"/>
        <w:autoSpaceDN w:val="0"/>
        <w:adjustRightInd w:val="0"/>
        <w:jc w:val="center"/>
        <w:rPr>
          <w:rFonts w:ascii="Times-Roman" w:eastAsiaTheme="minorHAnsi" w:hAnsi="Times-Roman" w:cs="Times-Roman"/>
          <w:sz w:val="24"/>
          <w:szCs w:val="24"/>
          <w:lang w:eastAsia="en-US"/>
        </w:rPr>
      </w:pPr>
    </w:p>
    <w:p w14:paraId="451A4B1F" w14:textId="765BC8B0" w:rsidR="00BA31AD" w:rsidRDefault="00BA31AD" w:rsidP="00BA31AD">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w:t>
      </w:r>
      <w:r w:rsidR="00F872B7">
        <w:rPr>
          <w:rFonts w:ascii="Calibri" w:hAnsi="Calibri"/>
          <w:sz w:val="22"/>
        </w:rPr>
        <w:t xml:space="preserve"> </w:t>
      </w:r>
      <w:r>
        <w:rPr>
          <w:rFonts w:ascii="Times-Roman" w:eastAsiaTheme="minorHAnsi" w:hAnsi="Times-Roman" w:cs="Times-Roman"/>
          <w:sz w:val="24"/>
          <w:szCs w:val="24"/>
          <w:lang w:eastAsia="en-US"/>
        </w:rPr>
        <w:t>procedure documentate per la progettazione di massima e per la progettazione di dettaglio degli</w:t>
      </w:r>
      <w:r w:rsidR="00683A56">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interventi formativi;</w:t>
      </w:r>
    </w:p>
    <w:p w14:paraId="0F5FD007" w14:textId="77777777" w:rsidR="00BA31AD" w:rsidRDefault="00BA31AD" w:rsidP="00BA31AD">
      <w:pPr>
        <w:suppressAutoHyphens w:val="0"/>
        <w:autoSpaceDE w:val="0"/>
        <w:autoSpaceDN w:val="0"/>
        <w:adjustRightInd w:val="0"/>
        <w:jc w:val="both"/>
        <w:rPr>
          <w:rFonts w:ascii="Times-Roman" w:eastAsiaTheme="minorHAnsi" w:hAnsi="Times-Roman" w:cs="Times-Roman"/>
          <w:sz w:val="24"/>
          <w:szCs w:val="24"/>
          <w:lang w:eastAsia="en-US"/>
        </w:rPr>
      </w:pPr>
    </w:p>
    <w:p w14:paraId="28F38100" w14:textId="662E9FD3" w:rsidR="00BA31AD" w:rsidRDefault="00BA31AD" w:rsidP="00BA31AD">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w:t>
      </w:r>
      <w:r w:rsidR="00683A56">
        <w:rPr>
          <w:rFonts w:ascii="Calibri" w:hAnsi="Calibri"/>
          <w:sz w:val="22"/>
        </w:rPr>
        <w:t xml:space="preserve"> </w:t>
      </w:r>
      <w:r>
        <w:rPr>
          <w:rFonts w:ascii="Times-Roman" w:eastAsiaTheme="minorHAnsi" w:hAnsi="Times-Roman" w:cs="Times-Roman"/>
          <w:sz w:val="24"/>
          <w:szCs w:val="24"/>
          <w:lang w:eastAsia="en-US"/>
        </w:rPr>
        <w:t>procedura di erogazione degli interventi formativi, monitoraggio e valutazione di apprendimenti</w:t>
      </w:r>
      <w:r w:rsidR="00683A56">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ed esiti;</w:t>
      </w:r>
    </w:p>
    <w:p w14:paraId="77486DA4" w14:textId="77777777" w:rsidR="00BA31AD" w:rsidRDefault="00BA31AD" w:rsidP="00BA31AD">
      <w:pPr>
        <w:suppressAutoHyphens w:val="0"/>
        <w:autoSpaceDE w:val="0"/>
        <w:autoSpaceDN w:val="0"/>
        <w:adjustRightInd w:val="0"/>
        <w:jc w:val="both"/>
        <w:rPr>
          <w:rFonts w:ascii="Times-Roman" w:eastAsiaTheme="minorHAnsi" w:hAnsi="Times-Roman" w:cs="Times-Roman"/>
          <w:sz w:val="24"/>
          <w:szCs w:val="24"/>
          <w:lang w:eastAsia="en-US"/>
        </w:rPr>
      </w:pPr>
    </w:p>
    <w:p w14:paraId="0C958E79" w14:textId="5F143256" w:rsidR="00BA31AD" w:rsidRDefault="00501ABA" w:rsidP="00BA31AD">
      <w:pPr>
        <w:suppressAutoHyphens w:val="0"/>
        <w:autoSpaceDE w:val="0"/>
        <w:autoSpaceDN w:val="0"/>
        <w:adjustRightInd w:val="0"/>
        <w:jc w:val="both"/>
        <w:rPr>
          <w:rFonts w:ascii="Times-Roman" w:eastAsiaTheme="minorHAnsi" w:hAnsi="Times-Roman" w:cs="Times-Roman"/>
          <w:sz w:val="24"/>
          <w:szCs w:val="24"/>
          <w:lang w:eastAsia="en-US"/>
        </w:rPr>
      </w:pPr>
      <w:r>
        <w:rPr>
          <w:rFonts w:ascii="Calibri" w:hAnsi="Calibri"/>
          <w:sz w:val="22"/>
        </w:rPr>
        <w:t xml:space="preserve">⃝ </w:t>
      </w:r>
      <w:r w:rsidRPr="00370CA1">
        <w:rPr>
          <w:rFonts w:ascii="Times-Roman" w:eastAsiaTheme="minorHAnsi" w:hAnsi="Times-Roman" w:cs="Times-Roman"/>
          <w:sz w:val="24"/>
          <w:szCs w:val="24"/>
          <w:lang w:eastAsia="en-US"/>
        </w:rPr>
        <w:t>copia del documento di identità</w:t>
      </w:r>
      <w:r w:rsidR="00676BCE">
        <w:rPr>
          <w:rFonts w:ascii="Times-Roman" w:eastAsiaTheme="minorHAnsi" w:hAnsi="Times-Roman" w:cs="Times-Roman"/>
          <w:sz w:val="24"/>
          <w:szCs w:val="24"/>
          <w:lang w:eastAsia="en-US"/>
        </w:rPr>
        <w:t>.</w:t>
      </w:r>
    </w:p>
    <w:p w14:paraId="3B979DDA" w14:textId="77777777" w:rsidR="005A2C9C" w:rsidRDefault="005A2C9C" w:rsidP="00BA31AD">
      <w:pPr>
        <w:suppressAutoHyphens w:val="0"/>
        <w:autoSpaceDE w:val="0"/>
        <w:autoSpaceDN w:val="0"/>
        <w:adjustRightInd w:val="0"/>
        <w:jc w:val="both"/>
        <w:rPr>
          <w:rFonts w:ascii="Times-Roman" w:eastAsiaTheme="minorHAnsi" w:hAnsi="Times-Roman" w:cs="Times-Roman"/>
          <w:sz w:val="24"/>
          <w:szCs w:val="24"/>
          <w:lang w:eastAsia="en-US"/>
        </w:rPr>
      </w:pPr>
    </w:p>
    <w:p w14:paraId="13D60F4A" w14:textId="161553B1" w:rsidR="00370CA1" w:rsidRDefault="00370CA1" w:rsidP="00BA31AD">
      <w:pPr>
        <w:suppressAutoHyphens w:val="0"/>
        <w:autoSpaceDE w:val="0"/>
        <w:autoSpaceDN w:val="0"/>
        <w:adjustRightInd w:val="0"/>
        <w:jc w:val="both"/>
        <w:rPr>
          <w:rFonts w:ascii="Times-Roman" w:eastAsiaTheme="minorHAnsi" w:hAnsi="Times-Roman" w:cs="Times-Roman"/>
          <w:sz w:val="24"/>
          <w:szCs w:val="24"/>
          <w:lang w:eastAsia="en-US"/>
        </w:rPr>
      </w:pPr>
    </w:p>
    <w:p w14:paraId="4B385D8E" w14:textId="689357CC" w:rsidR="00370CA1" w:rsidRDefault="00370CA1" w:rsidP="005A2C9C">
      <w:pPr>
        <w:suppressAutoHyphens w:val="0"/>
        <w:autoSpaceDE w:val="0"/>
        <w:autoSpaceDN w:val="0"/>
        <w:adjustRightInd w:val="0"/>
        <w:jc w:val="center"/>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ULTERIORI DICHIARAZION</w:t>
      </w:r>
      <w:r w:rsidR="005A2C9C">
        <w:rPr>
          <w:rFonts w:ascii="Times-Roman" w:eastAsiaTheme="minorHAnsi" w:hAnsi="Times-Roman" w:cs="Times-Roman"/>
          <w:sz w:val="24"/>
          <w:szCs w:val="24"/>
          <w:lang w:eastAsia="en-US"/>
        </w:rPr>
        <w:t>I</w:t>
      </w:r>
      <w:r>
        <w:rPr>
          <w:rFonts w:ascii="Times-Roman" w:eastAsiaTheme="minorHAnsi" w:hAnsi="Times-Roman" w:cs="Times-Roman"/>
          <w:sz w:val="24"/>
          <w:szCs w:val="24"/>
          <w:lang w:eastAsia="en-US"/>
        </w:rPr>
        <w:t xml:space="preserve"> DA PARTE DEL RAPPRESENTANTE LEGALE</w:t>
      </w:r>
      <w:r w:rsidR="005A2C9C">
        <w:rPr>
          <w:rFonts w:ascii="Times-Roman" w:eastAsiaTheme="minorHAnsi" w:hAnsi="Times-Roman" w:cs="Times-Roman"/>
          <w:sz w:val="24"/>
          <w:szCs w:val="24"/>
          <w:lang w:eastAsia="en-US"/>
        </w:rPr>
        <w:t>:</w:t>
      </w:r>
    </w:p>
    <w:p w14:paraId="5FD8F21D" w14:textId="20CD212C" w:rsidR="00370CA1" w:rsidRDefault="00370CA1" w:rsidP="00BA31AD">
      <w:pPr>
        <w:suppressAutoHyphens w:val="0"/>
        <w:autoSpaceDE w:val="0"/>
        <w:autoSpaceDN w:val="0"/>
        <w:adjustRightInd w:val="0"/>
        <w:jc w:val="both"/>
        <w:rPr>
          <w:rFonts w:ascii="Times-Roman" w:eastAsiaTheme="minorHAnsi" w:hAnsi="Times-Roman" w:cs="Times-Roman"/>
          <w:sz w:val="24"/>
          <w:szCs w:val="24"/>
          <w:lang w:eastAsia="en-US"/>
        </w:rPr>
      </w:pPr>
    </w:p>
    <w:p w14:paraId="73AAB82F" w14:textId="67297A34" w:rsidR="00370CA1" w:rsidRDefault="005A2C9C" w:rsidP="005A2C9C">
      <w:pPr>
        <w:suppressAutoHyphens w:val="0"/>
        <w:autoSpaceDE w:val="0"/>
        <w:autoSpaceDN w:val="0"/>
        <w:adjustRightInd w:val="0"/>
        <w:spacing w:line="276" w:lineRule="auto"/>
        <w:jc w:val="both"/>
        <w:rPr>
          <w:rFonts w:ascii="Times-Roman" w:eastAsiaTheme="minorHAnsi" w:hAnsi="Times-Roman" w:cs="Times-Roman"/>
          <w:sz w:val="24"/>
          <w:szCs w:val="24"/>
          <w:lang w:eastAsia="en-US"/>
        </w:rPr>
      </w:pPr>
      <w:r>
        <w:rPr>
          <w:rFonts w:ascii="Calibri" w:hAnsi="Calibri"/>
          <w:sz w:val="22"/>
        </w:rPr>
        <w:t xml:space="preserve">⃝ </w:t>
      </w:r>
      <w:r w:rsidRPr="005A2C9C">
        <w:rPr>
          <w:rFonts w:ascii="Times-Roman" w:eastAsiaTheme="minorHAnsi" w:hAnsi="Times-Roman" w:cs="Times-Roman"/>
          <w:sz w:val="24"/>
          <w:szCs w:val="24"/>
          <w:lang w:eastAsia="en-US"/>
        </w:rPr>
        <w:t xml:space="preserve">dichiaro </w:t>
      </w:r>
      <w:r w:rsidR="00370CA1">
        <w:rPr>
          <w:rFonts w:ascii="Times-Roman" w:eastAsiaTheme="minorHAnsi" w:hAnsi="Times-Roman" w:cs="Times-Roman"/>
          <w:sz w:val="24"/>
          <w:szCs w:val="24"/>
          <w:lang w:eastAsia="en-US"/>
        </w:rPr>
        <w:t>di non aver riportato condanne passate in giudicato per reati gravi in danno dello Stato o</w:t>
      </w:r>
      <w:r>
        <w:rPr>
          <w:rFonts w:ascii="Times-Roman" w:eastAsiaTheme="minorHAnsi" w:hAnsi="Times-Roman" w:cs="Times-Roman"/>
          <w:sz w:val="24"/>
          <w:szCs w:val="24"/>
          <w:lang w:eastAsia="en-US"/>
        </w:rPr>
        <w:t xml:space="preserve"> </w:t>
      </w:r>
      <w:r w:rsidR="00370CA1">
        <w:rPr>
          <w:rFonts w:ascii="Times-Roman" w:eastAsiaTheme="minorHAnsi" w:hAnsi="Times-Roman" w:cs="Times-Roman"/>
          <w:sz w:val="24"/>
          <w:szCs w:val="24"/>
          <w:lang w:eastAsia="en-US"/>
        </w:rPr>
        <w:t xml:space="preserve">della Comunità che incidono sulla moralità professionale, nonché per reati di </w:t>
      </w:r>
      <w:r>
        <w:rPr>
          <w:rFonts w:ascii="Times-Roman" w:eastAsiaTheme="minorHAnsi" w:hAnsi="Times-Roman" w:cs="Times-Roman"/>
          <w:sz w:val="24"/>
          <w:szCs w:val="24"/>
          <w:lang w:eastAsia="en-US"/>
        </w:rPr>
        <w:t>p</w:t>
      </w:r>
      <w:r w:rsidR="00370CA1">
        <w:rPr>
          <w:rFonts w:ascii="Times-Roman" w:eastAsiaTheme="minorHAnsi" w:hAnsi="Times-Roman" w:cs="Times-Roman"/>
          <w:sz w:val="24"/>
          <w:szCs w:val="24"/>
          <w:lang w:eastAsia="en-US"/>
        </w:rPr>
        <w:t>artecipazione</w:t>
      </w:r>
      <w:r>
        <w:rPr>
          <w:rFonts w:ascii="Times-Roman" w:eastAsiaTheme="minorHAnsi" w:hAnsi="Times-Roman" w:cs="Times-Roman"/>
          <w:sz w:val="24"/>
          <w:szCs w:val="24"/>
          <w:lang w:eastAsia="en-US"/>
        </w:rPr>
        <w:t xml:space="preserve"> </w:t>
      </w:r>
      <w:r w:rsidR="00370CA1">
        <w:rPr>
          <w:rFonts w:ascii="Times-Roman" w:eastAsiaTheme="minorHAnsi" w:hAnsi="Times-Roman" w:cs="Times-Roman"/>
          <w:sz w:val="24"/>
          <w:szCs w:val="24"/>
          <w:lang w:eastAsia="en-US"/>
        </w:rPr>
        <w:t>a un’organizzazione criminale, associazione di tipo mafioso L.575/65 ss.mm., di corruzione,</w:t>
      </w:r>
      <w:r>
        <w:rPr>
          <w:rFonts w:ascii="Times-Roman" w:eastAsiaTheme="minorHAnsi" w:hAnsi="Times-Roman" w:cs="Times-Roman"/>
          <w:sz w:val="24"/>
          <w:szCs w:val="24"/>
          <w:lang w:eastAsia="en-US"/>
        </w:rPr>
        <w:t xml:space="preserve"> </w:t>
      </w:r>
      <w:r w:rsidR="00370CA1">
        <w:rPr>
          <w:rFonts w:ascii="Times-Roman" w:eastAsiaTheme="minorHAnsi" w:hAnsi="Times-Roman" w:cs="Times-Roman"/>
          <w:sz w:val="24"/>
          <w:szCs w:val="24"/>
          <w:lang w:eastAsia="en-US"/>
        </w:rPr>
        <w:t>di frode, di riciclaggio;</w:t>
      </w:r>
    </w:p>
    <w:p w14:paraId="3D42106E" w14:textId="77777777" w:rsidR="00552444" w:rsidRDefault="00552444" w:rsidP="005A2C9C">
      <w:pPr>
        <w:suppressAutoHyphens w:val="0"/>
        <w:autoSpaceDE w:val="0"/>
        <w:autoSpaceDN w:val="0"/>
        <w:adjustRightInd w:val="0"/>
        <w:spacing w:line="276" w:lineRule="auto"/>
        <w:jc w:val="both"/>
        <w:rPr>
          <w:rFonts w:ascii="Times-Roman" w:eastAsiaTheme="minorHAnsi" w:hAnsi="Times-Roman" w:cs="Times-Roman"/>
          <w:sz w:val="24"/>
          <w:szCs w:val="24"/>
          <w:lang w:eastAsia="en-US"/>
        </w:rPr>
      </w:pPr>
    </w:p>
    <w:p w14:paraId="7768DCC1" w14:textId="2A7D2940" w:rsidR="00370CA1" w:rsidRDefault="005A2C9C" w:rsidP="005A2C9C">
      <w:pPr>
        <w:suppressAutoHyphens w:val="0"/>
        <w:autoSpaceDE w:val="0"/>
        <w:autoSpaceDN w:val="0"/>
        <w:adjustRightInd w:val="0"/>
        <w:spacing w:line="276" w:lineRule="auto"/>
        <w:jc w:val="both"/>
        <w:rPr>
          <w:rFonts w:ascii="Times-Roman" w:eastAsiaTheme="minorHAnsi" w:hAnsi="Times-Roman" w:cs="Times-Roman"/>
          <w:sz w:val="24"/>
          <w:szCs w:val="24"/>
          <w:lang w:eastAsia="en-US"/>
        </w:rPr>
      </w:pPr>
      <w:r>
        <w:rPr>
          <w:rFonts w:ascii="Calibri" w:hAnsi="Calibri"/>
          <w:sz w:val="22"/>
        </w:rPr>
        <w:lastRenderedPageBreak/>
        <w:t xml:space="preserve">⃝ </w:t>
      </w:r>
      <w:r w:rsidRPr="005A2C9C">
        <w:rPr>
          <w:rFonts w:ascii="Times-Roman" w:eastAsiaTheme="minorHAnsi" w:hAnsi="Times-Roman" w:cs="Times-Roman"/>
          <w:sz w:val="24"/>
          <w:szCs w:val="24"/>
          <w:lang w:eastAsia="en-US"/>
        </w:rPr>
        <w:t>dichiaro</w:t>
      </w:r>
      <w:r>
        <w:rPr>
          <w:rFonts w:ascii="Times-Roman" w:eastAsiaTheme="minorHAnsi" w:hAnsi="Times-Roman" w:cs="Times-Roman"/>
          <w:sz w:val="24"/>
          <w:szCs w:val="24"/>
          <w:lang w:eastAsia="en-US"/>
        </w:rPr>
        <w:t xml:space="preserve"> </w:t>
      </w:r>
      <w:r w:rsidR="00370CA1">
        <w:rPr>
          <w:rFonts w:ascii="Times-Roman" w:eastAsiaTheme="minorHAnsi" w:hAnsi="Times-Roman" w:cs="Times-Roman"/>
          <w:sz w:val="24"/>
          <w:szCs w:val="24"/>
          <w:lang w:eastAsia="en-US"/>
        </w:rPr>
        <w:t>di non aver riportato condanne per reati di natura amministrativo-finanziaria o fallimentare;</w:t>
      </w:r>
    </w:p>
    <w:p w14:paraId="1EA43533" w14:textId="77777777" w:rsidR="00552444" w:rsidRDefault="00552444" w:rsidP="005A2C9C">
      <w:pPr>
        <w:suppressAutoHyphens w:val="0"/>
        <w:autoSpaceDE w:val="0"/>
        <w:autoSpaceDN w:val="0"/>
        <w:adjustRightInd w:val="0"/>
        <w:spacing w:line="276" w:lineRule="auto"/>
        <w:jc w:val="both"/>
        <w:rPr>
          <w:rFonts w:ascii="Times-Roman" w:eastAsiaTheme="minorHAnsi" w:hAnsi="Times-Roman" w:cs="Times-Roman"/>
          <w:sz w:val="24"/>
          <w:szCs w:val="24"/>
          <w:lang w:eastAsia="en-US"/>
        </w:rPr>
      </w:pPr>
    </w:p>
    <w:p w14:paraId="2561C238" w14:textId="1C999ACE" w:rsidR="00370CA1" w:rsidRDefault="005A2C9C" w:rsidP="005A2C9C">
      <w:pPr>
        <w:suppressAutoHyphens w:val="0"/>
        <w:autoSpaceDE w:val="0"/>
        <w:autoSpaceDN w:val="0"/>
        <w:adjustRightInd w:val="0"/>
        <w:spacing w:line="276" w:lineRule="auto"/>
        <w:jc w:val="both"/>
        <w:rPr>
          <w:rFonts w:ascii="Times-Roman" w:eastAsiaTheme="minorHAnsi" w:hAnsi="Times-Roman" w:cs="Times-Roman"/>
          <w:sz w:val="24"/>
          <w:szCs w:val="24"/>
          <w:lang w:eastAsia="en-US"/>
        </w:rPr>
      </w:pPr>
      <w:r>
        <w:rPr>
          <w:rFonts w:ascii="Calibri" w:hAnsi="Calibri"/>
          <w:sz w:val="22"/>
        </w:rPr>
        <w:t xml:space="preserve">⃝ </w:t>
      </w:r>
      <w:r w:rsidRPr="005A2C9C">
        <w:rPr>
          <w:rFonts w:ascii="Times-Roman" w:eastAsiaTheme="minorHAnsi" w:hAnsi="Times-Roman" w:cs="Times-Roman"/>
          <w:sz w:val="24"/>
          <w:szCs w:val="24"/>
          <w:lang w:eastAsia="en-US"/>
        </w:rPr>
        <w:t xml:space="preserve">dichiaro </w:t>
      </w:r>
      <w:r w:rsidR="00370CA1">
        <w:rPr>
          <w:rFonts w:ascii="Times-Roman" w:eastAsiaTheme="minorHAnsi" w:hAnsi="Times-Roman" w:cs="Times-Roman"/>
          <w:sz w:val="24"/>
          <w:szCs w:val="24"/>
          <w:lang w:eastAsia="en-US"/>
        </w:rPr>
        <w:t>di non essere soggetto a procedure a proprio carico di natura fallimentare, a liquidazione</w:t>
      </w:r>
      <w:r>
        <w:rPr>
          <w:rFonts w:ascii="Times-Roman" w:eastAsiaTheme="minorHAnsi" w:hAnsi="Times-Roman" w:cs="Times-Roman"/>
          <w:sz w:val="24"/>
          <w:szCs w:val="24"/>
          <w:lang w:eastAsia="en-US"/>
        </w:rPr>
        <w:t xml:space="preserve"> </w:t>
      </w:r>
      <w:r w:rsidR="00370CA1">
        <w:rPr>
          <w:rFonts w:ascii="Times-Roman" w:eastAsiaTheme="minorHAnsi" w:hAnsi="Times-Roman" w:cs="Times-Roman"/>
          <w:sz w:val="24"/>
          <w:szCs w:val="24"/>
          <w:lang w:eastAsia="en-US"/>
        </w:rPr>
        <w:t>coatta amministrativa, a concordato preventivo e procedimenti connessi a tali fattispecie</w:t>
      </w:r>
      <w:r>
        <w:rPr>
          <w:rFonts w:ascii="Times-Roman" w:eastAsiaTheme="minorHAnsi" w:hAnsi="Times-Roman" w:cs="Times-Roman"/>
          <w:sz w:val="24"/>
          <w:szCs w:val="24"/>
          <w:lang w:eastAsia="en-US"/>
        </w:rPr>
        <w:t xml:space="preserve"> </w:t>
      </w:r>
      <w:r w:rsidR="00370CA1">
        <w:rPr>
          <w:rFonts w:ascii="Times-Roman" w:eastAsiaTheme="minorHAnsi" w:hAnsi="Times-Roman" w:cs="Times-Roman"/>
          <w:sz w:val="24"/>
          <w:szCs w:val="24"/>
          <w:lang w:eastAsia="en-US"/>
        </w:rPr>
        <w:t>normative;</w:t>
      </w:r>
    </w:p>
    <w:p w14:paraId="4BD489EE" w14:textId="77777777" w:rsidR="00552444" w:rsidRDefault="00552444" w:rsidP="005A2C9C">
      <w:pPr>
        <w:suppressAutoHyphens w:val="0"/>
        <w:autoSpaceDE w:val="0"/>
        <w:autoSpaceDN w:val="0"/>
        <w:adjustRightInd w:val="0"/>
        <w:spacing w:line="276" w:lineRule="auto"/>
        <w:jc w:val="both"/>
        <w:rPr>
          <w:rFonts w:ascii="Times-Roman" w:eastAsiaTheme="minorHAnsi" w:hAnsi="Times-Roman" w:cs="Times-Roman"/>
          <w:sz w:val="24"/>
          <w:szCs w:val="24"/>
          <w:lang w:eastAsia="en-US"/>
        </w:rPr>
      </w:pPr>
    </w:p>
    <w:p w14:paraId="787E5844" w14:textId="27396540" w:rsidR="00370CA1" w:rsidRDefault="005A2C9C" w:rsidP="005A2C9C">
      <w:pPr>
        <w:suppressAutoHyphens w:val="0"/>
        <w:autoSpaceDE w:val="0"/>
        <w:autoSpaceDN w:val="0"/>
        <w:adjustRightInd w:val="0"/>
        <w:spacing w:line="276" w:lineRule="auto"/>
        <w:jc w:val="both"/>
        <w:rPr>
          <w:rFonts w:ascii="Times-Roman" w:eastAsiaTheme="minorHAnsi" w:hAnsi="Times-Roman" w:cs="Times-Roman"/>
          <w:sz w:val="24"/>
          <w:szCs w:val="24"/>
          <w:lang w:eastAsia="en-US"/>
        </w:rPr>
      </w:pPr>
      <w:r>
        <w:rPr>
          <w:rFonts w:ascii="Calibri" w:hAnsi="Calibri"/>
          <w:sz w:val="22"/>
        </w:rPr>
        <w:t xml:space="preserve">⃝ </w:t>
      </w:r>
      <w:r w:rsidRPr="005A2C9C">
        <w:rPr>
          <w:rFonts w:ascii="Times-Roman" w:eastAsiaTheme="minorHAnsi" w:hAnsi="Times-Roman" w:cs="Times-Roman"/>
          <w:sz w:val="24"/>
          <w:szCs w:val="24"/>
          <w:lang w:eastAsia="en-US"/>
        </w:rPr>
        <w:t xml:space="preserve">dichiaro </w:t>
      </w:r>
      <w:r w:rsidR="00370CA1">
        <w:rPr>
          <w:rFonts w:ascii="Times-Roman" w:eastAsiaTheme="minorHAnsi" w:hAnsi="Times-Roman" w:cs="Times-Roman"/>
          <w:sz w:val="24"/>
          <w:szCs w:val="24"/>
          <w:lang w:eastAsia="en-US"/>
        </w:rPr>
        <w:t>di non aver riportato condanne penali passate in giudicato che comportino l’interdizione dai</w:t>
      </w:r>
      <w:r>
        <w:rPr>
          <w:rFonts w:ascii="Times-Roman" w:eastAsiaTheme="minorHAnsi" w:hAnsi="Times-Roman" w:cs="Times-Roman"/>
          <w:sz w:val="24"/>
          <w:szCs w:val="24"/>
          <w:lang w:eastAsia="en-US"/>
        </w:rPr>
        <w:t xml:space="preserve"> </w:t>
      </w:r>
      <w:r w:rsidR="00370CA1">
        <w:rPr>
          <w:rFonts w:ascii="Times-Roman" w:eastAsiaTheme="minorHAnsi" w:hAnsi="Times-Roman" w:cs="Times-Roman"/>
          <w:sz w:val="24"/>
          <w:szCs w:val="24"/>
          <w:lang w:eastAsia="en-US"/>
        </w:rPr>
        <w:t>pubblici uffici</w:t>
      </w:r>
      <w:r w:rsidR="00676BCE">
        <w:rPr>
          <w:rFonts w:ascii="Times-Roman" w:eastAsiaTheme="minorHAnsi" w:hAnsi="Times-Roman" w:cs="Times-Roman"/>
          <w:sz w:val="24"/>
          <w:szCs w:val="24"/>
          <w:lang w:eastAsia="en-US"/>
        </w:rPr>
        <w:t>.</w:t>
      </w:r>
    </w:p>
    <w:p w14:paraId="07CE600D" w14:textId="1C3464F6" w:rsidR="00BA31AD" w:rsidRDefault="00BA31AD" w:rsidP="005A2C9C">
      <w:pPr>
        <w:suppressAutoHyphens w:val="0"/>
        <w:autoSpaceDE w:val="0"/>
        <w:autoSpaceDN w:val="0"/>
        <w:adjustRightInd w:val="0"/>
        <w:spacing w:line="276" w:lineRule="auto"/>
        <w:jc w:val="both"/>
        <w:rPr>
          <w:rFonts w:ascii="Times-Roman" w:eastAsiaTheme="minorHAnsi" w:hAnsi="Times-Roman" w:cs="Times-Roman"/>
          <w:sz w:val="24"/>
          <w:szCs w:val="24"/>
          <w:lang w:eastAsia="en-US"/>
        </w:rPr>
      </w:pPr>
    </w:p>
    <w:p w14:paraId="75B37529" w14:textId="65307236" w:rsidR="007811C4" w:rsidRDefault="007811C4" w:rsidP="00BA31AD">
      <w:pPr>
        <w:tabs>
          <w:tab w:val="left" w:pos="4200"/>
        </w:tabs>
        <w:jc w:val="both"/>
        <w:rPr>
          <w:sz w:val="22"/>
        </w:rPr>
      </w:pPr>
    </w:p>
    <w:p w14:paraId="0E9A748F" w14:textId="56765DDA" w:rsidR="00370CA1" w:rsidRDefault="00370CA1" w:rsidP="00BA31AD">
      <w:pPr>
        <w:tabs>
          <w:tab w:val="left" w:pos="4200"/>
        </w:tabs>
        <w:jc w:val="both"/>
        <w:rPr>
          <w:sz w:val="22"/>
        </w:rPr>
      </w:pPr>
    </w:p>
    <w:p w14:paraId="15FB4E1D" w14:textId="77777777" w:rsidR="00370CA1" w:rsidRDefault="00370CA1" w:rsidP="00BA31AD">
      <w:pPr>
        <w:tabs>
          <w:tab w:val="left" w:pos="4200"/>
        </w:tabs>
        <w:jc w:val="both"/>
        <w:rPr>
          <w:sz w:val="22"/>
        </w:rPr>
      </w:pPr>
    </w:p>
    <w:p w14:paraId="398BDC7F" w14:textId="77777777" w:rsidR="00370CA1" w:rsidRDefault="00370CA1" w:rsidP="00BA31AD">
      <w:pPr>
        <w:tabs>
          <w:tab w:val="left" w:pos="4200"/>
        </w:tabs>
        <w:jc w:val="both"/>
        <w:rPr>
          <w:sz w:val="22"/>
        </w:rPr>
      </w:pPr>
    </w:p>
    <w:p w14:paraId="4029B3C3" w14:textId="77777777" w:rsidR="007811C4" w:rsidRDefault="007811C4" w:rsidP="007811C4">
      <w:pPr>
        <w:tabs>
          <w:tab w:val="left" w:pos="7050"/>
        </w:tabs>
        <w:spacing w:line="360" w:lineRule="auto"/>
        <w:rPr>
          <w:sz w:val="22"/>
        </w:rPr>
      </w:pPr>
      <w:r>
        <w:rPr>
          <w:sz w:val="22"/>
        </w:rPr>
        <w:t xml:space="preserve">      Luogo e data                                                                                              Firma e timbro</w:t>
      </w:r>
    </w:p>
    <w:p w14:paraId="4733C954" w14:textId="77777777" w:rsidR="009462CB" w:rsidRDefault="007811C4" w:rsidP="00370CA1">
      <w:pPr>
        <w:tabs>
          <w:tab w:val="left" w:pos="6492"/>
        </w:tabs>
        <w:spacing w:line="360" w:lineRule="auto"/>
        <w:rPr>
          <w:sz w:val="22"/>
        </w:rPr>
      </w:pPr>
      <w:r>
        <w:rPr>
          <w:sz w:val="22"/>
        </w:rPr>
        <w:t>_________________</w:t>
      </w:r>
      <w:r>
        <w:rPr>
          <w:sz w:val="22"/>
        </w:rPr>
        <w:tab/>
        <w:t>________________</w:t>
      </w:r>
    </w:p>
    <w:p w14:paraId="55B80234" w14:textId="77777777" w:rsidR="009462CB" w:rsidRDefault="009462CB">
      <w:pPr>
        <w:suppressAutoHyphens w:val="0"/>
        <w:spacing w:after="160" w:line="259" w:lineRule="auto"/>
        <w:rPr>
          <w:sz w:val="22"/>
        </w:rPr>
      </w:pPr>
      <w:r>
        <w:rPr>
          <w:sz w:val="22"/>
        </w:rPr>
        <w:br w:type="page"/>
      </w:r>
    </w:p>
    <w:p w14:paraId="2845820B" w14:textId="77777777" w:rsidR="009462CB" w:rsidRPr="009462CB" w:rsidRDefault="009462CB" w:rsidP="009462CB">
      <w:pPr>
        <w:tabs>
          <w:tab w:val="center" w:pos="7088"/>
        </w:tabs>
        <w:spacing w:line="360" w:lineRule="auto"/>
        <w:jc w:val="center"/>
        <w:rPr>
          <w:b/>
          <w:sz w:val="17"/>
          <w:szCs w:val="17"/>
          <w:lang w:eastAsia="en-US"/>
        </w:rPr>
      </w:pPr>
      <w:r w:rsidRPr="009462CB">
        <w:rPr>
          <w:b/>
          <w:sz w:val="17"/>
          <w:szCs w:val="17"/>
        </w:rPr>
        <w:lastRenderedPageBreak/>
        <w:t>DECADENZA DAI BENEFICI</w:t>
      </w:r>
    </w:p>
    <w:p w14:paraId="0D9AA383" w14:textId="77777777" w:rsidR="009462CB" w:rsidRPr="009462CB" w:rsidRDefault="009462CB" w:rsidP="009462CB">
      <w:pPr>
        <w:ind w:firstLine="11"/>
        <w:jc w:val="center"/>
        <w:rPr>
          <w:b/>
          <w:sz w:val="17"/>
          <w:szCs w:val="17"/>
        </w:rPr>
      </w:pPr>
      <w:r w:rsidRPr="009462CB">
        <w:rPr>
          <w:b/>
          <w:sz w:val="17"/>
          <w:szCs w:val="17"/>
        </w:rPr>
        <w:t>ai sensi dell’articolo 75 del DPR 28 dicembre 2000, n. 445</w:t>
      </w:r>
    </w:p>
    <w:p w14:paraId="007F7EF5" w14:textId="77777777" w:rsidR="009462CB" w:rsidRPr="009462CB" w:rsidRDefault="009462CB" w:rsidP="009462CB">
      <w:pPr>
        <w:ind w:firstLine="11"/>
        <w:jc w:val="center"/>
        <w:rPr>
          <w:b/>
          <w:i/>
          <w:sz w:val="17"/>
          <w:szCs w:val="17"/>
        </w:rPr>
      </w:pPr>
      <w:r w:rsidRPr="009462CB">
        <w:rPr>
          <w:b/>
          <w:bCs/>
          <w:i/>
          <w:sz w:val="17"/>
          <w:szCs w:val="17"/>
        </w:rPr>
        <w:t>“Disposizioni legislative in materia di documentazione amministrativa”</w:t>
      </w:r>
    </w:p>
    <w:p w14:paraId="3636307B" w14:textId="77777777" w:rsidR="009462CB" w:rsidRPr="009462CB" w:rsidRDefault="009462CB" w:rsidP="009462CB">
      <w:pPr>
        <w:ind w:firstLine="11"/>
        <w:jc w:val="both"/>
        <w:rPr>
          <w:sz w:val="17"/>
          <w:szCs w:val="17"/>
        </w:rPr>
      </w:pPr>
      <w:r w:rsidRPr="009462CB">
        <w:rPr>
          <w:sz w:val="17"/>
          <w:szCs w:val="17"/>
        </w:rPr>
        <w:t>Qualora la dichiarazione presenti delle irregolarità rilevabili d’ufficio, non costituenti falsità, oppure sia incompleta, il funzionario competente a ricevere la documentazione ne dà comunicazione all’interessato per la regolarizzazione o completamento.</w:t>
      </w:r>
    </w:p>
    <w:p w14:paraId="57EEB05B" w14:textId="77777777" w:rsidR="009462CB" w:rsidRPr="009462CB" w:rsidRDefault="009462CB" w:rsidP="009462CB">
      <w:pPr>
        <w:ind w:firstLine="11"/>
        <w:jc w:val="both"/>
        <w:rPr>
          <w:sz w:val="17"/>
          <w:szCs w:val="17"/>
        </w:rPr>
      </w:pPr>
      <w:r w:rsidRPr="009462CB">
        <w:rPr>
          <w:sz w:val="17"/>
          <w:szCs w:val="17"/>
        </w:rPr>
        <w:t>Qualora invece, da un controllo successivo, emerga la non veridicità del contenuto della dichiarazione, è prevista la revoca del contributo e l’applicazione di una penale pari al dieci per cento, ai sensi dell’articolo 13, comma 2, della D.G.R. 1603/2016.</w:t>
      </w:r>
    </w:p>
    <w:p w14:paraId="7AF077E9" w14:textId="77777777" w:rsidR="009462CB" w:rsidRPr="009462CB" w:rsidRDefault="009462CB" w:rsidP="009462CB">
      <w:pPr>
        <w:ind w:firstLine="11"/>
        <w:jc w:val="both"/>
        <w:rPr>
          <w:sz w:val="17"/>
          <w:szCs w:val="17"/>
        </w:rPr>
      </w:pPr>
      <w:r w:rsidRPr="009462CB">
        <w:rPr>
          <w:sz w:val="17"/>
          <w:szCs w:val="17"/>
        </w:rPr>
        <w:t>Ai sensi dell’art. 38, DPR 445/2000 la dichiarazione è sottoscritta dall’interessato in presenza del dipendente addetto ovvero sottoscritta ed inviata insieme, alla fotocopia non autenticata di un documento d’identità del dichiarante all’ufficio competente via fax, tramite un incaricato, a mezzo posta oppure con strumenti telematici se sottoscritta mediante firma digitale o con l’uso della carta d’identità elettronica (esente da imposta di bollo ai sensi dell’art. 37 D.P.R. 445/2000).</w:t>
      </w:r>
    </w:p>
    <w:p w14:paraId="76351236" w14:textId="77777777" w:rsidR="009462CB" w:rsidRPr="009462CB" w:rsidRDefault="009462CB" w:rsidP="009462CB">
      <w:pPr>
        <w:ind w:left="357" w:hanging="357"/>
        <w:jc w:val="center"/>
        <w:rPr>
          <w:sz w:val="17"/>
          <w:szCs w:val="17"/>
        </w:rPr>
      </w:pPr>
    </w:p>
    <w:p w14:paraId="6D08A976" w14:textId="77777777" w:rsidR="009462CB" w:rsidRPr="009462CB" w:rsidRDefault="009462CB" w:rsidP="009462CB">
      <w:pPr>
        <w:ind w:left="357" w:hanging="357"/>
        <w:jc w:val="center"/>
        <w:rPr>
          <w:sz w:val="17"/>
          <w:szCs w:val="17"/>
        </w:rPr>
      </w:pPr>
      <w:r w:rsidRPr="009462CB">
        <w:rPr>
          <w:sz w:val="17"/>
          <w:szCs w:val="17"/>
        </w:rPr>
        <w:t>***</w:t>
      </w:r>
    </w:p>
    <w:p w14:paraId="0059F9D9" w14:textId="77777777" w:rsidR="009462CB" w:rsidRPr="009462CB" w:rsidRDefault="009462CB" w:rsidP="009462CB">
      <w:pPr>
        <w:ind w:left="357" w:hanging="357"/>
        <w:jc w:val="center"/>
        <w:rPr>
          <w:sz w:val="17"/>
          <w:szCs w:val="17"/>
        </w:rPr>
      </w:pPr>
    </w:p>
    <w:p w14:paraId="16D2B58D" w14:textId="77777777" w:rsidR="009462CB" w:rsidRPr="009462CB" w:rsidRDefault="009462CB" w:rsidP="009462CB">
      <w:pPr>
        <w:ind w:left="360" w:hanging="360"/>
        <w:jc w:val="center"/>
        <w:rPr>
          <w:b/>
          <w:sz w:val="17"/>
          <w:szCs w:val="17"/>
        </w:rPr>
      </w:pPr>
      <w:r w:rsidRPr="009462CB">
        <w:rPr>
          <w:b/>
          <w:sz w:val="17"/>
          <w:szCs w:val="17"/>
        </w:rPr>
        <w:t>AVVERTENZE</w:t>
      </w:r>
    </w:p>
    <w:p w14:paraId="2C8BB326" w14:textId="77777777" w:rsidR="009462CB" w:rsidRPr="009462CB" w:rsidRDefault="009462CB" w:rsidP="009462CB">
      <w:pPr>
        <w:ind w:left="360" w:hanging="360"/>
        <w:jc w:val="center"/>
        <w:rPr>
          <w:b/>
          <w:sz w:val="17"/>
          <w:szCs w:val="17"/>
        </w:rPr>
      </w:pPr>
      <w:r w:rsidRPr="009462CB">
        <w:rPr>
          <w:b/>
          <w:sz w:val="17"/>
          <w:szCs w:val="17"/>
        </w:rPr>
        <w:t>ai sensi dell’articolo 76 del DPR 28 dicembre 2000, n. 445</w:t>
      </w:r>
    </w:p>
    <w:p w14:paraId="0664813F" w14:textId="77777777" w:rsidR="009462CB" w:rsidRPr="009462CB" w:rsidRDefault="009462CB" w:rsidP="009462CB">
      <w:pPr>
        <w:ind w:firstLine="11"/>
        <w:jc w:val="center"/>
        <w:rPr>
          <w:b/>
          <w:i/>
          <w:sz w:val="17"/>
          <w:szCs w:val="17"/>
        </w:rPr>
      </w:pPr>
      <w:r w:rsidRPr="009462CB">
        <w:rPr>
          <w:b/>
          <w:bCs/>
          <w:i/>
          <w:sz w:val="17"/>
          <w:szCs w:val="17"/>
        </w:rPr>
        <w:t>“Disposizioni legislative in materia di documentazione amministrativa”</w:t>
      </w:r>
    </w:p>
    <w:p w14:paraId="58BEFBAB" w14:textId="77777777" w:rsidR="009462CB" w:rsidRPr="009462CB" w:rsidRDefault="009462CB" w:rsidP="009462CB">
      <w:pPr>
        <w:autoSpaceDE w:val="0"/>
        <w:autoSpaceDN w:val="0"/>
        <w:adjustRightInd w:val="0"/>
        <w:jc w:val="both"/>
        <w:rPr>
          <w:sz w:val="17"/>
          <w:szCs w:val="17"/>
        </w:rPr>
      </w:pPr>
      <w:r w:rsidRPr="009462CB">
        <w:rPr>
          <w:sz w:val="17"/>
          <w:szCs w:val="17"/>
        </w:rPr>
        <w:t>Chiunque rilascia dichiarazioni mendaci, forma atti falsi o ne fa uso nei casi previsti dal DPR n. 445/2000 è punito ai sensi del codice penale e delle leggi speciali in materia.</w:t>
      </w:r>
    </w:p>
    <w:p w14:paraId="31C9A849" w14:textId="77777777" w:rsidR="009462CB" w:rsidRPr="009462CB" w:rsidRDefault="009462CB" w:rsidP="009462CB">
      <w:pPr>
        <w:autoSpaceDE w:val="0"/>
        <w:autoSpaceDN w:val="0"/>
        <w:adjustRightInd w:val="0"/>
        <w:jc w:val="both"/>
        <w:rPr>
          <w:sz w:val="17"/>
          <w:szCs w:val="17"/>
        </w:rPr>
      </w:pPr>
      <w:r w:rsidRPr="009462CB">
        <w:rPr>
          <w:sz w:val="17"/>
          <w:szCs w:val="17"/>
        </w:rPr>
        <w:t>L’esibizione di un atto contenente dati non più rispondenti a verità equivale ad uso di atto falso.</w:t>
      </w:r>
    </w:p>
    <w:p w14:paraId="2049D835" w14:textId="77777777" w:rsidR="009462CB" w:rsidRPr="009462CB" w:rsidRDefault="009462CB" w:rsidP="009462CB">
      <w:pPr>
        <w:autoSpaceDE w:val="0"/>
        <w:autoSpaceDN w:val="0"/>
        <w:adjustRightInd w:val="0"/>
        <w:jc w:val="both"/>
        <w:rPr>
          <w:sz w:val="17"/>
          <w:szCs w:val="17"/>
        </w:rPr>
      </w:pPr>
      <w:r w:rsidRPr="009462CB">
        <w:rPr>
          <w:sz w:val="17"/>
          <w:szCs w:val="17"/>
        </w:rPr>
        <w:t>Le dichiarazioni sostitutive rese ai sensi degli articoli 46 e 47 del DPR n. 445/2000 e le dichiarazioni rese per conto delle persone indicate nell’articolo 4, comma 2, sono considerate come fatte a pubblico ufficiale.</w:t>
      </w:r>
    </w:p>
    <w:p w14:paraId="4BF81B02" w14:textId="77777777" w:rsidR="009462CB" w:rsidRPr="009462CB" w:rsidRDefault="009462CB" w:rsidP="009462CB">
      <w:pPr>
        <w:ind w:firstLine="11"/>
        <w:jc w:val="center"/>
        <w:rPr>
          <w:sz w:val="17"/>
          <w:szCs w:val="17"/>
        </w:rPr>
      </w:pPr>
    </w:p>
    <w:p w14:paraId="0830E695" w14:textId="77777777" w:rsidR="009462CB" w:rsidRPr="009462CB" w:rsidRDefault="009462CB" w:rsidP="009462CB">
      <w:pPr>
        <w:jc w:val="center"/>
        <w:rPr>
          <w:sz w:val="17"/>
          <w:szCs w:val="17"/>
        </w:rPr>
      </w:pPr>
      <w:r w:rsidRPr="009462CB">
        <w:rPr>
          <w:sz w:val="17"/>
          <w:szCs w:val="17"/>
        </w:rPr>
        <w:t>***</w:t>
      </w:r>
    </w:p>
    <w:p w14:paraId="570AA736" w14:textId="77777777" w:rsidR="009462CB" w:rsidRPr="009462CB" w:rsidRDefault="009462CB" w:rsidP="009462CB">
      <w:pPr>
        <w:pStyle w:val="Titolo1"/>
        <w:spacing w:line="240" w:lineRule="auto"/>
        <w:ind w:left="0"/>
        <w:jc w:val="center"/>
        <w:rPr>
          <w:rFonts w:ascii="Times New Roman" w:hAnsi="Times New Roman"/>
          <w:bCs/>
          <w:i w:val="0"/>
          <w:iCs/>
          <w:sz w:val="17"/>
          <w:szCs w:val="17"/>
        </w:rPr>
      </w:pPr>
    </w:p>
    <w:p w14:paraId="4EBDAE97" w14:textId="77777777" w:rsidR="009462CB" w:rsidRPr="009462CB" w:rsidRDefault="009462CB" w:rsidP="009462CB">
      <w:pPr>
        <w:pStyle w:val="doc-ti"/>
        <w:shd w:val="clear" w:color="auto" w:fill="FFFFFF"/>
        <w:spacing w:before="0" w:beforeAutospacing="0" w:after="0" w:afterAutospacing="0"/>
        <w:jc w:val="center"/>
        <w:rPr>
          <w:b/>
          <w:sz w:val="17"/>
          <w:szCs w:val="17"/>
        </w:rPr>
      </w:pPr>
      <w:r w:rsidRPr="009462CB">
        <w:rPr>
          <w:b/>
          <w:sz w:val="17"/>
          <w:szCs w:val="17"/>
        </w:rPr>
        <w:t>INFORMATIVA</w:t>
      </w:r>
    </w:p>
    <w:p w14:paraId="5DDFA6E1" w14:textId="77777777" w:rsidR="009462CB" w:rsidRPr="009462CB" w:rsidRDefault="009462CB" w:rsidP="009462CB">
      <w:pPr>
        <w:pStyle w:val="doc-ti"/>
        <w:shd w:val="clear" w:color="auto" w:fill="FFFFFF"/>
        <w:spacing w:before="0" w:beforeAutospacing="0" w:after="0" w:afterAutospacing="0"/>
        <w:jc w:val="center"/>
        <w:rPr>
          <w:b/>
          <w:sz w:val="17"/>
          <w:szCs w:val="17"/>
        </w:rPr>
      </w:pPr>
      <w:r w:rsidRPr="009462CB">
        <w:rPr>
          <w:b/>
          <w:sz w:val="17"/>
          <w:szCs w:val="17"/>
        </w:rPr>
        <w:t>ai sensi dell’art. 13 del regolamento UE 2016/679 del 27 aprile 2016</w:t>
      </w:r>
    </w:p>
    <w:p w14:paraId="6811DF47" w14:textId="77777777" w:rsidR="009462CB" w:rsidRPr="009462CB" w:rsidRDefault="009462CB" w:rsidP="009462CB">
      <w:pPr>
        <w:pStyle w:val="doc-ti"/>
        <w:shd w:val="clear" w:color="auto" w:fill="FFFFFF"/>
        <w:spacing w:before="0" w:beforeAutospacing="0" w:after="0" w:afterAutospacing="0"/>
        <w:jc w:val="center"/>
        <w:rPr>
          <w:b/>
          <w:bCs/>
          <w:i/>
          <w:sz w:val="17"/>
          <w:szCs w:val="17"/>
        </w:rPr>
      </w:pPr>
      <w:r w:rsidRPr="009462CB">
        <w:rPr>
          <w:b/>
          <w:bCs/>
          <w:i/>
          <w:sz w:val="17"/>
          <w:szCs w:val="17"/>
          <w:shd w:val="clear" w:color="auto" w:fill="FFFFFF"/>
        </w:rPr>
        <w:t>relativo alla protezione delle persone fisiche con riguardo al trattamento dei dati personali, nonché alla libera circolazione di tali dati e che abroga la direttiva 95/46/CE (regolamento generale sulla protezione dei dati)</w:t>
      </w:r>
    </w:p>
    <w:p w14:paraId="10AF82F5" w14:textId="77777777" w:rsidR="009462CB" w:rsidRPr="009462CB" w:rsidRDefault="009462CB" w:rsidP="009462CB">
      <w:pPr>
        <w:pStyle w:val="provvestremo"/>
        <w:spacing w:before="0" w:beforeAutospacing="0" w:after="0" w:afterAutospacing="0"/>
        <w:jc w:val="center"/>
        <w:rPr>
          <w:i/>
          <w:sz w:val="17"/>
          <w:szCs w:val="17"/>
        </w:rPr>
      </w:pPr>
    </w:p>
    <w:p w14:paraId="383FB484" w14:textId="77777777" w:rsidR="009462CB" w:rsidRPr="009462CB" w:rsidRDefault="009462CB" w:rsidP="009462CB">
      <w:pPr>
        <w:jc w:val="both"/>
        <w:rPr>
          <w:sz w:val="17"/>
          <w:szCs w:val="17"/>
        </w:rPr>
      </w:pPr>
      <w:r w:rsidRPr="009462CB">
        <w:rPr>
          <w:sz w:val="17"/>
          <w:szCs w:val="17"/>
        </w:rPr>
        <w:t>Ai sensi dell’art. 13 del Regolamento UE 2016/679, Le forniamo le seguenti informazioni:</w:t>
      </w:r>
    </w:p>
    <w:p w14:paraId="7EFCF8AD" w14:textId="77777777" w:rsidR="009462CB" w:rsidRPr="009462CB" w:rsidRDefault="009462CB" w:rsidP="009462CB">
      <w:pPr>
        <w:jc w:val="both"/>
        <w:rPr>
          <w:b/>
          <w:sz w:val="17"/>
          <w:szCs w:val="17"/>
        </w:rPr>
      </w:pPr>
    </w:p>
    <w:p w14:paraId="49DD050D" w14:textId="77777777" w:rsidR="009462CB" w:rsidRPr="009462CB" w:rsidRDefault="009462CB" w:rsidP="009462CB">
      <w:pPr>
        <w:jc w:val="both"/>
        <w:rPr>
          <w:sz w:val="17"/>
          <w:szCs w:val="17"/>
        </w:rPr>
      </w:pPr>
      <w:r w:rsidRPr="009462CB">
        <w:rPr>
          <w:b/>
          <w:sz w:val="17"/>
          <w:szCs w:val="17"/>
        </w:rPr>
        <w:t>TITOLARE DEL TRATTAMENTO</w:t>
      </w:r>
    </w:p>
    <w:p w14:paraId="3F179578" w14:textId="06221DCB" w:rsidR="009462CB" w:rsidRPr="009462CB" w:rsidRDefault="009462CB" w:rsidP="009462CB">
      <w:pPr>
        <w:jc w:val="both"/>
        <w:rPr>
          <w:sz w:val="17"/>
          <w:szCs w:val="17"/>
        </w:rPr>
      </w:pPr>
      <w:r w:rsidRPr="009462CB">
        <w:rPr>
          <w:sz w:val="17"/>
          <w:szCs w:val="17"/>
        </w:rPr>
        <w:t xml:space="preserve">Titolare del trattamento è la Regione autonoma Valle d’Aosta/Vallée d’Aoste in persona del legale rappresentante protempore, con sede in piazza Deffeyes, n. 1 – 11100 Aosta, contattabile all’indirizzo PEC: </w:t>
      </w:r>
      <w:r w:rsidR="00DE389A" w:rsidRPr="00B06360">
        <w:rPr>
          <w:sz w:val="17"/>
          <w:szCs w:val="17"/>
        </w:rPr>
        <w:t>segretario</w:t>
      </w:r>
      <w:r w:rsidR="00B06360" w:rsidRPr="00B06360">
        <w:rPr>
          <w:sz w:val="17"/>
          <w:szCs w:val="17"/>
        </w:rPr>
        <w:t>_</w:t>
      </w:r>
      <w:r w:rsidR="00DE389A" w:rsidRPr="00B06360">
        <w:rPr>
          <w:sz w:val="17"/>
          <w:szCs w:val="17"/>
        </w:rPr>
        <w:t>generale@pec.regione.vda.it</w:t>
      </w:r>
      <w:r w:rsidRPr="009462CB">
        <w:rPr>
          <w:sz w:val="17"/>
          <w:szCs w:val="17"/>
        </w:rPr>
        <w:t>.</w:t>
      </w:r>
    </w:p>
    <w:p w14:paraId="06CDFCF5" w14:textId="77777777" w:rsidR="009462CB" w:rsidRPr="009462CB" w:rsidRDefault="009462CB" w:rsidP="009462CB">
      <w:pPr>
        <w:spacing w:line="120" w:lineRule="exact"/>
        <w:jc w:val="both"/>
        <w:rPr>
          <w:sz w:val="17"/>
          <w:szCs w:val="17"/>
          <w:highlight w:val="yellow"/>
        </w:rPr>
      </w:pPr>
    </w:p>
    <w:p w14:paraId="276DE6BF" w14:textId="77777777" w:rsidR="009462CB" w:rsidRPr="009462CB" w:rsidRDefault="009462CB" w:rsidP="009462CB">
      <w:pPr>
        <w:jc w:val="both"/>
        <w:rPr>
          <w:b/>
          <w:sz w:val="17"/>
          <w:szCs w:val="17"/>
        </w:rPr>
      </w:pPr>
      <w:r w:rsidRPr="009462CB">
        <w:rPr>
          <w:b/>
          <w:sz w:val="17"/>
          <w:szCs w:val="17"/>
        </w:rPr>
        <w:t>DELEGATO AL TRATTAMENTO</w:t>
      </w:r>
    </w:p>
    <w:p w14:paraId="3E39F984" w14:textId="5692663F" w:rsidR="009462CB" w:rsidRPr="009462CB" w:rsidRDefault="009462CB" w:rsidP="009462CB">
      <w:pPr>
        <w:jc w:val="both"/>
        <w:rPr>
          <w:sz w:val="17"/>
          <w:szCs w:val="17"/>
        </w:rPr>
      </w:pPr>
      <w:r w:rsidRPr="009462CB">
        <w:rPr>
          <w:sz w:val="17"/>
          <w:szCs w:val="17"/>
        </w:rPr>
        <w:t xml:space="preserve">Delegato al trattamento dei dati </w:t>
      </w:r>
      <w:r w:rsidR="00EC4544">
        <w:rPr>
          <w:sz w:val="17"/>
          <w:szCs w:val="17"/>
        </w:rPr>
        <w:t>è la</w:t>
      </w:r>
      <w:r w:rsidRPr="009462CB">
        <w:rPr>
          <w:sz w:val="17"/>
          <w:szCs w:val="17"/>
        </w:rPr>
        <w:t xml:space="preserve"> Veterinari</w:t>
      </w:r>
      <w:r w:rsidR="00EC4544">
        <w:rPr>
          <w:sz w:val="17"/>
          <w:szCs w:val="17"/>
        </w:rPr>
        <w:t>a</w:t>
      </w:r>
      <w:r w:rsidRPr="009462CB">
        <w:rPr>
          <w:sz w:val="17"/>
          <w:szCs w:val="17"/>
        </w:rPr>
        <w:t xml:space="preserve"> Regionale, Dott.ssa Enrica Muraro (tel.: 0165 274238- e-mail: e.muraro@regione.vda.it).</w:t>
      </w:r>
    </w:p>
    <w:p w14:paraId="51260568" w14:textId="77777777" w:rsidR="009462CB" w:rsidRPr="009462CB" w:rsidRDefault="009462CB" w:rsidP="009462CB">
      <w:pPr>
        <w:spacing w:line="120" w:lineRule="exact"/>
        <w:jc w:val="both"/>
        <w:rPr>
          <w:sz w:val="17"/>
          <w:szCs w:val="17"/>
        </w:rPr>
      </w:pPr>
    </w:p>
    <w:p w14:paraId="3AAA596C" w14:textId="77777777" w:rsidR="009462CB" w:rsidRPr="009462CB" w:rsidRDefault="009462CB" w:rsidP="009462CB">
      <w:pPr>
        <w:jc w:val="both"/>
        <w:rPr>
          <w:sz w:val="17"/>
          <w:szCs w:val="17"/>
        </w:rPr>
      </w:pPr>
      <w:r w:rsidRPr="009462CB">
        <w:rPr>
          <w:b/>
          <w:sz w:val="17"/>
          <w:szCs w:val="17"/>
        </w:rPr>
        <w:t>DATI DI CONTATTO DEL RESPONSABILE DELLA PROTEZIONE DEI DATI (DPO)</w:t>
      </w:r>
    </w:p>
    <w:p w14:paraId="34355AA1" w14:textId="77777777" w:rsidR="009462CB" w:rsidRPr="009462CB" w:rsidRDefault="009462CB" w:rsidP="009462CB">
      <w:pPr>
        <w:jc w:val="both"/>
        <w:rPr>
          <w:sz w:val="17"/>
          <w:szCs w:val="17"/>
        </w:rPr>
      </w:pPr>
      <w:r w:rsidRPr="009462CB">
        <w:rPr>
          <w:sz w:val="17"/>
          <w:szCs w:val="17"/>
        </w:rPr>
        <w:t>Responsabile della protezione dei dati della Regione autonoma Valle d’Aosta/Vallée d’Aoste è raggiungibile ai seguenti indirizzi PEC: privacy@pec.regione.vda.it (per i titolari di una casella di posta elettronica certificata) o PEI: privacy@regione.vda.it, con una comunicazione avente la seguente intestazione: “All’attenzione del DPO della Regione autonoma Valle d’Aosta/Vallée d’Aoste”.</w:t>
      </w:r>
    </w:p>
    <w:p w14:paraId="7DE29685" w14:textId="77777777" w:rsidR="009462CB" w:rsidRPr="009462CB" w:rsidRDefault="009462CB" w:rsidP="009462CB">
      <w:pPr>
        <w:spacing w:line="120" w:lineRule="exact"/>
        <w:jc w:val="both"/>
        <w:rPr>
          <w:sz w:val="17"/>
          <w:szCs w:val="17"/>
        </w:rPr>
      </w:pPr>
    </w:p>
    <w:p w14:paraId="78B569D1" w14:textId="77777777" w:rsidR="009462CB" w:rsidRPr="009462CB" w:rsidRDefault="009462CB" w:rsidP="009462CB">
      <w:pPr>
        <w:jc w:val="both"/>
        <w:rPr>
          <w:b/>
          <w:sz w:val="17"/>
          <w:szCs w:val="17"/>
        </w:rPr>
      </w:pPr>
      <w:r w:rsidRPr="009462CB">
        <w:rPr>
          <w:b/>
          <w:sz w:val="17"/>
          <w:szCs w:val="17"/>
        </w:rPr>
        <w:t>FINALITÀ DEL TRATTAMENTO</w:t>
      </w:r>
    </w:p>
    <w:p w14:paraId="62A980B8" w14:textId="77777777" w:rsidR="009462CB" w:rsidRPr="009462CB" w:rsidRDefault="009462CB" w:rsidP="009462CB">
      <w:pPr>
        <w:jc w:val="both"/>
        <w:rPr>
          <w:sz w:val="17"/>
          <w:szCs w:val="17"/>
        </w:rPr>
      </w:pPr>
      <w:r w:rsidRPr="009462CB">
        <w:rPr>
          <w:sz w:val="17"/>
          <w:szCs w:val="17"/>
        </w:rPr>
        <w:t>I dati personali a Lei riferiti verranno raccolti e comunque trattati nel rispetto dei principi di correttezza, liceità e tutela della riservatezza, esclusivamente per finalità di trattamento dei dati personali dichiarati nella domanda. Il trattamento avviene manualmente e con l’ausilio di mezzi elettronici idonei a garantirne la sicurezza e la riservatezza ed è finalizzato all’espletamento delle funzioni istituzionali. Il conferimento dei dati è facoltativo, tuttavia l’eventuale rifiuto da parte dell’interessato comporta l’impossibilità di dare adempimento alla richiesta.</w:t>
      </w:r>
    </w:p>
    <w:p w14:paraId="1BBBEE2F" w14:textId="77777777" w:rsidR="009462CB" w:rsidRPr="009462CB" w:rsidRDefault="009462CB" w:rsidP="009462CB">
      <w:pPr>
        <w:spacing w:line="120" w:lineRule="exact"/>
        <w:jc w:val="both"/>
        <w:rPr>
          <w:sz w:val="17"/>
          <w:szCs w:val="17"/>
        </w:rPr>
      </w:pPr>
      <w:r w:rsidRPr="009462CB">
        <w:rPr>
          <w:sz w:val="17"/>
          <w:szCs w:val="17"/>
        </w:rPr>
        <w:t xml:space="preserve"> </w:t>
      </w:r>
    </w:p>
    <w:p w14:paraId="13AD44AA" w14:textId="77777777" w:rsidR="009462CB" w:rsidRPr="009462CB" w:rsidRDefault="009462CB" w:rsidP="009462CB">
      <w:pPr>
        <w:jc w:val="both"/>
        <w:rPr>
          <w:sz w:val="17"/>
          <w:szCs w:val="17"/>
        </w:rPr>
      </w:pPr>
      <w:r w:rsidRPr="009462CB">
        <w:rPr>
          <w:b/>
          <w:sz w:val="17"/>
          <w:szCs w:val="17"/>
        </w:rPr>
        <w:t>AMBITO DI COMUNICAZIONE E DIFFUSIONE DEI</w:t>
      </w:r>
      <w:r w:rsidRPr="009462CB">
        <w:rPr>
          <w:sz w:val="17"/>
          <w:szCs w:val="17"/>
        </w:rPr>
        <w:t xml:space="preserve"> </w:t>
      </w:r>
      <w:r w:rsidRPr="009462CB">
        <w:rPr>
          <w:b/>
          <w:sz w:val="17"/>
          <w:szCs w:val="17"/>
        </w:rPr>
        <w:t>DATI</w:t>
      </w:r>
    </w:p>
    <w:p w14:paraId="792FDB16" w14:textId="77777777" w:rsidR="009462CB" w:rsidRPr="009462CB" w:rsidRDefault="009462CB" w:rsidP="009462CB">
      <w:pPr>
        <w:jc w:val="both"/>
        <w:rPr>
          <w:sz w:val="17"/>
          <w:szCs w:val="17"/>
        </w:rPr>
      </w:pPr>
      <w:r w:rsidRPr="009462CB">
        <w:rPr>
          <w:sz w:val="17"/>
          <w:szCs w:val="17"/>
        </w:rPr>
        <w:t>I dati acquisiti saranno utilizzati esclusivamente per le finalità relative al procedimento amministrativo per il quale vengono comunicati. I dati personali forniti sono altresì trattati dal personale dipendente della Regione autonoma Valle d’Aosta/Vallée d’Aoste che agisce sulla base di specifiche istruzioni fornite in ordine alle finalità e alle modalità del trattamento medesimo. I dati forniti potranno, inoltre, essere comunicati ad altre autorità pubbliche nei confronti delle quali la comunicazione è obbligatoria per legge.</w:t>
      </w:r>
    </w:p>
    <w:p w14:paraId="3BF4D713" w14:textId="77777777" w:rsidR="009462CB" w:rsidRPr="009462CB" w:rsidRDefault="009462CB" w:rsidP="009462CB">
      <w:pPr>
        <w:spacing w:line="120" w:lineRule="exact"/>
        <w:jc w:val="both"/>
        <w:rPr>
          <w:sz w:val="17"/>
          <w:szCs w:val="17"/>
        </w:rPr>
      </w:pPr>
    </w:p>
    <w:p w14:paraId="3AEBC5F3" w14:textId="77777777" w:rsidR="009462CB" w:rsidRPr="009462CB" w:rsidRDefault="009462CB" w:rsidP="009462CB">
      <w:pPr>
        <w:jc w:val="both"/>
        <w:rPr>
          <w:sz w:val="17"/>
          <w:szCs w:val="17"/>
        </w:rPr>
      </w:pPr>
      <w:r w:rsidRPr="009462CB">
        <w:rPr>
          <w:b/>
          <w:sz w:val="17"/>
          <w:szCs w:val="17"/>
        </w:rPr>
        <w:t>PERIODO DI CONSERVAZIONE</w:t>
      </w:r>
    </w:p>
    <w:p w14:paraId="0215D126" w14:textId="77777777" w:rsidR="009462CB" w:rsidRPr="009462CB" w:rsidRDefault="009462CB" w:rsidP="009462CB">
      <w:pPr>
        <w:jc w:val="both"/>
        <w:rPr>
          <w:sz w:val="17"/>
          <w:szCs w:val="17"/>
        </w:rPr>
      </w:pPr>
      <w:r w:rsidRPr="009462CB">
        <w:rPr>
          <w:sz w:val="17"/>
          <w:szCs w:val="17"/>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1A05586D" w14:textId="77777777" w:rsidR="009462CB" w:rsidRPr="009462CB" w:rsidRDefault="009462CB" w:rsidP="009462CB">
      <w:pPr>
        <w:spacing w:line="120" w:lineRule="exact"/>
        <w:jc w:val="both"/>
        <w:rPr>
          <w:b/>
          <w:sz w:val="17"/>
          <w:szCs w:val="17"/>
        </w:rPr>
      </w:pPr>
    </w:p>
    <w:p w14:paraId="5A1E1B39" w14:textId="77777777" w:rsidR="009462CB" w:rsidRPr="009462CB" w:rsidRDefault="009462CB" w:rsidP="009462CB">
      <w:pPr>
        <w:jc w:val="both"/>
        <w:rPr>
          <w:b/>
          <w:sz w:val="17"/>
          <w:szCs w:val="17"/>
        </w:rPr>
      </w:pPr>
      <w:r w:rsidRPr="009462CB">
        <w:rPr>
          <w:b/>
          <w:sz w:val="17"/>
          <w:szCs w:val="17"/>
        </w:rPr>
        <w:t>DIRITTI DELL’INTERESSATO</w:t>
      </w:r>
    </w:p>
    <w:p w14:paraId="50075171" w14:textId="77777777" w:rsidR="009462CB" w:rsidRPr="009462CB" w:rsidRDefault="009462CB" w:rsidP="009462CB">
      <w:pPr>
        <w:jc w:val="both"/>
        <w:rPr>
          <w:sz w:val="17"/>
          <w:szCs w:val="17"/>
        </w:rPr>
      </w:pPr>
      <w:r w:rsidRPr="009462CB">
        <w:rPr>
          <w:sz w:val="17"/>
          <w:szCs w:val="17"/>
        </w:rPr>
        <w:t>L’interessato potrà in ogni momento esercitare i diritti di cui agli articoli 15 e seguenti del Regolamento UE/2016/679. In particolare, potrà chiedere la rettifica o la cancellazione dei dati personali o la limitazione del trattamento dei dati personali o opporsi al trattamento nei casi previsti, inviando l’istanza al DPO della Regione autonoma Valle d’Aosta/Vallée d’Aoste, raggiungibile agli indirizzi indicati nella presente informativa.</w:t>
      </w:r>
    </w:p>
    <w:p w14:paraId="43CC3FEE" w14:textId="77777777" w:rsidR="009462CB" w:rsidRPr="009462CB" w:rsidRDefault="009462CB" w:rsidP="009462CB">
      <w:pPr>
        <w:spacing w:line="120" w:lineRule="exact"/>
        <w:jc w:val="both"/>
        <w:rPr>
          <w:sz w:val="17"/>
          <w:szCs w:val="17"/>
        </w:rPr>
      </w:pPr>
    </w:p>
    <w:p w14:paraId="0DBD6C2C" w14:textId="77777777" w:rsidR="009462CB" w:rsidRPr="009462CB" w:rsidRDefault="009462CB" w:rsidP="009462CB">
      <w:pPr>
        <w:jc w:val="both"/>
        <w:rPr>
          <w:b/>
          <w:sz w:val="17"/>
          <w:szCs w:val="17"/>
        </w:rPr>
      </w:pPr>
      <w:r w:rsidRPr="009462CB">
        <w:rPr>
          <w:b/>
          <w:sz w:val="17"/>
          <w:szCs w:val="17"/>
        </w:rPr>
        <w:t>DIRITTI DI PROPORRE RECLAMO</w:t>
      </w:r>
    </w:p>
    <w:p w14:paraId="36EB9E3D" w14:textId="77777777" w:rsidR="009462CB" w:rsidRPr="009462CB" w:rsidRDefault="009462CB" w:rsidP="009462CB">
      <w:pPr>
        <w:jc w:val="both"/>
        <w:rPr>
          <w:sz w:val="17"/>
          <w:szCs w:val="17"/>
        </w:rPr>
      </w:pPr>
      <w:r w:rsidRPr="009462CB">
        <w:rPr>
          <w:sz w:val="17"/>
          <w:szCs w:val="17"/>
        </w:rPr>
        <w:t>L’interessato, se ritiene che il trattamento dei dati personali sia avvenuto in violazione di quanto previsto dal Regolamento UE/2016/679, ha il diritto di proporre reclamo al Garante per la protezione dei dati personali, ai sensi dell’articolo 77 del medesimo Regolamento, utilizzando gli estremi di contatto reperibili nel sito www.garanteprivacy.it.</w:t>
      </w:r>
    </w:p>
    <w:p w14:paraId="2A3D79D4" w14:textId="28BF80AC" w:rsidR="007811C4" w:rsidRPr="009462CB" w:rsidRDefault="007811C4" w:rsidP="00370CA1">
      <w:pPr>
        <w:tabs>
          <w:tab w:val="left" w:pos="6492"/>
        </w:tabs>
        <w:spacing w:line="360" w:lineRule="auto"/>
        <w:rPr>
          <w:sz w:val="17"/>
          <w:szCs w:val="17"/>
        </w:rPr>
      </w:pPr>
      <w:r w:rsidRPr="009462CB">
        <w:rPr>
          <w:sz w:val="17"/>
          <w:szCs w:val="17"/>
        </w:rPr>
        <w:t xml:space="preserve">                                                                                                    </w:t>
      </w:r>
    </w:p>
    <w:sectPr w:rsidR="007811C4" w:rsidRPr="009462CB" w:rsidSect="0095118F">
      <w:pgSz w:w="11906" w:h="16838" w:code="9"/>
      <w:pgMar w:top="1417"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chnical">
    <w:altName w:val="Courier New"/>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3535B"/>
    <w:multiLevelType w:val="hybridMultilevel"/>
    <w:tmpl w:val="335CCE2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39E25C0F"/>
    <w:multiLevelType w:val="hybridMultilevel"/>
    <w:tmpl w:val="09C663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044720"/>
    <w:multiLevelType w:val="hybridMultilevel"/>
    <w:tmpl w:val="B68EF4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916070"/>
    <w:multiLevelType w:val="multilevel"/>
    <w:tmpl w:val="032E3570"/>
    <w:lvl w:ilvl="0">
      <w:start w:val="1"/>
      <w:numFmt w:val="bullet"/>
      <w:lvlText w:val=""/>
      <w:lvlJc w:val="left"/>
      <w:pPr>
        <w:ind w:left="64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6630DA1"/>
    <w:multiLevelType w:val="hybridMultilevel"/>
    <w:tmpl w:val="F8CE858C"/>
    <w:lvl w:ilvl="0" w:tplc="04100003">
      <w:start w:val="1"/>
      <w:numFmt w:val="bullet"/>
      <w:lvlText w:val="o"/>
      <w:lvlJc w:val="left"/>
      <w:pPr>
        <w:ind w:left="928" w:hanging="360"/>
      </w:pPr>
      <w:rPr>
        <w:rFonts w:ascii="Courier New" w:hAnsi="Courier New" w:cs="Courier New"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C4"/>
    <w:rsid w:val="00370CA1"/>
    <w:rsid w:val="00501ABA"/>
    <w:rsid w:val="00552444"/>
    <w:rsid w:val="005A2C9C"/>
    <w:rsid w:val="00676BCE"/>
    <w:rsid w:val="00683A56"/>
    <w:rsid w:val="006A7661"/>
    <w:rsid w:val="0070369A"/>
    <w:rsid w:val="00763E68"/>
    <w:rsid w:val="007811C4"/>
    <w:rsid w:val="0089309F"/>
    <w:rsid w:val="009462CB"/>
    <w:rsid w:val="00A8632F"/>
    <w:rsid w:val="00B06360"/>
    <w:rsid w:val="00B8485B"/>
    <w:rsid w:val="00BA31AD"/>
    <w:rsid w:val="00DE389A"/>
    <w:rsid w:val="00EC4544"/>
    <w:rsid w:val="00F872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2BEF"/>
  <w15:chartTrackingRefBased/>
  <w15:docId w15:val="{0E7E849C-EEAC-4602-91AC-6D775625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1C4"/>
    <w:pPr>
      <w:suppressAutoHyphens/>
      <w:spacing w:after="0" w:line="240" w:lineRule="auto"/>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9462CB"/>
    <w:pPr>
      <w:keepNext/>
      <w:suppressAutoHyphens w:val="0"/>
      <w:spacing w:line="260" w:lineRule="exact"/>
      <w:ind w:left="4253"/>
      <w:jc w:val="both"/>
      <w:outlineLvl w:val="0"/>
    </w:pPr>
    <w:rPr>
      <w:rFonts w:ascii="Technical" w:hAnsi="Technical"/>
      <w:i/>
      <w:sz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7811C4"/>
    <w:pPr>
      <w:suppressAutoHyphens w:val="0"/>
      <w:spacing w:after="200" w:line="276" w:lineRule="auto"/>
      <w:ind w:left="720"/>
    </w:pPr>
    <w:rPr>
      <w:rFonts w:ascii="Calibri" w:hAnsi="Calibri"/>
      <w:sz w:val="22"/>
      <w:szCs w:val="22"/>
      <w:lang w:eastAsia="en-US"/>
    </w:rPr>
  </w:style>
  <w:style w:type="paragraph" w:styleId="Paragrafoelenco">
    <w:name w:val="List Paragraph"/>
    <w:basedOn w:val="Normale"/>
    <w:uiPriority w:val="34"/>
    <w:qFormat/>
    <w:rsid w:val="007811C4"/>
    <w:pPr>
      <w:ind w:left="720"/>
      <w:contextualSpacing/>
    </w:pPr>
  </w:style>
  <w:style w:type="paragraph" w:customStyle="1" w:styleId="Aaoeeu">
    <w:name w:val="Aaoeeu"/>
    <w:rsid w:val="007811C4"/>
    <w:pPr>
      <w:widowControl w:val="0"/>
      <w:suppressAutoHyphens/>
      <w:spacing w:after="0" w:line="240" w:lineRule="auto"/>
    </w:pPr>
    <w:rPr>
      <w:rFonts w:ascii="Times New Roman" w:eastAsia="Arial" w:hAnsi="Times New Roman" w:cs="Times New Roman"/>
      <w:sz w:val="20"/>
      <w:szCs w:val="20"/>
      <w:lang w:val="en-US" w:eastAsia="ar-SA"/>
    </w:rPr>
  </w:style>
  <w:style w:type="paragraph" w:customStyle="1" w:styleId="Contenutocornice">
    <w:name w:val="Contenuto cornice"/>
    <w:basedOn w:val="Normale"/>
    <w:qFormat/>
    <w:rsid w:val="007811C4"/>
  </w:style>
  <w:style w:type="character" w:styleId="Collegamentoipertestuale">
    <w:name w:val="Hyperlink"/>
    <w:rsid w:val="007811C4"/>
    <w:rPr>
      <w:color w:val="0000FF"/>
      <w:u w:val="single"/>
    </w:rPr>
  </w:style>
  <w:style w:type="paragraph" w:styleId="Rientrocorpodeltesto">
    <w:name w:val="Body Text Indent"/>
    <w:basedOn w:val="Normale"/>
    <w:link w:val="RientrocorpodeltestoCarattere"/>
    <w:unhideWhenUsed/>
    <w:rsid w:val="007811C4"/>
    <w:pPr>
      <w:widowControl w:val="0"/>
      <w:tabs>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3"/>
      </w:tabs>
      <w:suppressAutoHyphens w:val="0"/>
      <w:snapToGrid w:val="0"/>
      <w:spacing w:line="360" w:lineRule="auto"/>
      <w:ind w:left="566"/>
      <w:jc w:val="both"/>
    </w:pPr>
    <w:rPr>
      <w:rFonts w:ascii="Arial" w:hAnsi="Arial"/>
      <w:b/>
      <w:sz w:val="22"/>
      <w:lang w:eastAsia="it-IT"/>
    </w:rPr>
  </w:style>
  <w:style w:type="character" w:customStyle="1" w:styleId="RientrocorpodeltestoCarattere">
    <w:name w:val="Rientro corpo del testo Carattere"/>
    <w:basedOn w:val="Carpredefinitoparagrafo"/>
    <w:link w:val="Rientrocorpodeltesto"/>
    <w:rsid w:val="007811C4"/>
    <w:rPr>
      <w:rFonts w:ascii="Arial" w:eastAsia="Times New Roman" w:hAnsi="Arial" w:cs="Times New Roman"/>
      <w:b/>
      <w:szCs w:val="20"/>
      <w:lang w:eastAsia="it-IT"/>
    </w:rPr>
  </w:style>
  <w:style w:type="character" w:customStyle="1" w:styleId="Titolo1Carattere">
    <w:name w:val="Titolo 1 Carattere"/>
    <w:basedOn w:val="Carpredefinitoparagrafo"/>
    <w:link w:val="Titolo1"/>
    <w:rsid w:val="009462CB"/>
    <w:rPr>
      <w:rFonts w:ascii="Technical" w:eastAsia="Times New Roman" w:hAnsi="Technical" w:cs="Times New Roman"/>
      <w:i/>
      <w:sz w:val="28"/>
      <w:szCs w:val="20"/>
    </w:rPr>
  </w:style>
  <w:style w:type="paragraph" w:customStyle="1" w:styleId="provvestremo">
    <w:name w:val="provv_estremo"/>
    <w:basedOn w:val="Normale"/>
    <w:rsid w:val="009462CB"/>
    <w:pPr>
      <w:suppressAutoHyphens w:val="0"/>
      <w:spacing w:before="100" w:beforeAutospacing="1" w:after="100" w:afterAutospacing="1"/>
    </w:pPr>
    <w:rPr>
      <w:sz w:val="24"/>
      <w:szCs w:val="24"/>
      <w:lang w:eastAsia="it-IT"/>
    </w:rPr>
  </w:style>
  <w:style w:type="paragraph" w:customStyle="1" w:styleId="doc-ti">
    <w:name w:val="doc-ti"/>
    <w:basedOn w:val="Normale"/>
    <w:rsid w:val="009462CB"/>
    <w:pPr>
      <w:suppressAutoHyphens w:val="0"/>
      <w:spacing w:before="100" w:beforeAutospacing="1" w:after="100" w:afterAutospacing="1"/>
    </w:pPr>
    <w:rPr>
      <w:sz w:val="24"/>
      <w:szCs w:val="24"/>
      <w:lang w:eastAsia="it-IT"/>
    </w:rPr>
  </w:style>
  <w:style w:type="character" w:styleId="Menzionenonrisolta">
    <w:name w:val="Unresolved Mention"/>
    <w:basedOn w:val="Carpredefinitoparagrafo"/>
    <w:uiPriority w:val="99"/>
    <w:semiHidden/>
    <w:unhideWhenUsed/>
    <w:rsid w:val="00DE3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79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1059</TotalTime>
  <Pages>4</Pages>
  <Words>1467</Words>
  <Characters>8364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 MURARO</dc:creator>
  <cp:keywords/>
  <dc:description/>
  <cp:lastModifiedBy>Sara BARAILLER</cp:lastModifiedBy>
  <cp:revision>13</cp:revision>
  <cp:lastPrinted>2024-01-09T08:20:00Z</cp:lastPrinted>
  <dcterms:created xsi:type="dcterms:W3CDTF">2024-01-08T14:39:00Z</dcterms:created>
  <dcterms:modified xsi:type="dcterms:W3CDTF">2026-04-10T09:34:00Z</dcterms:modified>
</cp:coreProperties>
</file>