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  <w:bookmarkStart w:id="0" w:name="_top"/>
      <w:bookmarkEnd w:id="0"/>
      <w:r w:rsidRPr="00486A85">
        <w:rPr>
          <w:noProof/>
          <w:lang w:eastAsia="it-IT"/>
        </w:rPr>
        <w:drawing>
          <wp:inline distT="0" distB="0" distL="0" distR="0" wp14:anchorId="7C1D4DE2" wp14:editId="0B41E372">
            <wp:extent cx="4495800" cy="1200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05500D" w:rsidRDefault="00237BD5" w:rsidP="00237BD5">
      <w:pPr>
        <w:jc w:val="center"/>
        <w:rPr>
          <w:rFonts w:ascii="Cambria" w:hAnsi="Cambria"/>
          <w:sz w:val="56"/>
          <w:szCs w:val="56"/>
        </w:rPr>
      </w:pPr>
      <w:r w:rsidRPr="00237BD5">
        <w:rPr>
          <w:rFonts w:ascii="Cambria" w:hAnsi="Cambria"/>
          <w:sz w:val="56"/>
          <w:szCs w:val="56"/>
        </w:rPr>
        <w:t>CONFERENZE ISTITUZIONALI</w:t>
      </w:r>
    </w:p>
    <w:p w:rsidR="005F29B0" w:rsidRPr="005F29B0" w:rsidRDefault="005F29B0" w:rsidP="00237BD5">
      <w:pPr>
        <w:jc w:val="center"/>
        <w:rPr>
          <w:rFonts w:ascii="Cambria" w:hAnsi="Cambria"/>
          <w:sz w:val="36"/>
          <w:szCs w:val="36"/>
        </w:rPr>
      </w:pPr>
      <w:proofErr w:type="gramStart"/>
      <w:r w:rsidRPr="005F29B0">
        <w:rPr>
          <w:rFonts w:ascii="Cambria" w:hAnsi="Cambria"/>
          <w:sz w:val="36"/>
          <w:szCs w:val="36"/>
        </w:rPr>
        <w:t>del</w:t>
      </w:r>
      <w:proofErr w:type="gramEnd"/>
    </w:p>
    <w:p w:rsidR="005F29B0" w:rsidRPr="00237BD5" w:rsidRDefault="005F29B0" w:rsidP="00237BD5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>11 gennaio 2023</w:t>
      </w:r>
    </w:p>
    <w:p w:rsidR="00237BD5" w:rsidRDefault="00237BD5"/>
    <w:p w:rsidR="00237BD5" w:rsidRDefault="00237BD5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37BD5" w:rsidTr="00237BD5">
        <w:tc>
          <w:tcPr>
            <w:tcW w:w="3209" w:type="dxa"/>
            <w:vAlign w:val="center"/>
          </w:tcPr>
          <w:p w:rsidR="00237BD5" w:rsidRPr="00237BD5" w:rsidRDefault="005F29B0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delle Regioni e delle Province autonome</w:t>
              </w:r>
            </w:hyperlink>
          </w:p>
        </w:tc>
        <w:tc>
          <w:tcPr>
            <w:tcW w:w="3209" w:type="dxa"/>
            <w:vAlign w:val="center"/>
          </w:tcPr>
          <w:p w:rsidR="00237BD5" w:rsidRPr="00237BD5" w:rsidRDefault="005F29B0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S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Stato-Regioni</w:t>
              </w:r>
            </w:hyperlink>
          </w:p>
        </w:tc>
        <w:tc>
          <w:tcPr>
            <w:tcW w:w="3210" w:type="dxa"/>
            <w:vAlign w:val="center"/>
          </w:tcPr>
          <w:p w:rsidR="00237BD5" w:rsidRPr="00237BD5" w:rsidRDefault="005F29B0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U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</w:t>
              </w:r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a</w:t>
              </w:r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 xml:space="preserve"> Unificata</w:t>
              </w:r>
            </w:hyperlink>
          </w:p>
        </w:tc>
      </w:tr>
    </w:tbl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bookmarkStart w:id="1" w:name="CR"/>
      <w:r>
        <w:rPr>
          <w:rFonts w:ascii="Cambria" w:hAnsi="Cambria"/>
          <w:b/>
          <w:color w:val="2E74B5" w:themeColor="accent1" w:themeShade="BF"/>
          <w:sz w:val="32"/>
          <w:szCs w:val="32"/>
        </w:rPr>
        <w:br w:type="page"/>
      </w:r>
    </w:p>
    <w:p w:rsidR="00237BD5" w:rsidRPr="005F29B0" w:rsidRDefault="00237BD5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r w:rsidRPr="005F29B0">
        <w:rPr>
          <w:rFonts w:ascii="Cambria" w:hAnsi="Cambria"/>
          <w:b/>
          <w:color w:val="2E74B5" w:themeColor="accent1" w:themeShade="BF"/>
          <w:sz w:val="32"/>
          <w:szCs w:val="32"/>
        </w:rPr>
        <w:lastRenderedPageBreak/>
        <w:t>Conferenza delle Regioni e delle Province autonome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3959"/>
        <w:gridCol w:w="1559"/>
        <w:gridCol w:w="2552"/>
        <w:gridCol w:w="976"/>
      </w:tblGrid>
      <w:tr w:rsidR="00237BD5" w:rsidTr="00237BD5">
        <w:tc>
          <w:tcPr>
            <w:tcW w:w="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1"/>
          <w:p w:rsidR="00237BD5" w:rsidRDefault="00237BD5">
            <w:pPr>
              <w:jc w:val="center"/>
            </w:pPr>
            <w:r>
              <w:t>n.</w:t>
            </w:r>
          </w:p>
        </w:tc>
        <w:tc>
          <w:tcPr>
            <w:tcW w:w="395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Oggetto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Esito</w:t>
            </w:r>
          </w:p>
        </w:tc>
        <w:tc>
          <w:tcPr>
            <w:tcW w:w="255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Note</w:t>
            </w:r>
          </w:p>
        </w:tc>
        <w:tc>
          <w:tcPr>
            <w:tcW w:w="976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Atto</w:t>
            </w:r>
          </w:p>
        </w:tc>
      </w:tr>
      <w:tr w:rsidR="00237BD5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1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5F29B0">
            <w:r w:rsidRPr="0008160C">
              <w:rPr>
                <w:b/>
                <w:color w:val="FF0000"/>
              </w:rPr>
              <w:t>Comunicazioni</w:t>
            </w:r>
            <w:r w:rsidRPr="002E3844">
              <w:t xml:space="preserve"> del Presidente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5F29B0">
            <w:pPr>
              <w:jc w:val="center"/>
            </w:pPr>
            <w:r>
              <w:t>Rese comunicazioni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>
            <w:pPr>
              <w:jc w:val="center"/>
              <w:rPr>
                <w:u w:val="single"/>
              </w:rPr>
            </w:pPr>
          </w:p>
        </w:tc>
      </w:tr>
      <w:tr w:rsidR="009A764C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2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Unificata</w:t>
            </w:r>
            <w:r>
              <w:rPr>
                <w:b/>
                <w:color w:val="FF0000"/>
              </w:rPr>
              <w:t xml:space="preserve"> ordinaria.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 w:rsidRPr="005F29B0">
              <w:t xml:space="preserve">Vedi fascicolo </w:t>
            </w:r>
            <w:hyperlink w:anchor="CU" w:history="1">
              <w:r w:rsidRPr="009A764C">
                <w:rPr>
                  <w:rStyle w:val="Collegamentoipertestuale"/>
                </w:rPr>
                <w:t>Conferenza Unificata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  <w:rPr>
                <w:u w:val="single"/>
              </w:rPr>
            </w:pPr>
          </w:p>
        </w:tc>
      </w:tr>
      <w:tr w:rsidR="009A764C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3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08160C" w:rsidRDefault="009A764C" w:rsidP="009A764C">
            <w:pPr>
              <w:rPr>
                <w:b/>
                <w:color w:val="FF0000"/>
              </w:rPr>
            </w:pPr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Stato Regioni</w:t>
            </w:r>
            <w:r>
              <w:rPr>
                <w:b/>
                <w:color w:val="FF0000"/>
              </w:rPr>
              <w:t xml:space="preserve"> ordinaria.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 w:rsidRPr="009A764C">
              <w:t xml:space="preserve">Vedi fascicolo </w:t>
            </w:r>
            <w:hyperlink w:anchor="CSR" w:history="1">
              <w:r w:rsidRPr="009A764C">
                <w:rPr>
                  <w:rStyle w:val="Collegamentoipertestuale"/>
                </w:rPr>
                <w:t>Conferenza Stato-Regioni</w:t>
              </w:r>
            </w:hyperlink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  <w:rPr>
                <w:u w:val="single"/>
              </w:rPr>
            </w:pPr>
          </w:p>
        </w:tc>
      </w:tr>
      <w:tr w:rsidR="009A764C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4a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08160C" w:rsidRDefault="009A764C" w:rsidP="009A764C">
            <w:pPr>
              <w:rPr>
                <w:b/>
                <w:color w:val="FF0000"/>
              </w:rPr>
            </w:pPr>
            <w:r w:rsidRPr="00764977">
              <w:t xml:space="preserve">Ratifica dello </w:t>
            </w:r>
            <w:r w:rsidRPr="00764977">
              <w:rPr>
                <w:b/>
                <w:color w:val="FF0000"/>
              </w:rPr>
              <w:t xml:space="preserve">Schema di ordinanza del capo del Dipartimento della protezione civile </w:t>
            </w:r>
            <w:r w:rsidRPr="00764977">
              <w:t xml:space="preserve">recante: "ordinanza di protezione civile finalizzata al </w:t>
            </w:r>
            <w:r w:rsidRPr="00764977">
              <w:rPr>
                <w:b/>
                <w:color w:val="FF0000"/>
              </w:rPr>
              <w:t>progressivo rientro in ordinario in relazione all'emergenza relativa al rischio sanitario connesso all'insorgenza di patologie derivanti da agenti virali trasmissibili</w:t>
            </w:r>
            <w:r w:rsidRPr="00764977">
              <w:t xml:space="preserve"> ed altre disposizioni di protezione civile, ai sensi dell'articolo 1 del decreto legge n. 24 del 24 marzo 2022"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Ratificato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  <w:rPr>
                <w:u w:val="single"/>
              </w:rPr>
            </w:pPr>
          </w:p>
        </w:tc>
      </w:tr>
      <w:tr w:rsidR="009A764C" w:rsidTr="00237BD5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4b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08160C" w:rsidRDefault="009A764C" w:rsidP="009A764C">
            <w:pPr>
              <w:rPr>
                <w:b/>
                <w:color w:val="FF0000"/>
              </w:rPr>
            </w:pPr>
            <w:r w:rsidRPr="00764977">
              <w:t xml:space="preserve">Ratifica dello </w:t>
            </w:r>
            <w:r w:rsidRPr="00764977">
              <w:rPr>
                <w:b/>
                <w:color w:val="FF0000"/>
              </w:rPr>
              <w:t>Schema di Ordinanza del Capo del Dipartimento della Protezione Civile</w:t>
            </w:r>
            <w:r w:rsidRPr="00764977">
              <w:t xml:space="preserve"> recante: "Ulteriori disposizioni urgenti di protezione civile per assicurare, sul territorio nazionale, l'accoglienza, il </w:t>
            </w:r>
            <w:r w:rsidRPr="00764977">
              <w:rPr>
                <w:b/>
                <w:color w:val="FF0000"/>
              </w:rPr>
              <w:t>soccorso e l'assistenza alla popolazione in conseguenza degli accadimenti in atto nel territorio dell'Ucraina</w:t>
            </w:r>
            <w:r w:rsidRPr="00764977">
              <w:t>."</w:t>
            </w:r>
            <w: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Ratificato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  <w:rPr>
                <w:u w:val="single"/>
              </w:rPr>
            </w:pPr>
          </w:p>
        </w:tc>
      </w:tr>
      <w:tr w:rsidR="009A764C" w:rsidTr="009A764C">
        <w:tc>
          <w:tcPr>
            <w:tcW w:w="562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5</w:t>
            </w:r>
          </w:p>
        </w:tc>
        <w:tc>
          <w:tcPr>
            <w:tcW w:w="39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r w:rsidRPr="00764977">
              <w:rPr>
                <w:b/>
                <w:color w:val="FF0000"/>
              </w:rPr>
              <w:t>Varie</w:t>
            </w:r>
            <w:r w:rsidRPr="00764977">
              <w:t xml:space="preserve"> ed eventuali.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Nulla.</w:t>
            </w:r>
          </w:p>
        </w:tc>
        <w:tc>
          <w:tcPr>
            <w:tcW w:w="2552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/>
        </w:tc>
        <w:tc>
          <w:tcPr>
            <w:tcW w:w="97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  <w:rPr>
                <w:color w:val="2E75B6"/>
                <w:u w:val="single"/>
              </w:rPr>
            </w:pPr>
          </w:p>
        </w:tc>
      </w:tr>
    </w:tbl>
    <w:p w:rsidR="00237BD5" w:rsidRDefault="00307091">
      <w:hyperlink w:anchor="_top" w:history="1">
        <w:r w:rsidRPr="00307091">
          <w:rPr>
            <w:rStyle w:val="Collegamentoipertestuale"/>
          </w:rPr>
          <w:t>Torna in</w:t>
        </w:r>
        <w:r w:rsidRPr="00307091">
          <w:rPr>
            <w:rStyle w:val="Collegamentoipertestuale"/>
          </w:rPr>
          <w:t xml:space="preserve"> </w:t>
        </w:r>
        <w:r w:rsidRPr="00307091">
          <w:rPr>
            <w:rStyle w:val="Collegamentoipertestuale"/>
          </w:rPr>
          <w:t>alto</w:t>
        </w:r>
      </w:hyperlink>
    </w:p>
    <w:p w:rsidR="00237BD5" w:rsidRDefault="00237BD5"/>
    <w:p w:rsidR="00237BD5" w:rsidRDefault="00237BD5"/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bookmarkStart w:id="2" w:name="CSR"/>
      <w:r>
        <w:rPr>
          <w:rFonts w:ascii="Cambria" w:hAnsi="Cambria"/>
          <w:b/>
          <w:color w:val="538135" w:themeColor="accent6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r w:rsidRPr="00237BD5">
        <w:rPr>
          <w:rFonts w:ascii="Cambria" w:hAnsi="Cambria"/>
          <w:b/>
          <w:color w:val="538135" w:themeColor="accent6" w:themeShade="BF"/>
          <w:sz w:val="32"/>
          <w:szCs w:val="32"/>
        </w:rPr>
        <w:lastRenderedPageBreak/>
        <w:t>Conferenza Stato-Regioni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3780"/>
        <w:gridCol w:w="1543"/>
        <w:gridCol w:w="2054"/>
        <w:gridCol w:w="1685"/>
      </w:tblGrid>
      <w:tr w:rsidR="00237BD5" w:rsidTr="0025034A">
        <w:tc>
          <w:tcPr>
            <w:tcW w:w="5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2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78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205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9A764C" w:rsidP="002338D8">
            <w:r>
              <w:t xml:space="preserve">Intesa, ai sensi dell’articolo 4, comma 4, del decreto legislativo 6 marzo 2017, n. 40, e successive modificazioni, sul </w:t>
            </w:r>
            <w:r w:rsidRPr="00226E1B">
              <w:rPr>
                <w:b/>
                <w:color w:val="FF0000"/>
              </w:rPr>
              <w:t>Piano triennale 2023-2025 per la programmazione del servizio civile universale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9A764C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5034A" w:rsidP="0025034A">
            <w:pPr>
              <w:jc w:val="center"/>
            </w:pPr>
            <w:r>
              <w:t>Atto repertorio n. 1/CSR</w:t>
            </w:r>
            <w:r w:rsidR="00F54DB0">
              <w:t xml:space="preserve"> 2023</w:t>
            </w:r>
          </w:p>
          <w:p w:rsidR="0025034A" w:rsidRPr="0025034A" w:rsidRDefault="00F63F18" w:rsidP="0025034A">
            <w:pPr>
              <w:jc w:val="center"/>
            </w:pPr>
            <w: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79.2pt;height:50.4pt" o:ole="">
                  <v:imagedata r:id="rId5" o:title=""/>
                </v:shape>
                <o:OLEObject Type="Embed" ProgID="Acrobat.Document.11" ShapeID="_x0000_i1036" DrawAspect="Icon" ObjectID="_1737286870" r:id="rId6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r>
              <w:t xml:space="preserve">Intesa, ai sensi dell’articolo 8, comma 6, della legge 5 giugno 2003, n. 131, sullo schema di decreto del Ministro della salute, di concerto con il Ministro dell’economia e delle finanze, per il </w:t>
            </w:r>
            <w:r w:rsidRPr="00226E1B">
              <w:rPr>
                <w:b/>
                <w:color w:val="FF0000"/>
              </w:rPr>
              <w:t>riparto del fondo per la promozione del benessere e della persona finalizzato a favorire l’accesso ai servizi psicologici</w:t>
            </w:r>
            <w:r>
              <w:t xml:space="preserve">, di cui all’articolo 33, comma 6-bis, del decreto-legge 25 maggio 2021, n. 73, convertito, con modificazioni, dalla legge 23 luglio 2021, n. 106, come modificato dall’articolo 1, comma 290, della legge 30 dicembre 2021, n. 234. </w:t>
            </w:r>
            <w:r w:rsidRPr="00226E1B">
              <w:rPr>
                <w:b/>
                <w:color w:val="FF0000"/>
              </w:rPr>
              <w:t>Anno 2022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Default="0025034A" w:rsidP="0025034A">
            <w:pPr>
              <w:jc w:val="center"/>
            </w:pPr>
            <w:r>
              <w:t xml:space="preserve">Atto repertorio n. </w:t>
            </w:r>
            <w:r w:rsidR="00F54DB0">
              <w:t>2</w:t>
            </w:r>
            <w:r>
              <w:t>/CSR</w:t>
            </w:r>
            <w:r w:rsidR="00F54DB0">
              <w:t xml:space="preserve"> 2023</w:t>
            </w:r>
          </w:p>
          <w:p w:rsidR="009A764C" w:rsidRPr="0025034A" w:rsidRDefault="00F63F18" w:rsidP="0025034A">
            <w:pPr>
              <w:jc w:val="center"/>
            </w:pPr>
            <w:r>
              <w:object w:dxaOrig="1539" w:dyaOrig="997">
                <v:shape id="_x0000_i1035" type="#_x0000_t75" style="width:79.2pt;height:50.4pt" o:ole="">
                  <v:imagedata r:id="rId7" o:title=""/>
                </v:shape>
                <o:OLEObject Type="Embed" ProgID="Acrobat.Document.11" ShapeID="_x0000_i1035" DrawAspect="Icon" ObjectID="_1737286871" r:id="rId8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r>
              <w:t>Intesa, ai sensi dell’articolo 2, comma 7, della legge 11 gennaio 2018, n. 3, sullo schema di decreto del Ministro della salute recante “</w:t>
            </w:r>
            <w:r w:rsidRPr="00226E1B">
              <w:rPr>
                <w:b/>
                <w:color w:val="FF0000"/>
              </w:rPr>
              <w:t>Individuazione dei comitati etici territoriali</w:t>
            </w:r>
            <w:r>
              <w:t xml:space="preserve"> ai sensi dell’articolo 2, comma 7, della legge 11 gennaio 2018, n. 3”.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Default="0025034A" w:rsidP="0025034A">
            <w:pPr>
              <w:jc w:val="center"/>
            </w:pPr>
            <w:r>
              <w:t xml:space="preserve">Atto repertorio n. </w:t>
            </w:r>
            <w:r w:rsidR="00F54DB0">
              <w:t>3</w:t>
            </w:r>
            <w:r>
              <w:t>/CSR</w:t>
            </w:r>
            <w:r w:rsidR="00F54DB0">
              <w:t xml:space="preserve"> 2023</w:t>
            </w:r>
          </w:p>
          <w:p w:rsidR="009A764C" w:rsidRPr="0025034A" w:rsidRDefault="00F63F18" w:rsidP="0025034A">
            <w:pPr>
              <w:jc w:val="center"/>
            </w:pPr>
            <w:r>
              <w:object w:dxaOrig="1539" w:dyaOrig="997">
                <v:shape id="_x0000_i1037" type="#_x0000_t75" style="width:79.2pt;height:50.4pt" o:ole="">
                  <v:imagedata r:id="rId5" o:title=""/>
                </v:shape>
                <o:OLEObject Type="Embed" ProgID="Acrobat.Document.11" ShapeID="_x0000_i1037" DrawAspect="Icon" ObjectID="_1737286872" r:id="rId9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r>
              <w:t xml:space="preserve">Intesa, ai sensi dell’articolo 2-ter, del decreto legislativo 31 marzo 1998, n. 115, sulla proposta del Ministro della salute relativa alla </w:t>
            </w:r>
            <w:r w:rsidRPr="00226E1B">
              <w:rPr>
                <w:b/>
                <w:color w:val="FF0000"/>
              </w:rPr>
              <w:t>nomina di Direttore generale dell’Agenzia nazionale per i servizi sanitari regionali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Default="00F54DB0" w:rsidP="0025034A">
            <w:pPr>
              <w:jc w:val="center"/>
            </w:pPr>
            <w:r>
              <w:t>Atto repertorio n. 4</w:t>
            </w:r>
            <w:r w:rsidR="0025034A">
              <w:t>/CSR</w:t>
            </w:r>
            <w:r>
              <w:t xml:space="preserve"> 2023</w:t>
            </w:r>
          </w:p>
          <w:p w:rsidR="009A764C" w:rsidRPr="0025034A" w:rsidRDefault="00F63F18" w:rsidP="002338D8">
            <w:pPr>
              <w:jc w:val="center"/>
            </w:pPr>
            <w:r>
              <w:object w:dxaOrig="1539" w:dyaOrig="997">
                <v:shape id="_x0000_i1038" type="#_x0000_t75" style="width:79.2pt;height:50.4pt" o:ole="">
                  <v:imagedata r:id="rId5" o:title=""/>
                </v:shape>
                <o:OLEObject Type="Embed" ProgID="Acrobat.Document.11" ShapeID="_x0000_i1038" DrawAspect="Icon" ObjectID="_1737286873" r:id="rId10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5034A">
            <w:r>
              <w:t xml:space="preserve">Intesa, ai sensi dell’articolo 8, comma 6, della legge 5 giugno 2003, n. 131, sullo schema di decreto del Ministro della salute di </w:t>
            </w:r>
            <w:r w:rsidRPr="00226E1B">
              <w:rPr>
                <w:b/>
                <w:color w:val="FF0000"/>
              </w:rPr>
              <w:t xml:space="preserve">riparto del contributo in favore delle associazioni di volontariato operanti nell’ambito </w:t>
            </w:r>
            <w:r w:rsidRPr="00226E1B">
              <w:rPr>
                <w:b/>
                <w:color w:val="FF0000"/>
              </w:rPr>
              <w:lastRenderedPageBreak/>
              <w:t>dell’attività trasfusionale</w:t>
            </w:r>
            <w:r>
              <w:t xml:space="preserve"> ai sensi dell’articolo 39-bis, del decreto-legge 17 maggio 2022, n. 50, introdotto dalla legge di conversione 15 luglio 2022, n. 91.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pPr>
              <w:jc w:val="center"/>
            </w:pPr>
            <w:r>
              <w:lastRenderedPageBreak/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Default="0025034A" w:rsidP="0025034A">
            <w:pPr>
              <w:jc w:val="center"/>
            </w:pPr>
            <w:r>
              <w:t xml:space="preserve">Atto repertorio n. </w:t>
            </w:r>
            <w:r w:rsidR="00F54DB0">
              <w:t>5</w:t>
            </w:r>
            <w:r>
              <w:t>/CSR</w:t>
            </w:r>
            <w:r w:rsidR="00F54DB0">
              <w:t xml:space="preserve"> 2023</w:t>
            </w:r>
          </w:p>
          <w:bookmarkStart w:id="3" w:name="_GoBack"/>
          <w:p w:rsidR="009A764C" w:rsidRPr="0025034A" w:rsidRDefault="00F63F18" w:rsidP="0025034A">
            <w:pPr>
              <w:jc w:val="center"/>
            </w:pPr>
            <w:r>
              <w:object w:dxaOrig="1539" w:dyaOrig="997">
                <v:shape id="_x0000_i1039" type="#_x0000_t75" style="width:79.2pt;height:50.4pt" o:ole="">
                  <v:imagedata r:id="rId7" o:title=""/>
                </v:shape>
                <o:OLEObject Type="Embed" ProgID="Acrobat.Document.11" ShapeID="_x0000_i1039" DrawAspect="Icon" ObjectID="_1737286874" r:id="rId11"/>
              </w:object>
            </w:r>
            <w:bookmarkEnd w:id="3"/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lastRenderedPageBreak/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r w:rsidRPr="00226E1B">
              <w:rPr>
                <w:b/>
                <w:color w:val="FF0000"/>
              </w:rPr>
              <w:t>Designazione</w:t>
            </w:r>
            <w:r>
              <w:t>, ai sensi dell’articolo 2, comma 1, lettera d), del decreto legislativo 28 agosto 1997, n. 281, in sostituzione di un rappresentante in seno all’</w:t>
            </w:r>
            <w:r w:rsidRPr="00226E1B">
              <w:rPr>
                <w:b/>
                <w:color w:val="FF0000"/>
              </w:rPr>
              <w:t>Osservatorio Nazionale per le professioni sanitarie</w:t>
            </w:r>
            <w:r>
              <w:t>, di cui al decreto del Ministro dell’istruzione, dell’università e della ricerca del 30 dicembre 2010.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pPr>
              <w:jc w:val="center"/>
            </w:pPr>
            <w:r>
              <w:t>Acquisita designazione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Default="0025034A" w:rsidP="0025034A">
            <w:pPr>
              <w:jc w:val="center"/>
            </w:pPr>
            <w:r>
              <w:t xml:space="preserve">Atto repertorio n. </w:t>
            </w:r>
            <w:r w:rsidR="00F54DB0">
              <w:t>6</w:t>
            </w:r>
            <w:r>
              <w:t>/CSR</w:t>
            </w:r>
            <w:r w:rsidR="00F54DB0">
              <w:t xml:space="preserve"> 2023</w:t>
            </w:r>
          </w:p>
          <w:p w:rsidR="009A764C" w:rsidRPr="0025034A" w:rsidRDefault="003C146A" w:rsidP="002338D8">
            <w:pPr>
              <w:jc w:val="center"/>
            </w:pPr>
            <w:r>
              <w:object w:dxaOrig="1539" w:dyaOrig="997">
                <v:shape id="_x0000_i1034" type="#_x0000_t75" style="width:79.2pt;height:50.4pt" o:ole="">
                  <v:imagedata r:id="rId7" o:title=""/>
                </v:shape>
                <o:OLEObject Type="Embed" ProgID="Acrobat.Document.11" ShapeID="_x0000_i1034" DrawAspect="Icon" ObjectID="_1737286875" r:id="rId12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r w:rsidRPr="00226E1B">
              <w:rPr>
                <w:b/>
                <w:color w:val="FF0000"/>
              </w:rPr>
              <w:t>Designazione</w:t>
            </w:r>
            <w:r>
              <w:t xml:space="preserve">, ai sensi dell’articolo 4, comma 2, del decreto legislativo 9 giugno 2020, n. 47, come modificato dall’articolo 15, comma 2, del decreto legislativo 8 novembre 2021, n. 199, di un componente, con funzioni consultive, in seno al </w:t>
            </w:r>
            <w:r w:rsidRPr="00226E1B">
              <w:rPr>
                <w:b/>
                <w:color w:val="FF0000"/>
              </w:rPr>
              <w:t xml:space="preserve">Comitato </w:t>
            </w:r>
            <w:proofErr w:type="spellStart"/>
            <w:r w:rsidRPr="00226E1B">
              <w:rPr>
                <w:b/>
                <w:color w:val="FF0000"/>
              </w:rPr>
              <w:t>Emissions</w:t>
            </w:r>
            <w:proofErr w:type="spellEnd"/>
            <w:r w:rsidRPr="00226E1B">
              <w:rPr>
                <w:b/>
                <w:color w:val="FF0000"/>
              </w:rPr>
              <w:t xml:space="preserve"> Trading System (ETS)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pPr>
              <w:jc w:val="center"/>
            </w:pPr>
            <w:r>
              <w:t>Acquisita designazione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Default="0025034A" w:rsidP="0025034A">
            <w:pPr>
              <w:jc w:val="center"/>
            </w:pPr>
            <w:r>
              <w:t xml:space="preserve">Atto repertorio n. </w:t>
            </w:r>
            <w:r w:rsidR="00F54DB0">
              <w:t>7</w:t>
            </w:r>
            <w:r>
              <w:t>/CSR</w:t>
            </w:r>
            <w:r w:rsidR="00F54DB0">
              <w:t xml:space="preserve"> 2023</w:t>
            </w:r>
          </w:p>
          <w:p w:rsidR="009A764C" w:rsidRPr="0025034A" w:rsidRDefault="003C146A" w:rsidP="002338D8">
            <w:pPr>
              <w:jc w:val="center"/>
            </w:pPr>
            <w:r>
              <w:object w:dxaOrig="1539" w:dyaOrig="997">
                <v:shape id="_x0000_i1033" type="#_x0000_t75" style="width:79.2pt;height:50.4pt" o:ole="">
                  <v:imagedata r:id="rId7" o:title=""/>
                </v:shape>
                <o:OLEObject Type="Embed" ProgID="Acrobat.Document.11" ShapeID="_x0000_i1033" DrawAspect="Icon" ObjectID="_1737286876" r:id="rId13"/>
              </w:object>
            </w: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9A764C">
            <w:pPr>
              <w:jc w:val="center"/>
            </w:pPr>
            <w: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r>
              <w:t xml:space="preserve">Intesa, ai sensi dell’articolo 3, comma 1, del decreto legislativo 28 agosto 1997, n. 281, sullo schema di decreto ministeriale recante modifica dei decreti ministeriali n. 360338 del 6 agosto 2021 e n. 379378 del 26 agosto 2021, relativi alle </w:t>
            </w:r>
            <w:r w:rsidRPr="00226E1B">
              <w:rPr>
                <w:b/>
                <w:color w:val="FF0000"/>
              </w:rPr>
              <w:t>dichiarazioni obbligatorie nei settori del latte bovino e del latte ovi-caprino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9A764C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Default="0025034A" w:rsidP="0025034A">
            <w:pPr>
              <w:jc w:val="center"/>
            </w:pPr>
            <w:r>
              <w:t xml:space="preserve">Atto repertorio n. </w:t>
            </w:r>
            <w:r>
              <w:t>8</w:t>
            </w:r>
            <w:r>
              <w:t>/CSR</w:t>
            </w:r>
            <w:r w:rsidR="00F54DB0">
              <w:t xml:space="preserve"> 2023</w:t>
            </w:r>
          </w:p>
          <w:p w:rsidR="009A764C" w:rsidRPr="0025034A" w:rsidRDefault="003C146A" w:rsidP="0025034A">
            <w:pPr>
              <w:jc w:val="center"/>
            </w:pPr>
            <w:r>
              <w:object w:dxaOrig="1539" w:dyaOrig="997">
                <v:shape id="_x0000_i1032" type="#_x0000_t75" style="width:79.2pt;height:50.4pt" o:ole="">
                  <v:imagedata r:id="rId7" o:title=""/>
                </v:shape>
                <o:OLEObject Type="Embed" ProgID="Acrobat.Document.11" ShapeID="_x0000_i1032" DrawAspect="Icon" ObjectID="_1737286877" r:id="rId14"/>
              </w:object>
            </w:r>
          </w:p>
        </w:tc>
      </w:tr>
      <w:tr w:rsidR="00237BD5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9A764C" w:rsidP="002338D8">
            <w:pPr>
              <w:jc w:val="center"/>
            </w:pPr>
            <w:r>
              <w:t>9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5034A" w:rsidP="002338D8">
            <w:r>
              <w:t xml:space="preserve">Intesa, ai sensi dell’articolo 3, comma 1, del decreto legislativo 28 agosto 1997, n. 281, sullo schema di decreto ministeriale recante il </w:t>
            </w:r>
            <w:r w:rsidRPr="00226E1B">
              <w:rPr>
                <w:b/>
                <w:color w:val="FF0000"/>
              </w:rPr>
              <w:t>riparto</w:t>
            </w:r>
            <w:r>
              <w:t xml:space="preserve"> in favore delle Regioni e Province autonome di </w:t>
            </w:r>
            <w:r w:rsidRPr="00226E1B">
              <w:rPr>
                <w:b/>
                <w:color w:val="FF0000"/>
              </w:rPr>
              <w:t xml:space="preserve">euro 500 milioni (PNRR – Missione 2 componente 1, Investimento 2.3 Innovazione e meccanizzazione nel settore agricolo e alimentare) </w:t>
            </w:r>
            <w:r>
              <w:t>e la definizione delle modalità di emanazione dei bandi regionali relativi a euro 100 milioni destinati alla sottomisura “ammodernamento dei frantoi oleari”.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5034A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034A" w:rsidRDefault="0025034A" w:rsidP="0025034A">
            <w:pPr>
              <w:jc w:val="center"/>
            </w:pPr>
            <w:r>
              <w:t xml:space="preserve">Atto repertorio n. </w:t>
            </w:r>
            <w:r>
              <w:t>9</w:t>
            </w:r>
            <w:r>
              <w:t>/CSR</w:t>
            </w:r>
            <w:r w:rsidR="00F54DB0">
              <w:t xml:space="preserve"> 2023</w:t>
            </w:r>
          </w:p>
          <w:p w:rsidR="00237BD5" w:rsidRPr="0025034A" w:rsidRDefault="003C146A" w:rsidP="0025034A">
            <w:pPr>
              <w:jc w:val="center"/>
              <w:rPr>
                <w:color w:val="2E75B6"/>
              </w:rPr>
            </w:pPr>
            <w:r>
              <w:rPr>
                <w:color w:val="2E75B6"/>
              </w:rPr>
              <w:object w:dxaOrig="1539" w:dyaOrig="997">
                <v:shape id="_x0000_i1031" type="#_x0000_t75" style="width:79.2pt;height:50.4pt" o:ole="">
                  <v:imagedata r:id="rId7" o:title=""/>
                </v:shape>
                <o:OLEObject Type="Embed" ProgID="Acrobat.Document.11" ShapeID="_x0000_i1031" DrawAspect="Icon" ObjectID="_1737286878" r:id="rId15"/>
              </w:object>
            </w:r>
          </w:p>
        </w:tc>
      </w:tr>
    </w:tbl>
    <w:bookmarkStart w:id="4" w:name="CU"/>
    <w:p w:rsidR="005F29B0" w:rsidRPr="00307091" w:rsidRDefault="00307091">
      <w:r>
        <w:fldChar w:fldCharType="begin"/>
      </w:r>
      <w:r>
        <w:instrText xml:space="preserve"> HYPERLINK  \l "_top" </w:instrText>
      </w:r>
      <w:r>
        <w:fldChar w:fldCharType="separate"/>
      </w:r>
      <w:r w:rsidRPr="00307091">
        <w:rPr>
          <w:rStyle w:val="Collegamentoipertestuale"/>
        </w:rPr>
        <w:t>Torna in</w:t>
      </w:r>
      <w:r w:rsidRPr="00307091">
        <w:rPr>
          <w:rStyle w:val="Collegamentoipertestuale"/>
        </w:rPr>
        <w:t xml:space="preserve"> </w:t>
      </w:r>
      <w:r w:rsidRPr="00307091">
        <w:rPr>
          <w:rStyle w:val="Collegamentoipertestuale"/>
        </w:rPr>
        <w:t>alto</w:t>
      </w:r>
      <w:r>
        <w:fldChar w:fldCharType="end"/>
      </w:r>
      <w:r w:rsidR="005F29B0">
        <w:rPr>
          <w:rFonts w:ascii="Cambria" w:hAnsi="Cambria"/>
          <w:b/>
          <w:color w:val="C45911" w:themeColor="accent2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C45911" w:themeColor="accent2" w:themeShade="BF"/>
          <w:sz w:val="32"/>
          <w:szCs w:val="32"/>
        </w:rPr>
      </w:pPr>
      <w:r w:rsidRPr="00237BD5">
        <w:rPr>
          <w:rFonts w:ascii="Cambria" w:hAnsi="Cambria"/>
          <w:b/>
          <w:color w:val="C45911" w:themeColor="accent2" w:themeShade="BF"/>
          <w:sz w:val="32"/>
          <w:szCs w:val="32"/>
        </w:rPr>
        <w:lastRenderedPageBreak/>
        <w:t>Conferenza Unificata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3845"/>
        <w:gridCol w:w="1538"/>
        <w:gridCol w:w="1916"/>
        <w:gridCol w:w="1755"/>
      </w:tblGrid>
      <w:tr w:rsidR="00237BD5" w:rsidTr="00F047AF"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4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88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193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047AF" w:rsidP="002338D8">
            <w:r>
              <w:t xml:space="preserve">Parere, ai sensi dell’articolo 9, comma 3, del decreto legislativo 28 agosto 1997, n. 281, sulla conversione in legge del </w:t>
            </w:r>
            <w:r w:rsidRPr="00D22C3E">
              <w:rPr>
                <w:b/>
                <w:color w:val="FF0000"/>
              </w:rPr>
              <w:t>decreto-legge 12 dicembre 2022, n. 190, recante “Disposizioni urgenti in materia di prolungamento delle operazioni di voto”</w:t>
            </w:r>
            <w:r>
              <w:t xml:space="preserve"> (A.C. 698).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047AF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Pr="00F047AF" w:rsidRDefault="00F047AF" w:rsidP="002338D8">
            <w:pPr>
              <w:jc w:val="center"/>
            </w:pPr>
            <w:r w:rsidRPr="00F047AF">
              <w:t>Atto repertorio n. 1/CU 2023</w:t>
            </w:r>
          </w:p>
          <w:p w:rsidR="00F047AF" w:rsidRPr="00F047AF" w:rsidRDefault="003C146A" w:rsidP="002338D8">
            <w:pPr>
              <w:jc w:val="center"/>
            </w:pPr>
            <w:r>
              <w:object w:dxaOrig="1539" w:dyaOrig="997">
                <v:shape id="_x0000_i1030" type="#_x0000_t75" style="width:79.2pt;height:50.4pt" o:ole="">
                  <v:imagedata r:id="rId5" o:title=""/>
                </v:shape>
                <o:OLEObject Type="Embed" ProgID="Acrobat.Document.11" ShapeID="_x0000_i1030" DrawAspect="Icon" ObjectID="_1737286879" r:id="rId16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>
            <w:pPr>
              <w:jc w:val="center"/>
            </w:pPr>
            <w:r>
              <w:t>2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2338D8">
            <w:r w:rsidRPr="00D22C3E">
              <w:rPr>
                <w:b/>
                <w:color w:val="FF0000"/>
              </w:rPr>
              <w:t>Designazione</w:t>
            </w:r>
            <w:r>
              <w:t xml:space="preserve">, ai sensi dell’articolo 9, comma 2, lettera d), del decreto legislativo 28 agosto 1997, n. 281, di un esperto nominato della Conferenza Unificata quale componente del </w:t>
            </w:r>
            <w:r w:rsidRPr="00D22C3E">
              <w:rPr>
                <w:b/>
                <w:color w:val="FF0000"/>
              </w:rPr>
              <w:t>Consiglio di amministrazione dell’Istituto Superiore di Sanità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2338D8">
            <w:pPr>
              <w:jc w:val="center"/>
            </w:pPr>
            <w:r>
              <w:t>Rinviato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Pr="00F047AF" w:rsidRDefault="00307091" w:rsidP="002338D8">
            <w:pPr>
              <w:jc w:val="center"/>
            </w:pP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>
            <w:pPr>
              <w:jc w:val="center"/>
            </w:pPr>
            <w:r>
              <w:t>3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2338D8">
            <w:r>
              <w:t xml:space="preserve">Parere, ai sensi dell’articolo 4 del decreto legislativo 21 marzo 2005, n. 73, sullo schema di decreto del Ministro dell’ambiente e della sicurezza energetica, di concerto con i Ministri della salute e dell’agricoltura, sovranità alimentare e foreste, concernente il </w:t>
            </w:r>
            <w:r w:rsidRPr="00D22C3E">
              <w:rPr>
                <w:b/>
                <w:color w:val="FF0000"/>
              </w:rPr>
              <w:t>rilascio della licenza alla struttura denominata “Parco Zoo delle Star” con sede in Aprilia (LT).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F047AF">
            <w:pPr>
              <w:jc w:val="center"/>
            </w:pPr>
            <w:r w:rsidRPr="00F047AF">
              <w:t xml:space="preserve">Atto repertorio n. </w:t>
            </w:r>
            <w:r w:rsidRPr="00F047AF">
              <w:t>2</w:t>
            </w:r>
            <w:r w:rsidRPr="00F047AF">
              <w:t>/CU 2023</w:t>
            </w:r>
          </w:p>
          <w:p w:rsidR="00F047AF" w:rsidRPr="00F047AF" w:rsidRDefault="003C146A" w:rsidP="00F047AF">
            <w:pPr>
              <w:jc w:val="center"/>
            </w:pPr>
            <w:r>
              <w:object w:dxaOrig="1539" w:dyaOrig="997">
                <v:shape id="_x0000_i1029" type="#_x0000_t75" style="width:79.2pt;height:50.4pt" o:ole="">
                  <v:imagedata r:id="rId17" o:title=""/>
                </v:shape>
                <o:OLEObject Type="Embed" ProgID="Acrobat.Document.11" ShapeID="_x0000_i1029" DrawAspect="Icon" ObjectID="_1737286880" r:id="rId18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>
            <w:pPr>
              <w:jc w:val="center"/>
            </w:pPr>
            <w:r>
              <w:t>4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2338D8">
            <w:r>
              <w:t xml:space="preserve">Parere, ai sensi dell’articolo 4 del decreto legislativo 21 marzo 2005, n. 73, sullo schema di decreto del Ministro dell’ambiente e della sicurezza energetica, di concerto con i Ministri della salute e dell’agricoltura, sovranità alimentare e foreste, concernente il </w:t>
            </w:r>
            <w:r w:rsidRPr="00D22C3E">
              <w:rPr>
                <w:b/>
                <w:color w:val="FF0000"/>
              </w:rPr>
              <w:t>rilascio della licenza alla struttura denominata “</w:t>
            </w:r>
            <w:proofErr w:type="spellStart"/>
            <w:r w:rsidRPr="00D22C3E">
              <w:rPr>
                <w:b/>
                <w:color w:val="FF0000"/>
              </w:rPr>
              <w:t>Animanatura</w:t>
            </w:r>
            <w:proofErr w:type="spellEnd"/>
            <w:r w:rsidRPr="00D22C3E">
              <w:rPr>
                <w:b/>
                <w:color w:val="FF0000"/>
              </w:rPr>
              <w:t>” con sede in Semproniano (GR)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F047AF">
            <w:pPr>
              <w:jc w:val="center"/>
            </w:pPr>
            <w:r w:rsidRPr="00F047AF">
              <w:t xml:space="preserve">Atto repertorio n. </w:t>
            </w:r>
            <w:r w:rsidRPr="00F047AF">
              <w:t>3</w:t>
            </w:r>
            <w:r w:rsidRPr="00F047AF">
              <w:t>/CU 2023</w:t>
            </w:r>
          </w:p>
          <w:p w:rsidR="00F047AF" w:rsidRPr="00F047AF" w:rsidRDefault="003C146A" w:rsidP="00F047AF">
            <w:pPr>
              <w:jc w:val="center"/>
            </w:pPr>
            <w:r>
              <w:object w:dxaOrig="1539" w:dyaOrig="997">
                <v:shape id="_x0000_i1028" type="#_x0000_t75" style="width:79.2pt;height:50.4pt" o:ole="">
                  <v:imagedata r:id="rId5" o:title=""/>
                </v:shape>
                <o:OLEObject Type="Embed" ProgID="Acrobat.Document.11" ShapeID="_x0000_i1028" DrawAspect="Icon" ObjectID="_1737286881" r:id="rId19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>
            <w:pPr>
              <w:jc w:val="center"/>
            </w:pPr>
            <w:r>
              <w:t>5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2338D8">
            <w:r>
              <w:t xml:space="preserve">Parere, ai sensi dell’articolo 67, comma 2, del decreto legislativo 30 luglio 1999, n. 300, e successive modificazioni, sulla proposta del Ministro dell’economia e delle finanze relativa al </w:t>
            </w:r>
            <w:r w:rsidRPr="0017088C">
              <w:rPr>
                <w:b/>
                <w:color w:val="FF0000"/>
              </w:rPr>
              <w:t>rinnovo della dott.ssa Alessandra dal Verme nell’incarico di direttore dell’Agenzia del Demanio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F047AF">
            <w:pPr>
              <w:jc w:val="center"/>
            </w:pPr>
            <w:r w:rsidRPr="00F047AF">
              <w:t xml:space="preserve">Atto repertorio n. </w:t>
            </w:r>
            <w:r w:rsidRPr="00F047AF">
              <w:t>4</w:t>
            </w:r>
            <w:r w:rsidRPr="00F047AF">
              <w:t>/CU 2023</w:t>
            </w:r>
          </w:p>
          <w:p w:rsidR="00F047AF" w:rsidRPr="00F047AF" w:rsidRDefault="003C146A" w:rsidP="00F047AF">
            <w:pPr>
              <w:jc w:val="center"/>
            </w:pPr>
            <w:r>
              <w:object w:dxaOrig="1539" w:dyaOrig="997">
                <v:shape id="_x0000_i1027" type="#_x0000_t75" style="width:79.2pt;height:50.4pt" o:ole="">
                  <v:imagedata r:id="rId17" o:title=""/>
                </v:shape>
                <o:OLEObject Type="Embed" ProgID="Acrobat.Document.11" ShapeID="_x0000_i1027" DrawAspect="Icon" ObjectID="_1737286882" r:id="rId20"/>
              </w:object>
            </w:r>
          </w:p>
        </w:tc>
      </w:tr>
      <w:tr w:rsidR="00307091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>
            <w:pPr>
              <w:jc w:val="center"/>
            </w:pPr>
            <w:r>
              <w:lastRenderedPageBreak/>
              <w:t>6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2338D8">
            <w:r>
              <w:t xml:space="preserve">Parere, ai sensi dell’articolo 67, comma 2, del decreto legislativo 30 luglio 1999, n. 300, e successive modificazioni, sulla proposta del Ministro dell’economia e delle finanze relativa alla </w:t>
            </w:r>
            <w:r w:rsidRPr="0017088C">
              <w:rPr>
                <w:b/>
                <w:color w:val="FF0000"/>
              </w:rPr>
              <w:t xml:space="preserve">nomina del dott. Roberto </w:t>
            </w:r>
            <w:proofErr w:type="spellStart"/>
            <w:r w:rsidRPr="0017088C">
              <w:rPr>
                <w:b/>
                <w:color w:val="FF0000"/>
              </w:rPr>
              <w:t>Alesse</w:t>
            </w:r>
            <w:proofErr w:type="spellEnd"/>
            <w:r w:rsidRPr="0017088C">
              <w:rPr>
                <w:b/>
                <w:color w:val="FF0000"/>
              </w:rPr>
              <w:t xml:space="preserve"> nell’incarico di direttore dell’Agenzia delle dogane e dei monopoli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307091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091" w:rsidRDefault="00F047AF" w:rsidP="00F047AF">
            <w:pPr>
              <w:jc w:val="center"/>
            </w:pPr>
            <w:r w:rsidRPr="00F047AF">
              <w:t xml:space="preserve">Atto repertorio n. </w:t>
            </w:r>
            <w:r w:rsidRPr="00F047AF">
              <w:t>5</w:t>
            </w:r>
            <w:r w:rsidRPr="00F047AF">
              <w:t>/CU 2023</w:t>
            </w:r>
          </w:p>
          <w:p w:rsidR="00F047AF" w:rsidRPr="00F047AF" w:rsidRDefault="003C146A" w:rsidP="00F047AF">
            <w:pPr>
              <w:jc w:val="center"/>
            </w:pPr>
            <w:r>
              <w:object w:dxaOrig="1539" w:dyaOrig="997">
                <v:shape id="_x0000_i1026" type="#_x0000_t75" style="width:79.2pt;height:50.4pt" o:ole="">
                  <v:imagedata r:id="rId5" o:title=""/>
                </v:shape>
                <o:OLEObject Type="Embed" ProgID="Acrobat.Document.11" ShapeID="_x0000_i1026" DrawAspect="Icon" ObjectID="_1737286883" r:id="rId21"/>
              </w:object>
            </w:r>
          </w:p>
        </w:tc>
      </w:tr>
      <w:tr w:rsidR="00237BD5" w:rsidTr="00F047AF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307091" w:rsidP="002338D8">
            <w:pPr>
              <w:jc w:val="center"/>
            </w:pPr>
            <w:r>
              <w:t>7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047AF" w:rsidP="002338D8">
            <w:r>
              <w:t xml:space="preserve">Parere, ai sensi dell’articolo 67, comma 2, del decreto legislativo 30 luglio 1999, n. 300, e successive modificazioni, sulla proposta del Ministro dell’economia e delle finanze relativa al </w:t>
            </w:r>
            <w:r w:rsidRPr="0017088C">
              <w:rPr>
                <w:b/>
                <w:color w:val="FF0000"/>
              </w:rPr>
              <w:t>rinnovo dell’avv. Ernesto Maria Ruffini nell’incarico di direttore dell'Agenzia delle Entrate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047AF" w:rsidP="002338D8">
            <w:pPr>
              <w:jc w:val="center"/>
            </w:pPr>
            <w:r>
              <w:t>Parere favorevole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047AF" w:rsidP="00F047AF">
            <w:pPr>
              <w:jc w:val="center"/>
            </w:pPr>
            <w:r w:rsidRPr="00F047AF">
              <w:t xml:space="preserve">Atto repertorio n. </w:t>
            </w:r>
            <w:r w:rsidRPr="00F047AF">
              <w:t>6</w:t>
            </w:r>
            <w:r w:rsidRPr="00F047AF">
              <w:t>/CU 2023</w:t>
            </w:r>
          </w:p>
          <w:p w:rsidR="00F047AF" w:rsidRPr="00F047AF" w:rsidRDefault="003C146A" w:rsidP="00F047AF">
            <w:pPr>
              <w:jc w:val="center"/>
              <w:rPr>
                <w:color w:val="2E75B6"/>
              </w:rPr>
            </w:pPr>
            <w:r>
              <w:rPr>
                <w:color w:val="2E75B6"/>
              </w:rPr>
              <w:object w:dxaOrig="1539" w:dyaOrig="997">
                <v:shape id="_x0000_i1025" type="#_x0000_t75" style="width:79.2pt;height:50.4pt" o:ole="">
                  <v:imagedata r:id="rId5" o:title=""/>
                </v:shape>
                <o:OLEObject Type="Embed" ProgID="Acrobat.Document.11" ShapeID="_x0000_i1025" DrawAspect="Icon" ObjectID="_1737286884" r:id="rId22"/>
              </w:object>
            </w:r>
          </w:p>
        </w:tc>
      </w:tr>
    </w:tbl>
    <w:p w:rsidR="00307091" w:rsidRDefault="00307091" w:rsidP="00307091">
      <w:hyperlink w:anchor="_top" w:history="1">
        <w:r w:rsidRPr="00307091">
          <w:rPr>
            <w:rStyle w:val="Collegamentoipertestuale"/>
          </w:rPr>
          <w:t>Torna in alto</w:t>
        </w:r>
      </w:hyperlink>
    </w:p>
    <w:p w:rsidR="00237BD5" w:rsidRDefault="00237BD5" w:rsidP="00237BD5"/>
    <w:p w:rsidR="00237BD5" w:rsidRDefault="00237BD5" w:rsidP="00237BD5"/>
    <w:p w:rsidR="00237BD5" w:rsidRDefault="00237BD5"/>
    <w:sectPr w:rsidR="00237B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D5"/>
    <w:rsid w:val="0005500D"/>
    <w:rsid w:val="00237BD5"/>
    <w:rsid w:val="0025034A"/>
    <w:rsid w:val="00307091"/>
    <w:rsid w:val="003C146A"/>
    <w:rsid w:val="005F29B0"/>
    <w:rsid w:val="009A764C"/>
    <w:rsid w:val="00F047AF"/>
    <w:rsid w:val="00F54DB0"/>
    <w:rsid w:val="00F6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D1A5E-1036-4C99-AB69-AAA037072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37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F29B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070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5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4.bin"/><Relationship Id="rId7" Type="http://schemas.openxmlformats.org/officeDocument/2006/relationships/image" Target="media/image3.emf"/><Relationship Id="rId12" Type="http://schemas.openxmlformats.org/officeDocument/2006/relationships/oleObject" Target="embeddings/oleObject6.bin"/><Relationship Id="rId1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5.bin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oleObject" Target="embeddings/oleObject9.bin"/><Relationship Id="rId23" Type="http://schemas.openxmlformats.org/officeDocument/2006/relationships/fontTable" Target="fontTable.xml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2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7993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HERIN</dc:creator>
  <cp:keywords/>
  <dc:description/>
  <cp:lastModifiedBy>Fabrizio HERIN</cp:lastModifiedBy>
  <cp:revision>3</cp:revision>
  <dcterms:created xsi:type="dcterms:W3CDTF">2023-02-07T12:48:00Z</dcterms:created>
  <dcterms:modified xsi:type="dcterms:W3CDTF">2023-02-07T13:53:00Z</dcterms:modified>
</cp:coreProperties>
</file>