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E9" w:rsidRDefault="008D6894" w:rsidP="009C65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M1C3 - </w:t>
      </w:r>
      <w:r w:rsidR="00BB4CCC">
        <w:rPr>
          <w:b/>
          <w:sz w:val="40"/>
          <w:szCs w:val="40"/>
        </w:rPr>
        <w:t>Investimento 2</w:t>
      </w:r>
      <w:r w:rsidR="0001354F">
        <w:rPr>
          <w:b/>
          <w:sz w:val="40"/>
          <w:szCs w:val="40"/>
        </w:rPr>
        <w:t>.2</w:t>
      </w:r>
    </w:p>
    <w:p w:rsidR="009C65E9" w:rsidRPr="0001354F" w:rsidRDefault="0001354F" w:rsidP="0001354F">
      <w:pPr>
        <w:jc w:val="center"/>
        <w:rPr>
          <w:b/>
          <w:i/>
          <w:sz w:val="28"/>
          <w:szCs w:val="28"/>
        </w:rPr>
      </w:pPr>
      <w:r w:rsidRPr="0001354F">
        <w:rPr>
          <w:b/>
          <w:i/>
          <w:sz w:val="28"/>
          <w:szCs w:val="28"/>
        </w:rPr>
        <w:t>Tutela e valorizzazione dell'architettura e del paesaggio rurale</w:t>
      </w:r>
    </w:p>
    <w:p w:rsidR="00D04DC1" w:rsidRPr="0001354F" w:rsidRDefault="00D04DC1" w:rsidP="0001354F">
      <w:pPr>
        <w:jc w:val="center"/>
        <w:rPr>
          <w:sz w:val="28"/>
          <w:szCs w:val="28"/>
        </w:rPr>
      </w:pPr>
      <w:r w:rsidRPr="008D6894">
        <w:rPr>
          <w:b/>
          <w:sz w:val="28"/>
          <w:szCs w:val="28"/>
        </w:rPr>
        <w:t>DNSH</w:t>
      </w:r>
      <w:r w:rsidR="00010238">
        <w:rPr>
          <w:b/>
          <w:sz w:val="28"/>
          <w:szCs w:val="28"/>
        </w:rPr>
        <w:t xml:space="preserve"> – Sintesi degli adempimenti</w:t>
      </w:r>
    </w:p>
    <w:p w:rsidR="00537127" w:rsidRDefault="00537127" w:rsidP="00537127">
      <w:pPr>
        <w:jc w:val="both"/>
      </w:pPr>
      <w:r>
        <w:t>Al fine di ottemperare al rispetto del principio DNSH ogni soggetto attuatore di interventi nell’ambito del PNRR è tenuto a produrre una serie di documenti che comprovino il rispetto di tale principio. Lo scopo del presente documento è quello di facilitare e rendere più agevole la produzione</w:t>
      </w:r>
      <w:r w:rsidR="00023035">
        <w:t xml:space="preserve"> della documentazione richiesta ed è stato redatto sulla base dei contenuti della </w:t>
      </w:r>
      <w:r w:rsidR="00023035" w:rsidRPr="00023035">
        <w:rPr>
          <w:b/>
        </w:rPr>
        <w:t>Guida Operativa per il rispetto del principio DNSH</w:t>
      </w:r>
      <w:r w:rsidR="00023035">
        <w:t xml:space="preserve"> trasmessa dal MEF, il cui ultimo aggiornamento risale al 13 ottobre 2022.</w:t>
      </w:r>
    </w:p>
    <w:p w:rsidR="00F9525B" w:rsidRDefault="00F9525B" w:rsidP="00F9525B">
      <w:r>
        <w:t>L’investimento</w:t>
      </w:r>
      <w:r w:rsidR="00BB4CCC">
        <w:t xml:space="preserve"> M1C3-2</w:t>
      </w:r>
      <w:r w:rsidR="004D44D8">
        <w:t>.</w:t>
      </w:r>
      <w:r w:rsidR="0001354F">
        <w:t>2</w:t>
      </w:r>
      <w:r>
        <w:t xml:space="preserve"> </w:t>
      </w:r>
      <w:r w:rsidR="00BB4CCC">
        <w:t xml:space="preserve">ricade nel </w:t>
      </w:r>
      <w:r w:rsidR="00BB4CCC" w:rsidRPr="009B3584">
        <w:rPr>
          <w:b/>
        </w:rPr>
        <w:t>Regime 2</w:t>
      </w:r>
      <w:r w:rsidR="00BB4CCC">
        <w:t xml:space="preserve"> per il quale è previsto il semplice rispetto dei principi DNSH</w:t>
      </w:r>
      <w:r w:rsidR="00E812F2">
        <w:t>.</w:t>
      </w:r>
    </w:p>
    <w:p w:rsidR="00E812F2" w:rsidRDefault="00F9525B" w:rsidP="00F9525B">
      <w:r>
        <w:t xml:space="preserve">All’investimento sono associate le </w:t>
      </w:r>
      <w:r w:rsidR="0001354F">
        <w:t>6</w:t>
      </w:r>
      <w:r w:rsidR="00E812F2">
        <w:t xml:space="preserve"> </w:t>
      </w:r>
      <w:r>
        <w:t>seguenti schede</w:t>
      </w:r>
      <w:r w:rsidR="00023035">
        <w:t xml:space="preserve"> contenute nella guida operativa</w:t>
      </w:r>
      <w:r w:rsidR="00D04DC1">
        <w:t xml:space="preserve">: </w:t>
      </w:r>
    </w:p>
    <w:p w:rsidR="00E812F2" w:rsidRPr="009C65E9" w:rsidRDefault="00E812F2" w:rsidP="00E812F2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 xml:space="preserve">Scheda 2 - </w:t>
      </w:r>
      <w:r w:rsidRPr="009C65E9">
        <w:rPr>
          <w:i/>
        </w:rPr>
        <w:t>Ristrutturazioni e riqualificazioni di edifici residenziali e non residenziali</w:t>
      </w:r>
    </w:p>
    <w:p w:rsidR="009C65E9" w:rsidRDefault="009C65E9" w:rsidP="009C65E9">
      <w:pPr>
        <w:pStyle w:val="Paragrafoelenco"/>
        <w:rPr>
          <w:b/>
        </w:rPr>
      </w:pPr>
    </w:p>
    <w:p w:rsidR="0001354F" w:rsidRPr="0001354F" w:rsidRDefault="00E812F2" w:rsidP="009C65E9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 xml:space="preserve">Scheda </w:t>
      </w:r>
      <w:r w:rsidR="00D04DC1" w:rsidRPr="00E812F2">
        <w:rPr>
          <w:b/>
        </w:rPr>
        <w:t xml:space="preserve">5 </w:t>
      </w:r>
      <w:r w:rsidRPr="00E812F2">
        <w:t>-</w:t>
      </w:r>
      <w:r w:rsidRPr="009C65E9">
        <w:rPr>
          <w:i/>
        </w:rPr>
        <w:t xml:space="preserve"> Interventi edili e cantieristica generica non connessi con la costruzione/rinnovamento di edifici</w:t>
      </w:r>
    </w:p>
    <w:p w:rsidR="0001354F" w:rsidRDefault="0001354F" w:rsidP="0001354F">
      <w:pPr>
        <w:pStyle w:val="Paragrafoelenco"/>
      </w:pPr>
    </w:p>
    <w:p w:rsidR="009C65E9" w:rsidRPr="009C65E9" w:rsidRDefault="0001354F" w:rsidP="009C65E9">
      <w:pPr>
        <w:pStyle w:val="Paragrafoelenco"/>
        <w:numPr>
          <w:ilvl w:val="0"/>
          <w:numId w:val="18"/>
        </w:numPr>
        <w:rPr>
          <w:b/>
        </w:rPr>
      </w:pPr>
      <w:r>
        <w:rPr>
          <w:b/>
        </w:rPr>
        <w:t xml:space="preserve">Scheda 12 - </w:t>
      </w:r>
      <w:r w:rsidRPr="004D44D8">
        <w:rPr>
          <w:i/>
        </w:rPr>
        <w:t>Produzione elettricità da pannelli solari</w:t>
      </w:r>
      <w:r w:rsidR="009C65E9">
        <w:br/>
      </w:r>
    </w:p>
    <w:p w:rsidR="0001354F" w:rsidRPr="0001354F" w:rsidRDefault="00E812F2" w:rsidP="0001354F">
      <w:pPr>
        <w:pStyle w:val="Paragrafoelenco"/>
        <w:numPr>
          <w:ilvl w:val="0"/>
          <w:numId w:val="18"/>
        </w:numPr>
        <w:rPr>
          <w:i/>
        </w:rPr>
      </w:pPr>
      <w:r>
        <w:rPr>
          <w:b/>
        </w:rPr>
        <w:t xml:space="preserve">Scheda </w:t>
      </w:r>
      <w:r w:rsidR="004D44D8">
        <w:rPr>
          <w:b/>
        </w:rPr>
        <w:t>1</w:t>
      </w:r>
      <w:r w:rsidR="00BB4CCC">
        <w:rPr>
          <w:b/>
        </w:rPr>
        <w:t>9</w:t>
      </w:r>
      <w:r>
        <w:rPr>
          <w:b/>
        </w:rPr>
        <w:t xml:space="preserve"> </w:t>
      </w:r>
      <w:r w:rsidR="00BB4CCC">
        <w:rPr>
          <w:b/>
        </w:rPr>
        <w:t>–</w:t>
      </w:r>
      <w:r>
        <w:rPr>
          <w:b/>
        </w:rPr>
        <w:t xml:space="preserve"> </w:t>
      </w:r>
      <w:r w:rsidR="00BB4CCC">
        <w:rPr>
          <w:i/>
        </w:rPr>
        <w:t>Imboschimento e restauro forestale</w:t>
      </w:r>
      <w:r w:rsidR="0001354F">
        <w:rPr>
          <w:i/>
        </w:rPr>
        <w:br/>
      </w:r>
    </w:p>
    <w:p w:rsidR="00D04DC1" w:rsidRDefault="0001354F" w:rsidP="00E812F2">
      <w:pPr>
        <w:pStyle w:val="Paragrafoelenco"/>
        <w:numPr>
          <w:ilvl w:val="0"/>
          <w:numId w:val="18"/>
        </w:numPr>
        <w:rPr>
          <w:i/>
        </w:rPr>
      </w:pPr>
      <w:r>
        <w:rPr>
          <w:b/>
        </w:rPr>
        <w:t>Scheda 2</w:t>
      </w:r>
      <w:r>
        <w:rPr>
          <w:b/>
        </w:rPr>
        <w:t>0</w:t>
      </w:r>
      <w:r>
        <w:rPr>
          <w:b/>
        </w:rPr>
        <w:t xml:space="preserve"> </w:t>
      </w:r>
      <w:r>
        <w:rPr>
          <w:b/>
        </w:rPr>
        <w:t>–</w:t>
      </w:r>
      <w:r>
        <w:rPr>
          <w:b/>
        </w:rPr>
        <w:t xml:space="preserve"> </w:t>
      </w:r>
      <w:r>
        <w:rPr>
          <w:i/>
        </w:rPr>
        <w:t>Coltivazione di colture perenni e non perenni</w:t>
      </w:r>
      <w:r w:rsidR="00BB4CCC">
        <w:rPr>
          <w:i/>
        </w:rPr>
        <w:br/>
      </w:r>
    </w:p>
    <w:p w:rsidR="00BB4CCC" w:rsidRPr="00BB4CCC" w:rsidRDefault="00BB4CCC" w:rsidP="00BB4CCC">
      <w:pPr>
        <w:pStyle w:val="Paragrafoelenco"/>
        <w:numPr>
          <w:ilvl w:val="0"/>
          <w:numId w:val="18"/>
        </w:numPr>
        <w:rPr>
          <w:i/>
        </w:rPr>
      </w:pPr>
      <w:r>
        <w:rPr>
          <w:b/>
        </w:rPr>
        <w:t xml:space="preserve">Scheda 27 – </w:t>
      </w:r>
      <w:r>
        <w:rPr>
          <w:i/>
        </w:rPr>
        <w:t>Ripristino ambientale delle zone umide</w:t>
      </w:r>
    </w:p>
    <w:p w:rsidR="009C65E9" w:rsidRPr="00E812F2" w:rsidRDefault="009C65E9" w:rsidP="009C65E9">
      <w:pPr>
        <w:pStyle w:val="Paragrafoelenco"/>
        <w:rPr>
          <w:b/>
        </w:rPr>
      </w:pPr>
    </w:p>
    <w:p w:rsidR="00D04DC1" w:rsidRDefault="009B3584" w:rsidP="00397FF5">
      <w:pPr>
        <w:jc w:val="both"/>
      </w:pPr>
      <w:r w:rsidRPr="009B3584">
        <w:t xml:space="preserve">Come specificato nella </w:t>
      </w:r>
      <w:r w:rsidR="00A45010">
        <w:t>Guida O</w:t>
      </w:r>
      <w:r w:rsidRPr="009B3584">
        <w:t xml:space="preserve">perativa: </w:t>
      </w:r>
      <w:r w:rsidRPr="009B3584">
        <w:rPr>
          <w:b/>
          <w:i/>
        </w:rPr>
        <w:t xml:space="preserve">L’associazione dell’Investimento o della Riforma con una o più Schede si è basata sulle narrative disponibili. Pertanto, </w:t>
      </w:r>
      <w:r w:rsidRPr="009B3584">
        <w:rPr>
          <w:b/>
          <w:i/>
          <w:u w:val="single"/>
        </w:rPr>
        <w:t>le amministrazioni dovranno verificare l’applicabilità ultima delle stesse o l’applicabilità di altre schede al momento non segnalate</w:t>
      </w:r>
      <w:r w:rsidRPr="009B3584">
        <w:t>.</w:t>
      </w:r>
    </w:p>
    <w:p w:rsidR="00CE0866" w:rsidRDefault="00CE0866" w:rsidP="008D6894">
      <w:pPr>
        <w:jc w:val="both"/>
      </w:pPr>
    </w:p>
    <w:p w:rsidR="00CE0866" w:rsidRDefault="00CE0866" w:rsidP="009C65E9">
      <w:pPr>
        <w:jc w:val="center"/>
      </w:pPr>
      <w:r>
        <w:t>CONTENUTI</w:t>
      </w:r>
      <w:r w:rsidR="009C65E9">
        <w:t xml:space="preserve"> DEL DOCUMENTO</w:t>
      </w:r>
      <w:r>
        <w:t>:</w:t>
      </w:r>
    </w:p>
    <w:p w:rsidR="009C65E9" w:rsidRDefault="009C65E9" w:rsidP="00CE0866">
      <w:pPr>
        <w:pStyle w:val="Paragrafoelenco"/>
        <w:numPr>
          <w:ilvl w:val="0"/>
          <w:numId w:val="17"/>
        </w:numPr>
        <w:jc w:val="both"/>
      </w:pPr>
      <w:r>
        <w:t>Classificazione della documentazione da produrre</w:t>
      </w:r>
    </w:p>
    <w:p w:rsidR="00CE0866" w:rsidRDefault="00CE0866" w:rsidP="00CE0866">
      <w:pPr>
        <w:pStyle w:val="Paragrafoelenco"/>
        <w:numPr>
          <w:ilvl w:val="0"/>
          <w:numId w:val="17"/>
        </w:numPr>
        <w:jc w:val="both"/>
      </w:pPr>
      <w:r>
        <w:t>Documentazione richiesta nell’ambito della scheda 2</w:t>
      </w:r>
    </w:p>
    <w:p w:rsidR="00CE0866" w:rsidRDefault="00CE0866" w:rsidP="00CE0866">
      <w:pPr>
        <w:pStyle w:val="Paragrafoelenco"/>
        <w:numPr>
          <w:ilvl w:val="0"/>
          <w:numId w:val="17"/>
        </w:numPr>
        <w:jc w:val="both"/>
      </w:pPr>
      <w:r>
        <w:t>Documentazione richiesta nell’ambito della scheda 5</w:t>
      </w:r>
    </w:p>
    <w:p w:rsidR="0001354F" w:rsidRDefault="0001354F" w:rsidP="0001354F">
      <w:pPr>
        <w:pStyle w:val="Paragrafoelenco"/>
        <w:numPr>
          <w:ilvl w:val="0"/>
          <w:numId w:val="17"/>
        </w:numPr>
        <w:jc w:val="both"/>
      </w:pPr>
      <w:r>
        <w:t>Documentazione richi</w:t>
      </w:r>
      <w:r>
        <w:t>esta nell’ambito della scheda 12</w:t>
      </w:r>
    </w:p>
    <w:p w:rsidR="00CE0866" w:rsidRDefault="00CE0866" w:rsidP="00CE0866">
      <w:pPr>
        <w:pStyle w:val="Paragrafoelenco"/>
        <w:numPr>
          <w:ilvl w:val="0"/>
          <w:numId w:val="17"/>
        </w:numPr>
        <w:jc w:val="both"/>
      </w:pPr>
      <w:r>
        <w:t>Documentazione rich</w:t>
      </w:r>
      <w:r w:rsidR="004D44D8">
        <w:t>i</w:t>
      </w:r>
      <w:r w:rsidR="00BB4CCC">
        <w:t>esta nell’ambito della scheda 19</w:t>
      </w:r>
    </w:p>
    <w:p w:rsidR="0001354F" w:rsidRDefault="0001354F" w:rsidP="0001354F">
      <w:pPr>
        <w:pStyle w:val="Paragrafoelenco"/>
        <w:numPr>
          <w:ilvl w:val="0"/>
          <w:numId w:val="17"/>
        </w:numPr>
        <w:jc w:val="both"/>
      </w:pPr>
      <w:r>
        <w:t>Documentazione richi</w:t>
      </w:r>
      <w:r>
        <w:t>esta nell’ambito della scheda 20</w:t>
      </w:r>
    </w:p>
    <w:p w:rsidR="00BB4CCC" w:rsidRDefault="00BB4CCC" w:rsidP="00BB4CCC">
      <w:pPr>
        <w:pStyle w:val="Paragrafoelenco"/>
        <w:numPr>
          <w:ilvl w:val="0"/>
          <w:numId w:val="17"/>
        </w:numPr>
        <w:jc w:val="both"/>
      </w:pPr>
      <w:r>
        <w:t>Documentazione richiesta nell’ambito della scheda 27</w:t>
      </w:r>
    </w:p>
    <w:p w:rsidR="00CE0866" w:rsidRDefault="00CE0866" w:rsidP="008D6894">
      <w:pPr>
        <w:pStyle w:val="Paragrafoelenco"/>
        <w:numPr>
          <w:ilvl w:val="0"/>
          <w:numId w:val="17"/>
        </w:numPr>
        <w:jc w:val="both"/>
      </w:pPr>
      <w:r>
        <w:t xml:space="preserve">Riepilogo documentazione </w:t>
      </w:r>
      <w:r w:rsidR="00BB4CCC">
        <w:t>richiesta per l’investimento 2</w:t>
      </w:r>
      <w:r w:rsidR="0001354F">
        <w:t>.2</w:t>
      </w:r>
    </w:p>
    <w:p w:rsidR="002F13A5" w:rsidRDefault="00CE0866" w:rsidP="0001354F">
      <w:pPr>
        <w:jc w:val="both"/>
      </w:pPr>
      <w:r w:rsidRPr="009C65E9">
        <w:rPr>
          <w:u w:val="single"/>
        </w:rPr>
        <w:t xml:space="preserve">Il riepilogo finale rappresenta </w:t>
      </w:r>
      <w:r w:rsidR="00E812F2" w:rsidRPr="009C65E9">
        <w:rPr>
          <w:u w:val="single"/>
        </w:rPr>
        <w:t>il vero oggetto del presente documento</w:t>
      </w:r>
      <w:r w:rsidR="00E812F2">
        <w:t xml:space="preserve"> e costituisce </w:t>
      </w:r>
      <w:r>
        <w:t>l’elenco complessivo della documenta</w:t>
      </w:r>
      <w:r w:rsidR="002F13A5">
        <w:t>zione da produrre al fine di</w:t>
      </w:r>
      <w:r>
        <w:t xml:space="preserve"> garantire il rispetto del principio DNSH n</w:t>
      </w:r>
      <w:r w:rsidR="004D44D8">
        <w:t xml:space="preserve">ell’ambito dell’investimento </w:t>
      </w:r>
      <w:r w:rsidR="00BB4CCC">
        <w:t>2</w:t>
      </w:r>
      <w:r w:rsidR="00BC1EC8">
        <w:t>.2</w:t>
      </w:r>
      <w:r>
        <w:t>. È sempre bene evidenziare il fatto che, a seconda delle specificità di ogni singolo intervento, potrebbero trovare applicazione</w:t>
      </w:r>
      <w:r w:rsidR="00BC1EC8">
        <w:t xml:space="preserve"> anche altre schede oltre alle 6</w:t>
      </w:r>
      <w:r>
        <w:t xml:space="preserve"> già individuate; i soggetti attuatori sono tenuti a verifi</w:t>
      </w:r>
      <w:r w:rsidR="00E812F2">
        <w:t xml:space="preserve">care </w:t>
      </w:r>
      <w:r w:rsidR="009C65E9">
        <w:t xml:space="preserve">puntualmente </w:t>
      </w:r>
      <w:r w:rsidR="00E812F2">
        <w:t>l’eventuale attinenza e applicabilità di ulteriori schede.</w:t>
      </w:r>
      <w:r w:rsidR="002F13A5">
        <w:br w:type="page"/>
      </w:r>
    </w:p>
    <w:p w:rsidR="00CE030A" w:rsidRPr="00CE030A" w:rsidRDefault="00CE030A" w:rsidP="00CE030A">
      <w:pPr>
        <w:jc w:val="center"/>
        <w:rPr>
          <w:sz w:val="40"/>
          <w:szCs w:val="40"/>
        </w:rPr>
      </w:pPr>
      <w:r w:rsidRPr="00CE030A">
        <w:rPr>
          <w:sz w:val="40"/>
          <w:szCs w:val="40"/>
        </w:rPr>
        <w:lastRenderedPageBreak/>
        <w:t xml:space="preserve">Classificazione della documentazione da produrre </w:t>
      </w:r>
    </w:p>
    <w:p w:rsidR="00CE0866" w:rsidRDefault="002F13A5" w:rsidP="008D6894">
      <w:pPr>
        <w:jc w:val="both"/>
      </w:pPr>
      <w:r>
        <w:t xml:space="preserve">Per rendere più agevole la gestione di tutta la documentazione </w:t>
      </w:r>
      <w:r w:rsidR="00AF72A8">
        <w:t>richiesta</w:t>
      </w:r>
      <w:r>
        <w:t xml:space="preserve">, questa viene classificata, categorizzata e </w:t>
      </w:r>
      <w:r w:rsidR="00AF72A8">
        <w:t>organizzata</w:t>
      </w:r>
      <w:r>
        <w:t xml:space="preserve"> sulla base di </w:t>
      </w:r>
      <w:r w:rsidRPr="00AF72A8">
        <w:rPr>
          <w:u w:val="single"/>
        </w:rPr>
        <w:t>3 criteri</w:t>
      </w:r>
      <w:r>
        <w:t>:</w:t>
      </w:r>
    </w:p>
    <w:p w:rsidR="002F13A5" w:rsidRDefault="002F13A5" w:rsidP="002F13A5">
      <w:pPr>
        <w:pStyle w:val="Paragrafoelenco"/>
        <w:numPr>
          <w:ilvl w:val="0"/>
          <w:numId w:val="19"/>
        </w:numPr>
        <w:jc w:val="both"/>
      </w:pPr>
      <w:r w:rsidRPr="00AA50B1">
        <w:rPr>
          <w:u w:val="single"/>
        </w:rPr>
        <w:t>CRITERIO 1</w:t>
      </w:r>
      <w:r>
        <w:t xml:space="preserve">: </w:t>
      </w:r>
      <w:r w:rsidRPr="002F13A5">
        <w:rPr>
          <w:b/>
        </w:rPr>
        <w:t>Quando</w:t>
      </w:r>
      <w:r>
        <w:t xml:space="preserve"> la documentazione deve essere prodotta:</w:t>
      </w:r>
    </w:p>
    <w:p w:rsidR="002F13A5" w:rsidRDefault="002F13A5" w:rsidP="002F13A5">
      <w:pPr>
        <w:pStyle w:val="Paragrafoelenc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13A5" w:rsidTr="00CC18B2">
        <w:tc>
          <w:tcPr>
            <w:tcW w:w="9628" w:type="dxa"/>
            <w:shd w:val="clear" w:color="auto" w:fill="BDD6EE" w:themeFill="accent1" w:themeFillTint="66"/>
          </w:tcPr>
          <w:p w:rsidR="002F13A5" w:rsidRDefault="002F13A5" w:rsidP="00CC18B2">
            <w:pPr>
              <w:pStyle w:val="Paragrafoelenco"/>
              <w:rPr>
                <w:color w:val="FF0000"/>
              </w:rPr>
            </w:pPr>
          </w:p>
          <w:p w:rsidR="002F13A5" w:rsidRDefault="002F13A5" w:rsidP="002F13A5">
            <w:pPr>
              <w:pStyle w:val="Paragrafoelenco"/>
              <w:numPr>
                <w:ilvl w:val="1"/>
                <w:numId w:val="19"/>
              </w:numPr>
              <w:jc w:val="both"/>
            </w:pPr>
            <w:r>
              <w:t xml:space="preserve">Documentazione </w:t>
            </w:r>
            <w:r w:rsidRPr="002F13A5">
              <w:rPr>
                <w:b/>
              </w:rPr>
              <w:t>“Ex-Ante”</w:t>
            </w:r>
            <w:r>
              <w:t xml:space="preserve"> da produrre prima dell’inizio dell’intervento</w:t>
            </w:r>
          </w:p>
          <w:p w:rsidR="002F13A5" w:rsidRDefault="002F13A5" w:rsidP="002F13A5">
            <w:pPr>
              <w:pStyle w:val="Paragrafoelenco"/>
              <w:ind w:left="1440"/>
              <w:jc w:val="both"/>
            </w:pPr>
          </w:p>
          <w:p w:rsidR="002F13A5" w:rsidRDefault="002F13A5" w:rsidP="002F13A5">
            <w:pPr>
              <w:pStyle w:val="Paragrafoelenco"/>
              <w:numPr>
                <w:ilvl w:val="1"/>
                <w:numId w:val="19"/>
              </w:numPr>
              <w:jc w:val="both"/>
            </w:pPr>
            <w:r>
              <w:t xml:space="preserve">Documentazione </w:t>
            </w:r>
            <w:r w:rsidRPr="002F13A5">
              <w:rPr>
                <w:b/>
              </w:rPr>
              <w:t>“Ex-Post”</w:t>
            </w:r>
            <w:r>
              <w:t xml:space="preserve"> da produrre a valle dell’esecuzione dell’intervento</w:t>
            </w:r>
          </w:p>
          <w:p w:rsidR="002F13A5" w:rsidRDefault="002F13A5" w:rsidP="00CC18B2">
            <w:pPr>
              <w:jc w:val="both"/>
            </w:pPr>
          </w:p>
        </w:tc>
      </w:tr>
    </w:tbl>
    <w:p w:rsidR="002F13A5" w:rsidRDefault="002F13A5" w:rsidP="002F13A5">
      <w:pPr>
        <w:jc w:val="both"/>
      </w:pPr>
    </w:p>
    <w:p w:rsidR="002F13A5" w:rsidRDefault="002F13A5" w:rsidP="002F13A5">
      <w:pPr>
        <w:pStyle w:val="Paragrafoelenco"/>
        <w:numPr>
          <w:ilvl w:val="0"/>
          <w:numId w:val="19"/>
        </w:numPr>
        <w:jc w:val="both"/>
      </w:pPr>
      <w:r w:rsidRPr="00AA50B1">
        <w:rPr>
          <w:u w:val="single"/>
        </w:rPr>
        <w:t>CRITERIO 2</w:t>
      </w:r>
      <w:r>
        <w:t xml:space="preserve">: </w:t>
      </w:r>
      <w:r w:rsidRPr="002F13A5">
        <w:rPr>
          <w:b/>
        </w:rPr>
        <w:t>Grado di complessità</w:t>
      </w:r>
      <w:r>
        <w:t xml:space="preserve"> della documentazione da produrre:</w:t>
      </w:r>
    </w:p>
    <w:p w:rsidR="002F13A5" w:rsidRDefault="002F13A5" w:rsidP="002F13A5">
      <w:pPr>
        <w:pStyle w:val="Paragrafoelenc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13A5" w:rsidTr="00CC18B2">
        <w:tc>
          <w:tcPr>
            <w:tcW w:w="9628" w:type="dxa"/>
            <w:shd w:val="clear" w:color="auto" w:fill="BDD6EE" w:themeFill="accent1" w:themeFillTint="66"/>
          </w:tcPr>
          <w:p w:rsidR="002F13A5" w:rsidRDefault="002F13A5" w:rsidP="00CC18B2">
            <w:pPr>
              <w:pStyle w:val="Paragrafoelenco"/>
              <w:rPr>
                <w:color w:val="FF0000"/>
              </w:rPr>
            </w:pPr>
          </w:p>
          <w:p w:rsidR="00AA50B1" w:rsidRPr="00AA50B1" w:rsidRDefault="00AA50B1" w:rsidP="00AA50B1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AA50B1">
              <w:rPr>
                <w:b/>
                <w:i/>
              </w:rPr>
              <w:t>Verifiche / Dichiarazioni /Autorizzazioni</w:t>
            </w:r>
            <w:r>
              <w:br/>
              <w:t>E’ la documentazione più immediata da produrre e può consistere in semplici dichiarazioni (ad es. per il rispetto di determinate normative), in attività di verifica (ad es. la certificazione dei materiali utilizzati) o in autorizzazioni da ottenere (ad es. nulla osta da parte di enti competenti).</w:t>
            </w:r>
          </w:p>
          <w:p w:rsidR="00AA50B1" w:rsidRPr="00AA50B1" w:rsidRDefault="00AA50B1" w:rsidP="00AA50B1">
            <w:pPr>
              <w:pStyle w:val="Paragrafoelenco"/>
              <w:ind w:left="1440"/>
              <w:rPr>
                <w:b/>
              </w:rPr>
            </w:pPr>
          </w:p>
          <w:p w:rsidR="00AA50B1" w:rsidRPr="00AA50B1" w:rsidRDefault="00AA50B1" w:rsidP="00AA50B1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AA50B1">
              <w:rPr>
                <w:b/>
                <w:i/>
              </w:rPr>
              <w:t>Analisi</w:t>
            </w:r>
            <w:r>
              <w:br/>
              <w:t>E’ la documentazione che deve essere prodotta sulla base di analisi che devono essere effettivamente svolte (ad es. il censimento Manufatti Contenenti Amianto o la valutazione del rischio idraulico associato alle attività di cantiere).</w:t>
            </w:r>
          </w:p>
          <w:p w:rsidR="00AA50B1" w:rsidRPr="00AA50B1" w:rsidRDefault="00AA50B1" w:rsidP="00AA50B1">
            <w:pPr>
              <w:pStyle w:val="Paragrafoelenco"/>
              <w:rPr>
                <w:b/>
              </w:rPr>
            </w:pPr>
          </w:p>
          <w:p w:rsidR="00AA50B1" w:rsidRPr="00AA50B1" w:rsidRDefault="00AA50B1" w:rsidP="00AA50B1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AA50B1">
              <w:rPr>
                <w:b/>
                <w:i/>
              </w:rPr>
              <w:t>Predisposizione Piani</w:t>
            </w:r>
            <w:r>
              <w:br/>
              <w:t>Ovvero la predisposizione di veri e propri piani (ad es. il Piano Ambientale di Cantierizzazione o il piano di gestione rifiuti).</w:t>
            </w:r>
          </w:p>
          <w:p w:rsidR="002F13A5" w:rsidRDefault="002F13A5" w:rsidP="00CC18B2">
            <w:pPr>
              <w:jc w:val="both"/>
            </w:pPr>
          </w:p>
        </w:tc>
      </w:tr>
    </w:tbl>
    <w:p w:rsidR="00CE0866" w:rsidRDefault="00CE0866" w:rsidP="008D6894">
      <w:pPr>
        <w:jc w:val="both"/>
      </w:pPr>
    </w:p>
    <w:p w:rsidR="00AA50B1" w:rsidRDefault="00AA50B1" w:rsidP="00AA50B1">
      <w:pPr>
        <w:pStyle w:val="Paragrafoelenco"/>
        <w:numPr>
          <w:ilvl w:val="0"/>
          <w:numId w:val="19"/>
        </w:numPr>
        <w:jc w:val="both"/>
      </w:pPr>
      <w:r w:rsidRPr="00AA50B1">
        <w:rPr>
          <w:u w:val="single"/>
        </w:rPr>
        <w:t xml:space="preserve">CRITERIO </w:t>
      </w:r>
      <w:r>
        <w:rPr>
          <w:u w:val="single"/>
        </w:rPr>
        <w:t>3</w:t>
      </w:r>
      <w:r>
        <w:t xml:space="preserve">: </w:t>
      </w:r>
      <w:r w:rsidR="00AF72A8">
        <w:rPr>
          <w:b/>
        </w:rPr>
        <w:t>Grado di vincolo</w:t>
      </w:r>
      <w:r w:rsidR="00AF72A8" w:rsidRPr="00AF72A8">
        <w:t xml:space="preserve"> del</w:t>
      </w:r>
      <w:r w:rsidR="00E252A4">
        <w:t xml:space="preserve"> documen</w:t>
      </w:r>
      <w:r w:rsidR="00E252A4" w:rsidRPr="00AF72A8">
        <w:t>to</w:t>
      </w:r>
      <w:r w:rsidR="00031E99">
        <w:t xml:space="preserve">, ossia se </w:t>
      </w:r>
      <w:r w:rsidR="00E252A4" w:rsidRPr="00AF72A8">
        <w:t>è sempre richiesto o</w:t>
      </w:r>
      <w:r w:rsidR="00031E99">
        <w:t xml:space="preserve"> solo</w:t>
      </w:r>
      <w:r w:rsidR="00E252A4" w:rsidRPr="00AF72A8">
        <w:t xml:space="preserve"> in determinati casi</w:t>
      </w:r>
    </w:p>
    <w:p w:rsidR="00AA50B1" w:rsidRDefault="00AA50B1" w:rsidP="00AA50B1">
      <w:pPr>
        <w:pStyle w:val="Paragrafoelenc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D39" w:rsidTr="00143D39">
        <w:tc>
          <w:tcPr>
            <w:tcW w:w="9628" w:type="dxa"/>
            <w:shd w:val="clear" w:color="auto" w:fill="BDD6EE" w:themeFill="accent1" w:themeFillTint="66"/>
          </w:tcPr>
          <w:p w:rsidR="00143D39" w:rsidRDefault="00143D39" w:rsidP="00143D39">
            <w:pPr>
              <w:pStyle w:val="Paragrafoelenco"/>
              <w:rPr>
                <w:color w:val="FF0000"/>
              </w:rPr>
            </w:pPr>
          </w:p>
          <w:p w:rsidR="00143D39" w:rsidRPr="00EC2035" w:rsidRDefault="00AA50B1" w:rsidP="00143D39">
            <w:pPr>
              <w:pStyle w:val="Paragrafoelenco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b/>
                <w:color w:val="FF0000"/>
              </w:rPr>
              <w:t xml:space="preserve">DOCUMENTO </w:t>
            </w:r>
            <w:r w:rsidR="00143D39" w:rsidRPr="00143D39">
              <w:rPr>
                <w:b/>
                <w:color w:val="FF0000"/>
              </w:rPr>
              <w:t>ROSSO</w:t>
            </w:r>
            <w:r w:rsidR="00143D39" w:rsidRPr="00EC2035">
              <w:rPr>
                <w:color w:val="FF0000"/>
              </w:rPr>
              <w:t xml:space="preserve"> </w:t>
            </w:r>
            <w:r w:rsidR="00143D39" w:rsidRPr="00EC2035">
              <w:rPr>
                <w:color w:val="FF0000"/>
              </w:rPr>
              <w:sym w:font="Wingdings" w:char="F0E0"/>
            </w:r>
            <w:r w:rsidR="00143D39" w:rsidRPr="00EC2035">
              <w:rPr>
                <w:color w:val="FF0000"/>
              </w:rPr>
              <w:t xml:space="preserve"> documento che deve essere </w:t>
            </w:r>
            <w:r w:rsidR="00143D39" w:rsidRPr="00397FF5">
              <w:rPr>
                <w:color w:val="FF0000"/>
                <w:u w:val="single"/>
              </w:rPr>
              <w:t>sempre prodotto</w:t>
            </w:r>
            <w:r w:rsidR="00143D39" w:rsidRPr="00EC2035">
              <w:rPr>
                <w:color w:val="FF0000"/>
              </w:rPr>
              <w:t xml:space="preserve"> a prescindere dalla specifica attività</w:t>
            </w:r>
            <w:r w:rsidR="003616D6">
              <w:rPr>
                <w:color w:val="FF0000"/>
              </w:rPr>
              <w:br/>
            </w:r>
            <w:r w:rsidR="003616D6" w:rsidRPr="003616D6">
              <w:rPr>
                <w:color w:val="FF0000"/>
                <w:sz w:val="18"/>
                <w:szCs w:val="18"/>
              </w:rPr>
              <w:t xml:space="preserve">es. </w:t>
            </w:r>
            <w:r w:rsidR="003616D6">
              <w:rPr>
                <w:color w:val="FF0000"/>
                <w:sz w:val="18"/>
                <w:szCs w:val="18"/>
              </w:rPr>
              <w:t>“</w:t>
            </w:r>
            <w:r w:rsidR="003616D6" w:rsidRPr="003616D6">
              <w:rPr>
                <w:i/>
                <w:color w:val="FF0000"/>
                <w:sz w:val="18"/>
                <w:szCs w:val="18"/>
              </w:rPr>
              <w:t>Dichiarazione che l'edificio non è adibito all'estrazione, allo stoccaggio, al trasporto o alla produzione di combustibili fossili, compreso l'uso a valle</w:t>
            </w:r>
            <w:r w:rsidR="003616D6">
              <w:rPr>
                <w:i/>
                <w:color w:val="FF0000"/>
                <w:sz w:val="18"/>
                <w:szCs w:val="18"/>
              </w:rPr>
              <w:t>”</w:t>
            </w:r>
            <w:r w:rsidR="003616D6" w:rsidRPr="003616D6">
              <w:rPr>
                <w:i/>
                <w:color w:val="FF0000"/>
                <w:sz w:val="18"/>
                <w:szCs w:val="18"/>
              </w:rPr>
              <w:t>,</w:t>
            </w:r>
            <w:r w:rsidR="003616D6" w:rsidRPr="003616D6">
              <w:rPr>
                <w:color w:val="FF0000"/>
                <w:sz w:val="18"/>
                <w:szCs w:val="18"/>
              </w:rPr>
              <w:t xml:space="preserve"> oppure</w:t>
            </w:r>
            <w:r w:rsidR="003616D6" w:rsidRPr="003616D6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3616D6">
              <w:rPr>
                <w:i/>
                <w:color w:val="FF0000"/>
                <w:sz w:val="18"/>
                <w:szCs w:val="18"/>
              </w:rPr>
              <w:t>“</w:t>
            </w:r>
            <w:r w:rsidR="003616D6" w:rsidRPr="003616D6">
              <w:rPr>
                <w:i/>
                <w:color w:val="FF0000"/>
                <w:sz w:val="18"/>
                <w:szCs w:val="18"/>
              </w:rPr>
              <w:t>Redazione di un bilancio idrico delle attività di cantiere</w:t>
            </w:r>
            <w:r w:rsidR="003616D6">
              <w:rPr>
                <w:i/>
                <w:color w:val="FF0000"/>
                <w:sz w:val="18"/>
                <w:szCs w:val="18"/>
              </w:rPr>
              <w:t>”</w:t>
            </w:r>
            <w:r w:rsidR="00143D39" w:rsidRPr="003616D6">
              <w:rPr>
                <w:color w:val="FF0000"/>
                <w:sz w:val="18"/>
                <w:szCs w:val="18"/>
              </w:rPr>
              <w:br/>
            </w:r>
          </w:p>
          <w:p w:rsidR="00143D39" w:rsidRPr="00143D39" w:rsidRDefault="00AA50B1" w:rsidP="00143D39">
            <w:pPr>
              <w:pStyle w:val="Paragrafoelenco"/>
              <w:numPr>
                <w:ilvl w:val="0"/>
                <w:numId w:val="3"/>
              </w:numPr>
              <w:rPr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 xml:space="preserve">DOCUMENTO </w:t>
            </w:r>
            <w:r w:rsidR="00143D39" w:rsidRPr="00143D39">
              <w:rPr>
                <w:b/>
                <w:color w:val="385623" w:themeColor="accent6" w:themeShade="80"/>
              </w:rPr>
              <w:t>VERDE</w:t>
            </w:r>
            <w:r w:rsidR="00143D39" w:rsidRPr="00143D39">
              <w:rPr>
                <w:color w:val="385623" w:themeColor="accent6" w:themeShade="80"/>
              </w:rPr>
              <w:t xml:space="preserve"> </w:t>
            </w:r>
            <w:r w:rsidR="00143D39" w:rsidRPr="00143D39">
              <w:rPr>
                <w:color w:val="385623" w:themeColor="accent6" w:themeShade="80"/>
              </w:rPr>
              <w:sym w:font="Wingdings" w:char="F0E0"/>
            </w:r>
            <w:r w:rsidR="00143D39" w:rsidRPr="00143D39">
              <w:rPr>
                <w:color w:val="385623" w:themeColor="accent6" w:themeShade="80"/>
              </w:rPr>
              <w:t xml:space="preserve"> documento che deve essere prodotto </w:t>
            </w:r>
            <w:r w:rsidR="00143D39" w:rsidRPr="00AA50B1">
              <w:rPr>
                <w:color w:val="385623" w:themeColor="accent6" w:themeShade="80"/>
                <w:u w:val="single"/>
              </w:rPr>
              <w:t>solamente in determinati casi</w:t>
            </w:r>
            <w:r>
              <w:rPr>
                <w:color w:val="385623" w:themeColor="accent6" w:themeShade="80"/>
              </w:rPr>
              <w:t xml:space="preserve"> (specificati all’interno delle schede)</w:t>
            </w:r>
            <w:r w:rsidR="003616D6">
              <w:rPr>
                <w:color w:val="385623" w:themeColor="accent6" w:themeShade="80"/>
              </w:rPr>
              <w:br/>
            </w:r>
            <w:r w:rsidR="003616D6" w:rsidRPr="00397FF5">
              <w:rPr>
                <w:color w:val="385623" w:themeColor="accent6" w:themeShade="80"/>
                <w:sz w:val="18"/>
                <w:szCs w:val="18"/>
              </w:rPr>
              <w:t xml:space="preserve">es. </w:t>
            </w:r>
            <w:r w:rsidR="00397FF5">
              <w:rPr>
                <w:color w:val="385623" w:themeColor="accent6" w:themeShade="80"/>
                <w:sz w:val="18"/>
                <w:szCs w:val="18"/>
              </w:rPr>
              <w:t>“</w:t>
            </w:r>
            <w:r w:rsidR="003616D6" w:rsidRPr="00397FF5">
              <w:rPr>
                <w:i/>
                <w:color w:val="385623" w:themeColor="accent6" w:themeShade="80"/>
                <w:sz w:val="18"/>
                <w:szCs w:val="18"/>
              </w:rPr>
              <w:t>Verificare se sono disponibili le schede tecniche del legno impiegato</w:t>
            </w:r>
            <w:r w:rsidR="00397FF5">
              <w:rPr>
                <w:i/>
                <w:color w:val="385623" w:themeColor="accent6" w:themeShade="80"/>
                <w:sz w:val="18"/>
                <w:szCs w:val="18"/>
              </w:rPr>
              <w:t>”</w:t>
            </w:r>
            <w:r w:rsidR="003616D6" w:rsidRPr="00397FF5">
              <w:rPr>
                <w:i/>
                <w:color w:val="385623" w:themeColor="accent6" w:themeShade="80"/>
                <w:sz w:val="18"/>
                <w:szCs w:val="18"/>
              </w:rPr>
              <w:t xml:space="preserve"> (</w:t>
            </w:r>
            <w:r w:rsidR="00397FF5">
              <w:rPr>
                <w:i/>
                <w:color w:val="385623" w:themeColor="accent6" w:themeShade="80"/>
                <w:sz w:val="18"/>
                <w:szCs w:val="18"/>
              </w:rPr>
              <w:t xml:space="preserve">da produrre solamente </w:t>
            </w:r>
            <w:r w:rsidR="003616D6" w:rsidRPr="00397FF5">
              <w:rPr>
                <w:i/>
                <w:color w:val="385623" w:themeColor="accent6" w:themeShade="80"/>
                <w:sz w:val="18"/>
                <w:szCs w:val="18"/>
              </w:rPr>
              <w:t xml:space="preserve">nel caso in cui si utilizzi legno), </w:t>
            </w:r>
            <w:r w:rsidR="003616D6" w:rsidRPr="00397FF5">
              <w:rPr>
                <w:color w:val="385623" w:themeColor="accent6" w:themeShade="80"/>
                <w:sz w:val="18"/>
                <w:szCs w:val="18"/>
              </w:rPr>
              <w:t>oppure</w:t>
            </w:r>
            <w:r w:rsidR="003616D6" w:rsidRPr="00397FF5">
              <w:rPr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="00397FF5">
              <w:rPr>
                <w:i/>
                <w:color w:val="385623" w:themeColor="accent6" w:themeShade="80"/>
                <w:sz w:val="18"/>
                <w:szCs w:val="18"/>
              </w:rPr>
              <w:t>“</w:t>
            </w:r>
            <w:r w:rsidR="00397FF5" w:rsidRPr="00397FF5">
              <w:rPr>
                <w:i/>
                <w:color w:val="385623" w:themeColor="accent6" w:themeShade="80"/>
                <w:sz w:val="18"/>
                <w:szCs w:val="18"/>
              </w:rPr>
              <w:t>Per i veicoli a doppia alimentazione a combustione interna, benzina-metano e benzina-GPL, si devono indicare i dati di emissione di CO2 (g/km) relativi al solo gas (metano o GPL)</w:t>
            </w:r>
            <w:r w:rsidR="00397FF5">
              <w:rPr>
                <w:i/>
                <w:color w:val="385623" w:themeColor="accent6" w:themeShade="80"/>
                <w:sz w:val="18"/>
                <w:szCs w:val="18"/>
              </w:rPr>
              <w:t>” (da produrre solamente nel caso in cui si utilizzino veicoli a doppia alimentazione).</w:t>
            </w:r>
          </w:p>
          <w:p w:rsidR="00143D39" w:rsidRDefault="00143D39" w:rsidP="008D6894">
            <w:pPr>
              <w:jc w:val="both"/>
            </w:pPr>
          </w:p>
        </w:tc>
      </w:tr>
    </w:tbl>
    <w:p w:rsidR="00143D39" w:rsidRDefault="00143D39" w:rsidP="008D6894">
      <w:pPr>
        <w:jc w:val="both"/>
      </w:pPr>
    </w:p>
    <w:p w:rsidR="008A6EBE" w:rsidRPr="008A6EBE" w:rsidRDefault="008A6EBE" w:rsidP="008D6894">
      <w:pPr>
        <w:jc w:val="both"/>
        <w:rPr>
          <w:u w:val="single"/>
        </w:rPr>
      </w:pPr>
      <w:r>
        <w:t>Tutti i dettagli relativi alla documentazione da produrre (normative, standard di riferimento,</w:t>
      </w:r>
      <w:r w:rsidR="00AA50B1">
        <w:t xml:space="preserve"> </w:t>
      </w:r>
      <w:r>
        <w:t>…) sono descritti puntualmente a</w:t>
      </w:r>
      <w:r w:rsidR="00023035">
        <w:t>ll’interno delle singole schede contenute nella guida operativa.</w:t>
      </w:r>
    </w:p>
    <w:p w:rsidR="00897546" w:rsidRPr="00EC2035" w:rsidRDefault="000866B4" w:rsidP="00897546">
      <w:pPr>
        <w:jc w:val="center"/>
        <w:rPr>
          <w:b/>
          <w:sz w:val="36"/>
          <w:szCs w:val="36"/>
        </w:rPr>
      </w:pPr>
      <w:r>
        <w:br w:type="page"/>
      </w:r>
      <w:r w:rsidR="00897546" w:rsidRPr="00EC2035">
        <w:rPr>
          <w:b/>
          <w:sz w:val="36"/>
          <w:szCs w:val="36"/>
        </w:rPr>
        <w:lastRenderedPageBreak/>
        <w:t>SCHEDA 2</w:t>
      </w:r>
      <w:r w:rsidR="00897546">
        <w:rPr>
          <w:b/>
          <w:sz w:val="36"/>
          <w:szCs w:val="36"/>
        </w:rPr>
        <w:t xml:space="preserve"> - </w:t>
      </w:r>
      <w:r w:rsidR="00897546" w:rsidRPr="00554268">
        <w:rPr>
          <w:b/>
          <w:sz w:val="36"/>
          <w:szCs w:val="36"/>
        </w:rPr>
        <w:t>Ristrutturazioni e riqualificazioni di edifici residenziali e non residenziali</w:t>
      </w:r>
    </w:p>
    <w:p w:rsidR="00897546" w:rsidRPr="00F22326" w:rsidRDefault="00897546" w:rsidP="00897546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</w:p>
    <w:p w:rsidR="00897546" w:rsidRPr="000866B4" w:rsidRDefault="00897546" w:rsidP="00897546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897546" w:rsidRPr="00EC2035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EC2035">
        <w:rPr>
          <w:i/>
          <w:color w:val="FF0000"/>
        </w:rPr>
        <w:t xml:space="preserve">Dichiarazione che l'edificio non è adibito all'estrazione, allo stoccaggio, al trasporto o alla produzione di combustibili fossili, compreso l'uso a valle. 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EC2035">
        <w:rPr>
          <w:i/>
          <w:color w:val="FF0000"/>
        </w:rPr>
        <w:t>Dichiarazione che l‘intervento rispetta i requisiti della normativa vigente in materia di efficienza energetica degli edifici.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 dell'utilizzo di impianti idrico sanitari conformi alle specifiche tecniche e agli standard riportati.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Indicazione delle limitazioni delle caratteristiche di pericolo dei materiali che si prevede di utilizzare in cantiere (Art. 57 Reg. CE 1907/2006).</w:t>
      </w:r>
    </w:p>
    <w:p w:rsidR="00897546" w:rsidRPr="00287A01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</w:t>
      </w:r>
      <w:r>
        <w:rPr>
          <w:i/>
          <w:color w:val="385623" w:themeColor="accent6" w:themeShade="80"/>
        </w:rPr>
        <w:t>ecupero/riutilizzo).</w:t>
      </w:r>
    </w:p>
    <w:p w:rsidR="00897546" w:rsidRDefault="00897546" w:rsidP="00897546">
      <w:pPr>
        <w:pStyle w:val="Paragrafoelenco"/>
        <w:rPr>
          <w:b/>
        </w:rPr>
      </w:pPr>
    </w:p>
    <w:p w:rsidR="00897546" w:rsidRPr="000866B4" w:rsidRDefault="00897546" w:rsidP="00897546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897546" w:rsidRDefault="00897546" w:rsidP="00897546">
      <w:pPr>
        <w:pStyle w:val="Paragrafoelenco"/>
        <w:numPr>
          <w:ilvl w:val="1"/>
          <w:numId w:val="1"/>
        </w:numPr>
        <w:rPr>
          <w:i/>
          <w:color w:val="FF0000"/>
        </w:rPr>
      </w:pPr>
      <w:r w:rsidRPr="00EC2035">
        <w:rPr>
          <w:i/>
          <w:color w:val="FF0000"/>
        </w:rPr>
        <w:t>Redazione di un report di analisi dell’adattabilità ai cambiamenti climatici</w:t>
      </w:r>
      <w:r>
        <w:rPr>
          <w:i/>
          <w:color w:val="FF0000"/>
        </w:rPr>
        <w:t>.</w:t>
      </w:r>
    </w:p>
    <w:p w:rsidR="00897546" w:rsidRDefault="00897546" w:rsidP="00897546">
      <w:pPr>
        <w:pStyle w:val="Paragrafoelenco"/>
        <w:numPr>
          <w:ilvl w:val="1"/>
          <w:numId w:val="1"/>
        </w:numPr>
        <w:rPr>
          <w:i/>
          <w:color w:val="FF0000"/>
        </w:rPr>
      </w:pPr>
      <w:r>
        <w:rPr>
          <w:i/>
          <w:color w:val="FF0000"/>
        </w:rPr>
        <w:t>C</w:t>
      </w:r>
      <w:r w:rsidRPr="00F22326">
        <w:rPr>
          <w:i/>
          <w:color w:val="FF0000"/>
        </w:rPr>
        <w:t>ensimento Man</w:t>
      </w:r>
      <w:r>
        <w:rPr>
          <w:i/>
          <w:color w:val="FF0000"/>
        </w:rPr>
        <w:t>ufatti Contenenti Amianto (MCA).</w:t>
      </w:r>
      <w:r>
        <w:rPr>
          <w:i/>
          <w:color w:val="FF0000"/>
        </w:rPr>
        <w:br/>
      </w:r>
    </w:p>
    <w:p w:rsidR="00897546" w:rsidRPr="000866B4" w:rsidRDefault="00897546" w:rsidP="00897546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Predisposizione Piani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 w:rsidRPr="00F22326">
        <w:rPr>
          <w:i/>
          <w:color w:val="FF0000"/>
        </w:rPr>
        <w:t xml:space="preserve">Piano di gestione rifiuti </w:t>
      </w:r>
      <w:r>
        <w:rPr>
          <w:i/>
          <w:color w:val="FF0000"/>
        </w:rPr>
        <w:t xml:space="preserve">sulla base dei </w:t>
      </w:r>
      <w:r w:rsidRPr="00F22326">
        <w:rPr>
          <w:i/>
          <w:color w:val="FF0000"/>
        </w:rPr>
        <w:t>requisiti nec</w:t>
      </w:r>
      <w:r>
        <w:rPr>
          <w:i/>
          <w:color w:val="FF0000"/>
        </w:rPr>
        <w:t>essari specificati nella scheda.</w:t>
      </w:r>
    </w:p>
    <w:p w:rsidR="00897546" w:rsidRPr="00F2232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Redazione del Piano per il </w:t>
      </w:r>
      <w:proofErr w:type="spellStart"/>
      <w:r>
        <w:rPr>
          <w:i/>
          <w:color w:val="385623" w:themeColor="accent6" w:themeShade="80"/>
        </w:rPr>
        <w:t>disassemblaggio</w:t>
      </w:r>
      <w:proofErr w:type="spellEnd"/>
      <w:r>
        <w:rPr>
          <w:i/>
          <w:color w:val="385623" w:themeColor="accent6" w:themeShade="80"/>
        </w:rPr>
        <w:t xml:space="preserve"> e la demolizione selettiva in linea con quanto previsto dai CAM vigenti.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 Piano Ambientale di Cantierizzazione (PAC)</w:t>
      </w:r>
      <w:r w:rsidR="00805B6A" w:rsidRPr="00805B6A">
        <w:rPr>
          <w:i/>
          <w:color w:val="FF0000"/>
        </w:rPr>
        <w:t>, ove previsto dalle normative regionali o nazionali.</w:t>
      </w:r>
    </w:p>
    <w:p w:rsidR="00897546" w:rsidRPr="00287A01" w:rsidRDefault="00897546" w:rsidP="00897546">
      <w:pPr>
        <w:jc w:val="both"/>
        <w:rPr>
          <w:i/>
          <w:color w:val="FF0000"/>
        </w:rPr>
      </w:pPr>
    </w:p>
    <w:p w:rsidR="00897546" w:rsidRPr="00F22326" w:rsidRDefault="00897546" w:rsidP="00897546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POST</w:t>
      </w:r>
    </w:p>
    <w:p w:rsidR="00897546" w:rsidRPr="000866B4" w:rsidRDefault="00897546" w:rsidP="00897546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 che siano</w:t>
      </w:r>
      <w:r w:rsidRPr="000866B4">
        <w:rPr>
          <w:i/>
          <w:color w:val="FF0000"/>
        </w:rPr>
        <w:t xml:space="preserve"> state adottate le eventuali soluzioni di adattabilità</w:t>
      </w:r>
      <w:r>
        <w:rPr>
          <w:i/>
          <w:color w:val="FF0000"/>
        </w:rPr>
        <w:t xml:space="preserve"> ai cambiamenti climatici</w:t>
      </w:r>
      <w:r w:rsidRPr="000866B4">
        <w:rPr>
          <w:i/>
          <w:color w:val="FF0000"/>
        </w:rPr>
        <w:t xml:space="preserve"> definite a seguito della analisi dell’adattabilità o della valutazione di vulnerabilità e del </w:t>
      </w:r>
      <w:r>
        <w:rPr>
          <w:i/>
          <w:color w:val="FF0000"/>
        </w:rPr>
        <w:t>rischio per il clima realizzata.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</w:t>
      </w:r>
      <w:r>
        <w:rPr>
          <w:i/>
          <w:color w:val="385623" w:themeColor="accent6" w:themeShade="80"/>
        </w:rPr>
        <w:t>re se sono</w:t>
      </w:r>
      <w:r w:rsidRPr="000866B4">
        <w:rPr>
          <w:i/>
          <w:color w:val="385623" w:themeColor="accent6" w:themeShade="80"/>
        </w:rPr>
        <w:t xml:space="preserve"> disponibili delle schede di prodotto per gli impianti idrico sanitari che indichino il rispetto delle specifiche tecn</w:t>
      </w:r>
      <w:r>
        <w:rPr>
          <w:i/>
          <w:color w:val="385623" w:themeColor="accent6" w:themeShade="80"/>
        </w:rPr>
        <w:t>iche e degli standard riportati.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la presenza delle schede tecniche dei materiali e delle sostanze impiegate.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Verificare se sono disponibili le </w:t>
      </w:r>
      <w:r w:rsidRPr="00F22326">
        <w:rPr>
          <w:i/>
          <w:color w:val="385623" w:themeColor="accent6" w:themeShade="80"/>
        </w:rPr>
        <w:t>certificazion</w:t>
      </w:r>
      <w:r>
        <w:rPr>
          <w:i/>
          <w:color w:val="385623" w:themeColor="accent6" w:themeShade="80"/>
        </w:rPr>
        <w:t>i FSC/PEFC o altre</w:t>
      </w:r>
      <w:r w:rsidRPr="00F22326">
        <w:rPr>
          <w:i/>
          <w:color w:val="385623" w:themeColor="accent6" w:themeShade="80"/>
        </w:rPr>
        <w:t xml:space="preserve"> certificazion</w:t>
      </w:r>
      <w:r>
        <w:rPr>
          <w:i/>
          <w:color w:val="385623" w:themeColor="accent6" w:themeShade="80"/>
        </w:rPr>
        <w:t>i</w:t>
      </w:r>
      <w:r w:rsidRPr="00F22326">
        <w:rPr>
          <w:i/>
          <w:color w:val="385623" w:themeColor="accent6" w:themeShade="80"/>
        </w:rPr>
        <w:t xml:space="preserve"> equivalent</w:t>
      </w:r>
      <w:r>
        <w:rPr>
          <w:i/>
          <w:color w:val="385623" w:themeColor="accent6" w:themeShade="80"/>
        </w:rPr>
        <w:t>i</w:t>
      </w:r>
      <w:r w:rsidRPr="00F22326">
        <w:rPr>
          <w:i/>
          <w:color w:val="385623" w:themeColor="accent6" w:themeShade="80"/>
        </w:rPr>
        <w:t xml:space="preserve"> di prodotto </w:t>
      </w:r>
      <w:r>
        <w:rPr>
          <w:i/>
          <w:color w:val="385623" w:themeColor="accent6" w:themeShade="80"/>
        </w:rPr>
        <w:t>per l’80% del legno vergine.</w:t>
      </w:r>
    </w:p>
    <w:p w:rsidR="00897546" w:rsidRDefault="00897546" w:rsidP="00897546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 se sono disponibili le schede tecniche del legno impiegato.</w:t>
      </w:r>
    </w:p>
    <w:p w:rsidR="00897546" w:rsidRDefault="00897546" w:rsidP="00897546">
      <w:pPr>
        <w:pStyle w:val="Paragrafoelenco"/>
        <w:rPr>
          <w:b/>
        </w:rPr>
      </w:pPr>
    </w:p>
    <w:p w:rsidR="00897546" w:rsidRDefault="00897546" w:rsidP="00897546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897546" w:rsidRPr="00897546" w:rsidRDefault="00897546" w:rsidP="00897546">
      <w:pPr>
        <w:pStyle w:val="Paragrafoelenco"/>
        <w:numPr>
          <w:ilvl w:val="1"/>
          <w:numId w:val="1"/>
        </w:numPr>
        <w:rPr>
          <w:color w:val="FF0000"/>
        </w:rPr>
      </w:pPr>
      <w:r w:rsidRPr="00897546">
        <w:rPr>
          <w:i/>
          <w:color w:val="FF0000"/>
        </w:rPr>
        <w:t>Relazione finale con l’indicazione dei rifiuti prodotti, da cui deve emergere la destinazione ad una operazione “R” del 70% in peso dei rifiuti da demolizione e costruzione.</w:t>
      </w:r>
    </w:p>
    <w:p w:rsidR="000866B4" w:rsidRPr="00897546" w:rsidRDefault="000866B4" w:rsidP="00897546">
      <w:pPr>
        <w:jc w:val="center"/>
        <w:rPr>
          <w:sz w:val="24"/>
          <w:szCs w:val="24"/>
          <w:highlight w:val="yellow"/>
          <w:u w:val="single"/>
        </w:rPr>
      </w:pPr>
      <w:r w:rsidRPr="00EC2035">
        <w:rPr>
          <w:b/>
          <w:sz w:val="36"/>
          <w:szCs w:val="36"/>
        </w:rPr>
        <w:lastRenderedPageBreak/>
        <w:t xml:space="preserve">SCHEDA </w:t>
      </w:r>
      <w:r w:rsidR="00AF07CF">
        <w:rPr>
          <w:b/>
          <w:sz w:val="36"/>
          <w:szCs w:val="36"/>
        </w:rPr>
        <w:t>5</w:t>
      </w:r>
      <w:r w:rsidR="00554268">
        <w:rPr>
          <w:b/>
          <w:sz w:val="36"/>
          <w:szCs w:val="36"/>
        </w:rPr>
        <w:t xml:space="preserve"> - </w:t>
      </w:r>
      <w:r w:rsidR="00554268" w:rsidRPr="00554268">
        <w:rPr>
          <w:b/>
          <w:sz w:val="36"/>
          <w:szCs w:val="36"/>
        </w:rPr>
        <w:t>Interventi edili e cantieristica generica non connessi con la costruzione/rinnovamento di edifici</w:t>
      </w:r>
      <w:r w:rsidR="00554268">
        <w:rPr>
          <w:b/>
          <w:sz w:val="36"/>
          <w:szCs w:val="36"/>
        </w:rPr>
        <w:br/>
      </w:r>
    </w:p>
    <w:p w:rsidR="000866B4" w:rsidRPr="00F22326" w:rsidRDefault="000866B4" w:rsidP="008A6EBE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  <w:r w:rsidR="00554268">
        <w:rPr>
          <w:sz w:val="24"/>
          <w:szCs w:val="24"/>
          <w:u w:val="single"/>
        </w:rPr>
        <w:br/>
      </w:r>
    </w:p>
    <w:p w:rsidR="000866B4" w:rsidRPr="000866B4" w:rsidRDefault="000866B4" w:rsidP="000866B4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 w:rsidR="00C9016A">
        <w:rPr>
          <w:b/>
        </w:rPr>
        <w:t xml:space="preserve"> /Autorizzazioni</w:t>
      </w:r>
    </w:p>
    <w:p w:rsidR="000866B4" w:rsidRPr="00AF07CF" w:rsidRDefault="000866B4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AF07CF">
        <w:rPr>
          <w:i/>
          <w:color w:val="385623" w:themeColor="accent6" w:themeShade="80"/>
        </w:rPr>
        <w:t xml:space="preserve">Dichiarazione </w:t>
      </w:r>
      <w:r w:rsidR="00AF07CF" w:rsidRPr="00AF07CF">
        <w:rPr>
          <w:i/>
          <w:color w:val="385623" w:themeColor="accent6" w:themeShade="80"/>
        </w:rPr>
        <w:t>del fornitore di energia elettrica relativa all’impegno di garantire fornitura elettrica prodotta al 100% da fonti rinnovabili</w:t>
      </w:r>
      <w:r w:rsidRPr="00AF07CF">
        <w:rPr>
          <w:i/>
          <w:color w:val="385623" w:themeColor="accent6" w:themeShade="80"/>
        </w:rPr>
        <w:t xml:space="preserve">. </w:t>
      </w:r>
    </w:p>
    <w:p w:rsidR="000866B4" w:rsidRPr="004C629F" w:rsidRDefault="004C629F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4C629F">
        <w:rPr>
          <w:i/>
          <w:color w:val="FF0000"/>
        </w:rPr>
        <w:t xml:space="preserve">Indicazione dell’efficienza motoristica dei mezzi d’opera impiegati </w:t>
      </w:r>
      <w:r w:rsidRPr="004C629F">
        <w:rPr>
          <w:i/>
          <w:color w:val="385623" w:themeColor="accent6" w:themeShade="80"/>
        </w:rPr>
        <w:t>ed</w:t>
      </w:r>
      <w:r>
        <w:rPr>
          <w:i/>
          <w:color w:val="385623" w:themeColor="accent6" w:themeShade="80"/>
        </w:rPr>
        <w:t xml:space="preserve"> eventualmente</w:t>
      </w:r>
      <w:r w:rsidRPr="004C629F">
        <w:rPr>
          <w:i/>
          <w:color w:val="385623" w:themeColor="accent6" w:themeShade="80"/>
        </w:rPr>
        <w:t xml:space="preserve"> </w:t>
      </w:r>
      <w:r>
        <w:rPr>
          <w:i/>
          <w:color w:val="385623" w:themeColor="accent6" w:themeShade="80"/>
        </w:rPr>
        <w:t xml:space="preserve">prevedere </w:t>
      </w:r>
      <w:r w:rsidR="00AF07CF" w:rsidRPr="004C629F">
        <w:rPr>
          <w:i/>
          <w:color w:val="385623" w:themeColor="accent6" w:themeShade="80"/>
        </w:rPr>
        <w:t>l’impiego di mezzi con le caratteristiche di efficienza indicate nella relativa scheda tecnica.</w:t>
      </w:r>
    </w:p>
    <w:p w:rsidR="00AF07CF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Ottenimento delle autorizzazioni necessarie in caso di apertura di uno scarico di acque reflue.</w:t>
      </w:r>
    </w:p>
    <w:p w:rsidR="004C629F" w:rsidRPr="00052261" w:rsidRDefault="004C629F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052261">
        <w:rPr>
          <w:i/>
          <w:color w:val="FF0000"/>
        </w:rPr>
        <w:t>Indicazione delle limitazioni delle caratteristiche di pericolo dei materiali in ingresso al cantiere.</w:t>
      </w:r>
    </w:p>
    <w:p w:rsidR="00C9016A" w:rsidRPr="00AF07CF" w:rsidRDefault="002237D0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Verificare </w:t>
      </w:r>
      <w:r w:rsidRPr="002237D0">
        <w:rPr>
          <w:i/>
          <w:color w:val="385623" w:themeColor="accent6" w:themeShade="80"/>
        </w:rPr>
        <w:t>che la localizzazione dell’opera non sia all’interno delle aree indicat</w:t>
      </w:r>
      <w:r>
        <w:rPr>
          <w:i/>
          <w:color w:val="385623" w:themeColor="accent6" w:themeShade="80"/>
        </w:rPr>
        <w:t>e nella relativa scheda tecnica.</w:t>
      </w:r>
    </w:p>
    <w:p w:rsidR="00287A01" w:rsidRDefault="002237D0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Rilascio dei</w:t>
      </w:r>
      <w:r w:rsidRPr="002237D0">
        <w:rPr>
          <w:i/>
          <w:color w:val="385623" w:themeColor="accent6" w:themeShade="80"/>
        </w:rPr>
        <w:t xml:space="preserve"> nulla osta degli enti competenti </w:t>
      </w:r>
      <w:r>
        <w:rPr>
          <w:i/>
          <w:color w:val="385623" w:themeColor="accent6" w:themeShade="80"/>
        </w:rPr>
        <w:t>p</w:t>
      </w:r>
      <w:r w:rsidRPr="002237D0">
        <w:rPr>
          <w:i/>
          <w:color w:val="385623" w:themeColor="accent6" w:themeShade="80"/>
        </w:rPr>
        <w:t>er</w:t>
      </w:r>
      <w:r>
        <w:rPr>
          <w:i/>
          <w:color w:val="385623" w:themeColor="accent6" w:themeShade="80"/>
        </w:rPr>
        <w:t xml:space="preserve"> le</w:t>
      </w:r>
      <w:r w:rsidRPr="002237D0">
        <w:rPr>
          <w:i/>
          <w:color w:val="385623" w:themeColor="accent6" w:themeShade="80"/>
        </w:rPr>
        <w:t xml:space="preserve"> aree naturali protette</w:t>
      </w:r>
      <w:r>
        <w:rPr>
          <w:i/>
          <w:color w:val="385623" w:themeColor="accent6" w:themeShade="80"/>
        </w:rPr>
        <w:t>.</w:t>
      </w:r>
    </w:p>
    <w:p w:rsidR="000866B4" w:rsidRPr="00287A01" w:rsidRDefault="000866B4" w:rsidP="00287A01">
      <w:pPr>
        <w:jc w:val="both"/>
        <w:rPr>
          <w:i/>
          <w:color w:val="385623" w:themeColor="accent6" w:themeShade="80"/>
        </w:rPr>
      </w:pPr>
    </w:p>
    <w:p w:rsidR="000866B4" w:rsidRPr="000866B4" w:rsidRDefault="000866B4" w:rsidP="000866B4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C9016A" w:rsidRDefault="000866B4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C9016A">
        <w:rPr>
          <w:i/>
          <w:color w:val="FF0000"/>
        </w:rPr>
        <w:t>Redazione di</w:t>
      </w:r>
      <w:r w:rsidR="00C9016A">
        <w:rPr>
          <w:i/>
          <w:color w:val="FF0000"/>
        </w:rPr>
        <w:t xml:space="preserve"> uno </w:t>
      </w:r>
      <w:r w:rsidR="00C9016A" w:rsidRPr="00C9016A">
        <w:rPr>
          <w:i/>
          <w:color w:val="FF0000"/>
        </w:rPr>
        <w:t>studio Geologico e idrogeologico relativo alla pericolosità dell’area di cantiere per la verifica di cond</w:t>
      </w:r>
      <w:r w:rsidR="00C9016A">
        <w:rPr>
          <w:i/>
          <w:color w:val="FF0000"/>
        </w:rPr>
        <w:t>izioni di rischio idrogeologico.</w:t>
      </w:r>
    </w:p>
    <w:p w:rsidR="00C9016A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C9016A">
        <w:rPr>
          <w:i/>
          <w:color w:val="FF0000"/>
        </w:rPr>
        <w:t>Redazione di</w:t>
      </w:r>
      <w:r>
        <w:rPr>
          <w:i/>
          <w:color w:val="FF0000"/>
        </w:rPr>
        <w:t xml:space="preserve"> uno</w:t>
      </w:r>
      <w:r w:rsidRPr="00C9016A">
        <w:rPr>
          <w:i/>
          <w:color w:val="FF0000"/>
        </w:rPr>
        <w:t xml:space="preserve"> studio per valutare il grado di rischio idraulico </w:t>
      </w:r>
      <w:r>
        <w:rPr>
          <w:i/>
          <w:color w:val="FF0000"/>
        </w:rPr>
        <w:t>associato alle aree di cantiere.</w:t>
      </w:r>
    </w:p>
    <w:p w:rsidR="00C9016A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C9016A">
        <w:rPr>
          <w:i/>
          <w:color w:val="FF0000"/>
        </w:rPr>
        <w:t>Redazione di</w:t>
      </w:r>
      <w:r>
        <w:rPr>
          <w:i/>
          <w:color w:val="FF0000"/>
        </w:rPr>
        <w:t xml:space="preserve"> un bilancio idrico delle attività di cantiere.</w:t>
      </w:r>
    </w:p>
    <w:p w:rsidR="002237D0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C9016A">
        <w:rPr>
          <w:i/>
          <w:color w:val="FF0000"/>
        </w:rPr>
        <w:t>Redazione di</w:t>
      </w:r>
      <w:r>
        <w:rPr>
          <w:i/>
          <w:color w:val="FF0000"/>
        </w:rPr>
        <w:t xml:space="preserve"> un bilancio materie.</w:t>
      </w:r>
    </w:p>
    <w:p w:rsidR="002237D0" w:rsidRDefault="002237D0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2237D0">
        <w:rPr>
          <w:i/>
          <w:color w:val="385623" w:themeColor="accent6" w:themeShade="80"/>
        </w:rPr>
        <w:t>Per gli interventi situati in aree sensibili sotto il profilo della biodiversità o in prossimità di esse, fermo restando le aree di divieto</w:t>
      </w:r>
      <w:r>
        <w:rPr>
          <w:i/>
          <w:color w:val="385623" w:themeColor="accent6" w:themeShade="80"/>
        </w:rPr>
        <w:t>, verificare</w:t>
      </w:r>
      <w:r w:rsidRPr="002237D0">
        <w:rPr>
          <w:i/>
          <w:color w:val="385623" w:themeColor="accent6" w:themeShade="80"/>
        </w:rPr>
        <w:t xml:space="preserve"> la sussistenza di sensibilità territoriali, media</w:t>
      </w:r>
      <w:r>
        <w:rPr>
          <w:i/>
          <w:color w:val="385623" w:themeColor="accent6" w:themeShade="80"/>
        </w:rPr>
        <w:t>nte censimento floro-faunistico e/o</w:t>
      </w:r>
      <w:r w:rsidRPr="002237D0">
        <w:rPr>
          <w:i/>
          <w:color w:val="385623" w:themeColor="accent6" w:themeShade="80"/>
        </w:rPr>
        <w:t xml:space="preserve"> dell’assenza di habitat di specie (flora e fauna) in pericolo elencate nella lista rossa europe</w:t>
      </w:r>
      <w:r>
        <w:rPr>
          <w:i/>
          <w:color w:val="385623" w:themeColor="accent6" w:themeShade="80"/>
        </w:rPr>
        <w:t>a o nella lista rossa dell'IUCN.</w:t>
      </w:r>
    </w:p>
    <w:p w:rsidR="00287A01" w:rsidRDefault="002237D0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2237D0">
        <w:rPr>
          <w:i/>
          <w:color w:val="385623" w:themeColor="accent6" w:themeShade="80"/>
        </w:rPr>
        <w:t xml:space="preserve">Laddove sia ipotizzabile un’incidenza diretta o indiretta sui siti della Rete Natura 2000 l’intervento </w:t>
      </w:r>
      <w:r>
        <w:rPr>
          <w:i/>
          <w:color w:val="385623" w:themeColor="accent6" w:themeShade="80"/>
        </w:rPr>
        <w:t>deve essere</w:t>
      </w:r>
      <w:r w:rsidRPr="002237D0">
        <w:rPr>
          <w:i/>
          <w:color w:val="385623" w:themeColor="accent6" w:themeShade="80"/>
        </w:rPr>
        <w:t xml:space="preserve"> sottoposto a Valuta</w:t>
      </w:r>
      <w:r>
        <w:rPr>
          <w:i/>
          <w:color w:val="385623" w:themeColor="accent6" w:themeShade="80"/>
        </w:rPr>
        <w:t>zione di Incidenza (DPR 357/97).</w:t>
      </w:r>
    </w:p>
    <w:p w:rsidR="000866B4" w:rsidRPr="00287A01" w:rsidRDefault="000866B4" w:rsidP="00287A01">
      <w:pPr>
        <w:jc w:val="both"/>
        <w:rPr>
          <w:i/>
          <w:color w:val="385623" w:themeColor="accent6" w:themeShade="80"/>
        </w:rPr>
      </w:pPr>
    </w:p>
    <w:p w:rsidR="000866B4" w:rsidRPr="000866B4" w:rsidRDefault="000866B4" w:rsidP="000866B4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Predisposizione Piani</w:t>
      </w:r>
    </w:p>
    <w:p w:rsidR="000866B4" w:rsidRPr="00F22326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 la</w:t>
      </w:r>
      <w:r w:rsidR="000866B4">
        <w:rPr>
          <w:i/>
          <w:color w:val="385623" w:themeColor="accent6" w:themeShade="80"/>
        </w:rPr>
        <w:t xml:space="preserve"> </w:t>
      </w:r>
      <w:r w:rsidRPr="00C9016A">
        <w:rPr>
          <w:i/>
          <w:color w:val="385623" w:themeColor="accent6" w:themeShade="80"/>
        </w:rPr>
        <w:t xml:space="preserve">necessità </w:t>
      </w:r>
      <w:r>
        <w:rPr>
          <w:i/>
          <w:color w:val="385623" w:themeColor="accent6" w:themeShade="80"/>
        </w:rPr>
        <w:t>ed eventualmente provvedere alla</w:t>
      </w:r>
      <w:r w:rsidRPr="00C9016A">
        <w:rPr>
          <w:i/>
          <w:color w:val="385623" w:themeColor="accent6" w:themeShade="80"/>
        </w:rPr>
        <w:t xml:space="preserve"> redazione del Piano di gestione Acque Meteoriche di Dilavamento (AMD)</w:t>
      </w:r>
      <w:r w:rsidR="000866B4">
        <w:rPr>
          <w:i/>
          <w:color w:val="385623" w:themeColor="accent6" w:themeShade="80"/>
        </w:rPr>
        <w:t>.</w:t>
      </w:r>
    </w:p>
    <w:p w:rsidR="00C9016A" w:rsidRDefault="00C9016A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>
        <w:rPr>
          <w:i/>
          <w:color w:val="FF0000"/>
        </w:rPr>
        <w:t>Piano di gestione rifiuti.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 Piano Ambientale di Cantierizzazione (PAC)</w:t>
      </w:r>
      <w:r w:rsidRPr="00805B6A">
        <w:rPr>
          <w:i/>
          <w:color w:val="FF0000"/>
        </w:rPr>
        <w:t>, ove previsto dalle normative regionali o nazionali.</w:t>
      </w:r>
    </w:p>
    <w:p w:rsidR="000866B4" w:rsidRDefault="002237D0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 se s</w:t>
      </w:r>
      <w:r w:rsidRPr="002237D0">
        <w:rPr>
          <w:i/>
          <w:color w:val="385623" w:themeColor="accent6" w:themeShade="80"/>
        </w:rPr>
        <w:t xml:space="preserve">ussistono i requisiti per </w:t>
      </w:r>
      <w:r>
        <w:rPr>
          <w:i/>
          <w:color w:val="385623" w:themeColor="accent6" w:themeShade="80"/>
        </w:rPr>
        <w:t xml:space="preserve">la </w:t>
      </w:r>
      <w:r w:rsidRPr="002237D0">
        <w:rPr>
          <w:i/>
          <w:color w:val="385623" w:themeColor="accent6" w:themeShade="80"/>
        </w:rPr>
        <w:t xml:space="preserve">caratterizzazione del sito ed eventualmente </w:t>
      </w:r>
      <w:r>
        <w:rPr>
          <w:i/>
          <w:color w:val="385623" w:themeColor="accent6" w:themeShade="80"/>
        </w:rPr>
        <w:t>provvedere alla pianificazione o realizzazione</w:t>
      </w:r>
      <w:r w:rsidR="00287A01">
        <w:rPr>
          <w:i/>
          <w:color w:val="385623" w:themeColor="accent6" w:themeShade="80"/>
        </w:rPr>
        <w:t xml:space="preserve"> la stessa.</w:t>
      </w:r>
    </w:p>
    <w:p w:rsidR="004C629F" w:rsidRPr="004C629F" w:rsidRDefault="004C629F" w:rsidP="004C629F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</w:t>
      </w:r>
      <w:r w:rsidR="0061489A">
        <w:rPr>
          <w:i/>
          <w:color w:val="385623" w:themeColor="accent6" w:themeShade="80"/>
        </w:rPr>
        <w:t>e</w:t>
      </w:r>
      <w:r>
        <w:rPr>
          <w:i/>
          <w:color w:val="385623" w:themeColor="accent6" w:themeShade="80"/>
        </w:rPr>
        <w:t>, mediante piano di zonizzazione acustica, la necessità di presentazione della deroga al rumore.</w:t>
      </w:r>
    </w:p>
    <w:p w:rsidR="00554268" w:rsidRDefault="00554268">
      <w:pPr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</w:p>
    <w:p w:rsidR="000866B4" w:rsidRPr="00F22326" w:rsidRDefault="000866B4" w:rsidP="008A6EBE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lastRenderedPageBreak/>
        <w:t>Documentazione da produrre EX POST</w:t>
      </w:r>
      <w:r w:rsidR="00554268">
        <w:rPr>
          <w:sz w:val="24"/>
          <w:szCs w:val="24"/>
          <w:u w:val="single"/>
        </w:rPr>
        <w:br/>
      </w:r>
    </w:p>
    <w:p w:rsidR="00C9016A" w:rsidRPr="000866B4" w:rsidRDefault="00C9016A" w:rsidP="00C9016A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  <w:r w:rsidR="0061489A">
        <w:rPr>
          <w:b/>
        </w:rPr>
        <w:br/>
      </w:r>
    </w:p>
    <w:p w:rsidR="000866B4" w:rsidRPr="00DD41F6" w:rsidRDefault="00DD41F6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dell’adozione delle eventuali misure di mitigazione del rischio di adattamento climatico.</w:t>
      </w:r>
    </w:p>
    <w:p w:rsidR="00DD41F6" w:rsidRPr="00DD41F6" w:rsidRDefault="00DD41F6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Verificare, ove previsto in fase “Ex Ante”, la redazione del Piano di gestione AMD.</w:t>
      </w:r>
    </w:p>
    <w:p w:rsidR="00DD41F6" w:rsidRPr="00DD41F6" w:rsidRDefault="00DD41F6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Verificare, ove previsto in fase “Ex Ante”, la presentazione delle autorizzazioni allo scarico delle acque reflue.</w:t>
      </w:r>
    </w:p>
    <w:p w:rsidR="00554268" w:rsidRPr="00554268" w:rsidRDefault="00DD41F6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Verificare </w:t>
      </w:r>
      <w:r w:rsidR="0061489A">
        <w:rPr>
          <w:i/>
          <w:color w:val="FF0000"/>
        </w:rPr>
        <w:t>l’</w:t>
      </w:r>
      <w:r w:rsidRPr="00B756C6">
        <w:rPr>
          <w:i/>
          <w:color w:val="FF0000"/>
        </w:rPr>
        <w:t>avvenuta redazione del bilancio idrico delle attività di cantiere.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Presentare le schede tecniche dei materiali utilizzati.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realizzata, dare evidenza della caratterizzazione del sito.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presentata, dare evidenza della deroga al rumore presentata.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pertinente, indicare adozione delle azioni mitigative previste dalla VIncA.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Presentare certificazione rilasciata dal GSE che dia evidenza di origine rinnovabile dell’energia elettrica consumata.</w:t>
      </w:r>
    </w:p>
    <w:p w:rsidR="00554268" w:rsidRPr="00554268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Presentare dati dei mezzi d’opera impiegati.</w:t>
      </w:r>
    </w:p>
    <w:p w:rsidR="00287A01" w:rsidRDefault="00554268" w:rsidP="00287A01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Attivazione procedura di gestione terre e rocce da scavo di cui al D.P.R. n.120/2017 (in caso di non attivazione indicarne le motivazioni…).</w:t>
      </w:r>
    </w:p>
    <w:p w:rsidR="000866B4" w:rsidRPr="00287A01" w:rsidRDefault="00554268" w:rsidP="00287A01">
      <w:pPr>
        <w:ind w:left="1080"/>
        <w:jc w:val="both"/>
        <w:rPr>
          <w:i/>
          <w:color w:val="385623" w:themeColor="accent6" w:themeShade="80"/>
        </w:rPr>
      </w:pPr>
      <w:r w:rsidRPr="00287A01">
        <w:rPr>
          <w:color w:val="385623" w:themeColor="accent6" w:themeShade="80"/>
        </w:rPr>
        <w:br/>
      </w:r>
      <w:r w:rsidR="000866B4" w:rsidRPr="00287A01">
        <w:rPr>
          <w:i/>
          <w:color w:val="385623" w:themeColor="accent6" w:themeShade="80"/>
        </w:rPr>
        <w:br/>
      </w:r>
    </w:p>
    <w:p w:rsidR="000866B4" w:rsidRPr="000866B4" w:rsidRDefault="000866B4" w:rsidP="000866B4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  <w:r w:rsidR="0061489A">
        <w:rPr>
          <w:b/>
        </w:rPr>
        <w:br/>
      </w:r>
    </w:p>
    <w:p w:rsidR="000866B4" w:rsidRPr="00DD41F6" w:rsidRDefault="000866B4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DD41F6">
        <w:rPr>
          <w:i/>
          <w:color w:val="FF0000"/>
        </w:rPr>
        <w:t>R</w:t>
      </w:r>
      <w:r w:rsidR="00DD41F6" w:rsidRPr="00DD41F6">
        <w:rPr>
          <w:i/>
          <w:color w:val="FF0000"/>
        </w:rPr>
        <w:t>elazione</w:t>
      </w:r>
      <w:r w:rsidR="00DD41F6" w:rsidRPr="00B756C6">
        <w:rPr>
          <w:i/>
          <w:color w:val="FF0000"/>
        </w:rPr>
        <w:t xml:space="preserve"> geologica e idrogeologica relativa alla pericolosità dell’area attestante l’assenza di condizioni di rischio idrogeologico.</w:t>
      </w:r>
    </w:p>
    <w:p w:rsidR="00DD41F6" w:rsidRPr="00DD41F6" w:rsidRDefault="00DD41F6" w:rsidP="00287A01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Relazione finale con l’indicazione dei rifiuti prodotti, da cui emerga la destinazione ad una operazione “R”.</w:t>
      </w:r>
    </w:p>
    <w:p w:rsidR="000866B4" w:rsidRDefault="000866B4">
      <w:pPr>
        <w:rPr>
          <w:i/>
          <w:color w:val="FF0000"/>
        </w:rPr>
      </w:pPr>
    </w:p>
    <w:p w:rsidR="00F22326" w:rsidRPr="000866B4" w:rsidRDefault="00F22326" w:rsidP="000866B4">
      <w:pPr>
        <w:pStyle w:val="Paragrafoelenco"/>
        <w:ind w:left="1440"/>
        <w:rPr>
          <w:i/>
          <w:color w:val="FF0000"/>
        </w:rPr>
      </w:pPr>
    </w:p>
    <w:p w:rsidR="00554268" w:rsidRDefault="00554268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BC1EC8" w:rsidRPr="00EC2035" w:rsidRDefault="00BC1EC8" w:rsidP="00BC1EC8">
      <w:pPr>
        <w:jc w:val="center"/>
        <w:rPr>
          <w:b/>
          <w:sz w:val="36"/>
          <w:szCs w:val="36"/>
        </w:rPr>
      </w:pPr>
      <w:r w:rsidRPr="00EC2035">
        <w:rPr>
          <w:b/>
          <w:sz w:val="36"/>
          <w:szCs w:val="36"/>
        </w:rPr>
        <w:lastRenderedPageBreak/>
        <w:t xml:space="preserve">SCHEDA </w:t>
      </w:r>
      <w:r>
        <w:rPr>
          <w:b/>
          <w:sz w:val="36"/>
          <w:szCs w:val="36"/>
        </w:rPr>
        <w:t>1</w:t>
      </w:r>
      <w:r w:rsidRPr="00EC2035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- </w:t>
      </w:r>
      <w:r w:rsidRPr="00554268">
        <w:rPr>
          <w:b/>
          <w:sz w:val="36"/>
          <w:szCs w:val="36"/>
        </w:rPr>
        <w:t>Produzione elettricità da pannelli solari</w:t>
      </w:r>
      <w:r>
        <w:rPr>
          <w:b/>
          <w:sz w:val="36"/>
          <w:szCs w:val="36"/>
        </w:rPr>
        <w:br/>
      </w: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  <w:r>
        <w:rPr>
          <w:sz w:val="24"/>
          <w:szCs w:val="24"/>
          <w:u w:val="single"/>
        </w:rPr>
        <w:br/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Pr="0055426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554268">
        <w:rPr>
          <w:i/>
          <w:color w:val="FF0000"/>
        </w:rPr>
        <w:t>Verificare</w:t>
      </w:r>
      <w:r w:rsidRPr="0061489A">
        <w:rPr>
          <w:i/>
          <w:color w:val="FF0000"/>
        </w:rPr>
        <w:t xml:space="preserve"> che il progetto di produzione di elettricità da pannelli solari segua le disposizioni del CEI.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 xml:space="preserve">Verificare che i pannelli fotovoltaici abbiano la marcatura CE </w:t>
      </w:r>
      <w:r w:rsidRPr="00B756C6">
        <w:rPr>
          <w:i/>
          <w:color w:val="FF0000"/>
        </w:rPr>
        <w:t xml:space="preserve">inclusa la certificazione di conformità alla direttiva </w:t>
      </w:r>
      <w:proofErr w:type="spellStart"/>
      <w:r w:rsidRPr="00B756C6">
        <w:rPr>
          <w:i/>
          <w:color w:val="FF0000"/>
        </w:rPr>
        <w:t>Rohs</w:t>
      </w:r>
      <w:proofErr w:type="spellEnd"/>
      <w:r w:rsidRPr="00B756C6">
        <w:rPr>
          <w:i/>
          <w:color w:val="FF0000"/>
        </w:rPr>
        <w:t xml:space="preserve">, o </w:t>
      </w:r>
      <w:r>
        <w:rPr>
          <w:i/>
          <w:color w:val="FF0000"/>
        </w:rPr>
        <w:t xml:space="preserve">che </w:t>
      </w:r>
      <w:r w:rsidRPr="00B756C6">
        <w:rPr>
          <w:i/>
          <w:color w:val="FF0000"/>
        </w:rPr>
        <w:t>rispond</w:t>
      </w:r>
      <w:r>
        <w:rPr>
          <w:i/>
          <w:color w:val="FF0000"/>
        </w:rPr>
        <w:t>ano ai criteri previsti dal GSE.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Adempimento agli obblighi pervisti dal </w:t>
      </w:r>
      <w:proofErr w:type="gramStart"/>
      <w:r w:rsidRPr="00B756C6">
        <w:rPr>
          <w:i/>
          <w:color w:val="FF0000"/>
        </w:rPr>
        <w:t>D.Lgs</w:t>
      </w:r>
      <w:proofErr w:type="gramEnd"/>
      <w:r w:rsidRPr="00B756C6">
        <w:rPr>
          <w:i/>
          <w:color w:val="FF0000"/>
        </w:rPr>
        <w:t xml:space="preserve">. 49/2014 e dal </w:t>
      </w:r>
      <w:proofErr w:type="gramStart"/>
      <w:r w:rsidRPr="00B756C6">
        <w:rPr>
          <w:i/>
          <w:color w:val="FF0000"/>
        </w:rPr>
        <w:t>D.Lgs</w:t>
      </w:r>
      <w:proofErr w:type="gramEnd"/>
      <w:r w:rsidRPr="00B756C6">
        <w:rPr>
          <w:i/>
          <w:color w:val="FF0000"/>
        </w:rPr>
        <w:t>. 118/2020 da parte del produttore di Apparecchiature Elettriche ed Elettroniche (nel seguito, AEE) anche attraverso l’iscrizione dello stesso nell’apposito Registro dei produttori AEE (</w:t>
      </w:r>
      <w:hyperlink r:id="rId5" w:history="1">
        <w:r w:rsidRPr="006F710C">
          <w:rPr>
            <w:rStyle w:val="Collegamentoipertestuale"/>
            <w:i/>
          </w:rPr>
          <w:t>www.registroaee.it/</w:t>
        </w:r>
      </w:hyperlink>
      <w:r w:rsidRPr="00B756C6">
        <w:rPr>
          <w:i/>
          <w:color w:val="FF0000"/>
        </w:rPr>
        <w:t>).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Rilascio dei nulla osta degli enti competenti per le aree naturali protette.</w:t>
      </w:r>
    </w:p>
    <w:p w:rsidR="00BC1EC8" w:rsidRPr="00287A01" w:rsidRDefault="00BC1EC8" w:rsidP="00BC1EC8">
      <w:pPr>
        <w:jc w:val="both"/>
        <w:rPr>
          <w:i/>
          <w:color w:val="385623" w:themeColor="accent6" w:themeShade="80"/>
        </w:rPr>
      </w:pP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In fase di progettazione, conduzione di un’analisi dei rischi climatici fisici funzione del luogo di ubicazione, in linea con quanto specificato all’Appendice A del Regolamento Delegato (UE) 2021/2139.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2237D0">
        <w:rPr>
          <w:i/>
          <w:color w:val="385623" w:themeColor="accent6" w:themeShade="80"/>
        </w:rPr>
        <w:t>Per gli interventi situati in aree sensibili sotto il profilo della biodiversità o in prossimità di esse, fermo restando le aree di divieto</w:t>
      </w:r>
      <w:r>
        <w:rPr>
          <w:i/>
          <w:color w:val="385623" w:themeColor="accent6" w:themeShade="80"/>
        </w:rPr>
        <w:t>, verificare</w:t>
      </w:r>
      <w:r w:rsidRPr="002237D0">
        <w:rPr>
          <w:i/>
          <w:color w:val="385623" w:themeColor="accent6" w:themeShade="80"/>
        </w:rPr>
        <w:t xml:space="preserve"> la sussistenza di sensibilità territoriali, media</w:t>
      </w:r>
      <w:r>
        <w:rPr>
          <w:i/>
          <w:color w:val="385623" w:themeColor="accent6" w:themeShade="80"/>
        </w:rPr>
        <w:t xml:space="preserve">nte censimento </w:t>
      </w:r>
      <w:proofErr w:type="spellStart"/>
      <w:r>
        <w:rPr>
          <w:i/>
          <w:color w:val="385623" w:themeColor="accent6" w:themeShade="80"/>
        </w:rPr>
        <w:t>floro</w:t>
      </w:r>
      <w:proofErr w:type="spellEnd"/>
      <w:r>
        <w:rPr>
          <w:i/>
          <w:color w:val="385623" w:themeColor="accent6" w:themeShade="80"/>
        </w:rPr>
        <w:t>-faunistico e/o</w:t>
      </w:r>
      <w:r w:rsidRPr="002237D0">
        <w:rPr>
          <w:i/>
          <w:color w:val="385623" w:themeColor="accent6" w:themeShade="80"/>
        </w:rPr>
        <w:t xml:space="preserve"> dell’assenza di habitat di specie (flora e fauna) in pericolo elencate nella lista rossa europe</w:t>
      </w:r>
      <w:r>
        <w:rPr>
          <w:i/>
          <w:color w:val="385623" w:themeColor="accent6" w:themeShade="80"/>
        </w:rPr>
        <w:t>a o nella lista rossa dell'IUCN.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Laddove sia ipotizzabile un’incidenza diretta o indiretta sui siti della Rete Natura 2000 l’intervento deve essere sottoposto a Valutazione di Incidenza (DPR 357/97).</w:t>
      </w:r>
    </w:p>
    <w:p w:rsidR="00BC1EC8" w:rsidRPr="00287A01" w:rsidRDefault="00BC1EC8" w:rsidP="00BC1EC8">
      <w:pPr>
        <w:jc w:val="both"/>
        <w:rPr>
          <w:i/>
          <w:color w:val="385623" w:themeColor="accent6" w:themeShade="80"/>
        </w:rPr>
      </w:pP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POST</w:t>
      </w:r>
      <w:r>
        <w:rPr>
          <w:sz w:val="24"/>
          <w:szCs w:val="24"/>
          <w:u w:val="single"/>
        </w:rPr>
        <w:br/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Pr="00B756C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Impianti fino a 20 kW: Dichiarazione di conformità dell’intero impianto ex DM 37/2008 rilasciata dall’installatore.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Impianti oltre 20 kW: deve</w:t>
      </w:r>
      <w:r w:rsidRPr="00B756C6">
        <w:rPr>
          <w:i/>
          <w:color w:val="FF0000"/>
        </w:rPr>
        <w:t xml:space="preserve"> essere acquisita la documentazione prevista dalla Lettera Circolare M.I. Prot. n. P515/4101 sotto 72/E.6 del 24 aprile 2008 e successive modifiche ed integrazioni relativa all’Aggiornamento della modulistica di prevenzione incendi da allegare alla domanda di sopralluogo ai fini del rilascio del CPI.</w:t>
      </w:r>
    </w:p>
    <w:p w:rsidR="00BC1EC8" w:rsidRPr="00DD41F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dell’adozione delle eventuali misure di mitigazione del rischio di adattamento climatico.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pertinente, verificare l’applicazione delle azioni mitigative previste dalla VIA</w:t>
      </w:r>
      <w:r>
        <w:rPr>
          <w:i/>
          <w:color w:val="385623" w:themeColor="accent6" w:themeShade="80"/>
        </w:rPr>
        <w:t>.</w:t>
      </w:r>
    </w:p>
    <w:p w:rsidR="00BC1EC8" w:rsidRPr="001B60A1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 xml:space="preserve">Se pertinente, indicare adozione delle azioni mitigative previste dalla </w:t>
      </w:r>
      <w:proofErr w:type="spellStart"/>
      <w:r w:rsidRPr="00B756C6">
        <w:rPr>
          <w:i/>
          <w:color w:val="385623" w:themeColor="accent6" w:themeShade="80"/>
        </w:rPr>
        <w:t>VIncA</w:t>
      </w:r>
      <w:proofErr w:type="spellEnd"/>
      <w:r w:rsidRPr="00B756C6">
        <w:rPr>
          <w:i/>
          <w:color w:val="385623" w:themeColor="accent6" w:themeShade="80"/>
        </w:rPr>
        <w:t>.</w:t>
      </w:r>
    </w:p>
    <w:p w:rsidR="00BC1EC8" w:rsidRDefault="00BC1EC8" w:rsidP="00BC1EC8">
      <w:pPr>
        <w:rPr>
          <w:i/>
          <w:color w:val="385623" w:themeColor="accent6" w:themeShade="80"/>
        </w:rPr>
      </w:pPr>
    </w:p>
    <w:p w:rsidR="00BC1EC8" w:rsidRDefault="00BC1EC8" w:rsidP="00BC1EC8">
      <w:pPr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</w:p>
    <w:p w:rsidR="00BC1EC8" w:rsidRPr="004758F1" w:rsidRDefault="00BC1EC8" w:rsidP="00BC1EC8">
      <w:pPr>
        <w:jc w:val="center"/>
        <w:rPr>
          <w:i/>
          <w:color w:val="385623" w:themeColor="accent6" w:themeShade="80"/>
        </w:rPr>
      </w:pPr>
      <w:r w:rsidRPr="00EC2035">
        <w:rPr>
          <w:b/>
          <w:sz w:val="36"/>
          <w:szCs w:val="36"/>
        </w:rPr>
        <w:lastRenderedPageBreak/>
        <w:t xml:space="preserve">SCHEDA </w:t>
      </w:r>
      <w:r>
        <w:rPr>
          <w:b/>
          <w:sz w:val="36"/>
          <w:szCs w:val="36"/>
        </w:rPr>
        <w:t xml:space="preserve">19 - </w:t>
      </w:r>
      <w:r w:rsidRPr="004758F1">
        <w:rPr>
          <w:b/>
          <w:sz w:val="36"/>
          <w:szCs w:val="36"/>
        </w:rPr>
        <w:t>Imboschimento e restauro forestale</w:t>
      </w: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Pr="004758F1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4758F1">
        <w:rPr>
          <w:i/>
          <w:color w:val="FF0000"/>
        </w:rPr>
        <w:t>Verificare</w:t>
      </w:r>
      <w:r w:rsidRPr="0061489A">
        <w:rPr>
          <w:i/>
          <w:color w:val="FF0000"/>
        </w:rPr>
        <w:t xml:space="preserve"> il rispetto della normativa vigente nonché delle eventuali specifiche autorizzazioni di dettaglio rilasciate dagli enti competenti.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'utilizzo di pesticidi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ridotto, in favore di approcci o tecniche alternativi, quali le alternative non chimiche ai pesticidi, conformemente alla direttiva 2009/128/CE del Parlamento europeo e del Consiglio che istituisce un quadro per l'azione comunitaria ai fini dell'utilizzo sostenibile dei pesticidi, ad eccezione dei casi in cui l'utilizzo di pesticidi è necessario per controllare la dif</w:t>
      </w:r>
      <w:r>
        <w:rPr>
          <w:i/>
          <w:color w:val="FF0000"/>
        </w:rPr>
        <w:t>fusione di parassiti o malattie.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l'attività riduca</w:t>
      </w:r>
      <w:r w:rsidRPr="004758F1">
        <w:rPr>
          <w:i/>
          <w:color w:val="FF0000"/>
        </w:rPr>
        <w:t xml:space="preserve"> al minimo l'uso di fert</w:t>
      </w:r>
      <w:r>
        <w:rPr>
          <w:i/>
          <w:color w:val="FF0000"/>
        </w:rPr>
        <w:t>ilizzanti e non utilizzi letame.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l'attività risulti</w:t>
      </w:r>
      <w:r w:rsidRPr="004758F1">
        <w:rPr>
          <w:i/>
          <w:color w:val="FF0000"/>
        </w:rPr>
        <w:t xml:space="preserve"> conforme al regolamento (UE) 2019/1009 del Parlamento europeo e del Consiglio o alle norme nazionali sui fertilizzanti o ammendanti per uso agricolo. 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'attività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conforme alla legislazione nazionale pertinent</w:t>
      </w:r>
      <w:r>
        <w:rPr>
          <w:i/>
          <w:color w:val="FF0000"/>
        </w:rPr>
        <w:t>e in materia di principi attivi.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>'inquin</w:t>
      </w:r>
      <w:r>
        <w:rPr>
          <w:i/>
          <w:color w:val="FF0000"/>
        </w:rPr>
        <w:t>amento del suolo e delle acque sia</w:t>
      </w:r>
      <w:r w:rsidRPr="004758F1">
        <w:rPr>
          <w:i/>
          <w:color w:val="FF0000"/>
        </w:rPr>
        <w:t xml:space="preserve"> impedito e s</w:t>
      </w:r>
      <w:r>
        <w:rPr>
          <w:i/>
          <w:color w:val="FF0000"/>
        </w:rPr>
        <w:t>ia</w:t>
      </w:r>
      <w:r w:rsidRPr="004758F1">
        <w:rPr>
          <w:i/>
          <w:color w:val="FF0000"/>
        </w:rPr>
        <w:t>no adottate misure di b</w:t>
      </w:r>
      <w:r>
        <w:rPr>
          <w:i/>
          <w:color w:val="FF0000"/>
        </w:rPr>
        <w:t>onifica in caso di inquinamento.</w:t>
      </w:r>
    </w:p>
    <w:p w:rsidR="00BC1EC8" w:rsidRPr="002F0217" w:rsidRDefault="00BC1EC8" w:rsidP="00BC1EC8">
      <w:pPr>
        <w:pStyle w:val="Paragrafoelenco"/>
        <w:numPr>
          <w:ilvl w:val="1"/>
          <w:numId w:val="1"/>
        </w:numPr>
        <w:jc w:val="both"/>
        <w:rPr>
          <w:color w:val="385623" w:themeColor="accent6" w:themeShade="80"/>
        </w:rPr>
      </w:pPr>
      <w:r w:rsidRPr="002F0217">
        <w:rPr>
          <w:i/>
          <w:color w:val="385623" w:themeColor="accent6" w:themeShade="80"/>
        </w:rPr>
        <w:t>Nel caso di utilizzo di materiale riproduttivo, verificare la disponibilità del certificato di provenienza o identità clonale, come previsto dalle vigenti norme nazionali e regionali di attuazione del D.lgs. n. 386/2003.</w:t>
      </w:r>
    </w:p>
    <w:p w:rsidR="00BC1EC8" w:rsidRPr="002F0217" w:rsidRDefault="00BC1EC8" w:rsidP="00BC1EC8">
      <w:pPr>
        <w:pStyle w:val="Paragrafoelenco"/>
      </w:pP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Conduzione di</w:t>
      </w:r>
      <w:r w:rsidRPr="004758F1">
        <w:rPr>
          <w:i/>
          <w:color w:val="FF0000"/>
        </w:rPr>
        <w:t xml:space="preserve"> un'analisi dei rischi climatici fisici secondo i criteri definiti all'ap</w:t>
      </w:r>
      <w:r>
        <w:rPr>
          <w:i/>
          <w:color w:val="FF0000"/>
        </w:rPr>
        <w:t>pendice 1 della Guida operativa.</w:t>
      </w:r>
    </w:p>
    <w:p w:rsidR="00BC1EC8" w:rsidRDefault="00BC1EC8" w:rsidP="00BC1EC8">
      <w:pPr>
        <w:pStyle w:val="Paragrafoelenco"/>
        <w:rPr>
          <w:b/>
        </w:rPr>
      </w:pP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Predisposizione Piani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 w:rsidRPr="00F22326">
        <w:rPr>
          <w:i/>
          <w:color w:val="FF0000"/>
        </w:rPr>
        <w:t xml:space="preserve">Piano </w:t>
      </w:r>
      <w:r>
        <w:rPr>
          <w:i/>
          <w:color w:val="FF0000"/>
        </w:rPr>
        <w:t>di imboschimento / restauro forestale e successivo piano di gestione forestale (o strumento equivalente) secondo i criteri della relativa scheda tecnica.</w:t>
      </w:r>
    </w:p>
    <w:p w:rsidR="00BC1EC8" w:rsidRPr="00B756C6" w:rsidRDefault="00BC1EC8" w:rsidP="00BC1EC8">
      <w:pPr>
        <w:pStyle w:val="Paragrafoelenco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br/>
      </w: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POST</w:t>
      </w:r>
      <w:r>
        <w:rPr>
          <w:sz w:val="24"/>
          <w:szCs w:val="24"/>
          <w:u w:val="single"/>
        </w:rPr>
        <w:br/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</w:t>
      </w:r>
      <w:r w:rsidRPr="00423394">
        <w:rPr>
          <w:i/>
          <w:color w:val="FF0000"/>
        </w:rPr>
        <w:t>erbale di valutazione di conformità che evidenzi la conformità dell'attività al contributo sostanziale ai criteri di mitigazione dei cambiamenti climatici e ai criteri DNSH sottoscritto o da una Autorità nazionale (Arpa) o da un certificatore terzo indipendente, svolto nel primo biennio</w:t>
      </w:r>
      <w:r>
        <w:rPr>
          <w:i/>
          <w:color w:val="FF0000"/>
        </w:rPr>
        <w:t>.</w:t>
      </w:r>
    </w:p>
    <w:p w:rsidR="00BC1EC8" w:rsidRPr="00DD41F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dell’adozione delle eventuali misure di mitigazione del rischio di adattamento climatico.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Se vi sono interventi</w:t>
      </w:r>
      <w:r w:rsidRPr="00423394">
        <w:rPr>
          <w:i/>
          <w:color w:val="385623" w:themeColor="accent6" w:themeShade="80"/>
        </w:rPr>
        <w:t xml:space="preserve"> situati nelle aree designate dall'autorità nazionale competente per la conserv</w:t>
      </w:r>
      <w:r>
        <w:rPr>
          <w:i/>
          <w:color w:val="385623" w:themeColor="accent6" w:themeShade="80"/>
        </w:rPr>
        <w:t>azione o negli habitat protetti devono</w:t>
      </w:r>
      <w:r w:rsidRPr="00423394">
        <w:rPr>
          <w:i/>
          <w:color w:val="385623" w:themeColor="accent6" w:themeShade="80"/>
        </w:rPr>
        <w:t xml:space="preserve"> risulta</w:t>
      </w:r>
      <w:r>
        <w:rPr>
          <w:i/>
          <w:color w:val="385623" w:themeColor="accent6" w:themeShade="80"/>
        </w:rPr>
        <w:t>re</w:t>
      </w:r>
      <w:r w:rsidRPr="00423394">
        <w:rPr>
          <w:i/>
          <w:color w:val="385623" w:themeColor="accent6" w:themeShade="80"/>
        </w:rPr>
        <w:t xml:space="preserve"> confo</w:t>
      </w:r>
      <w:r>
        <w:rPr>
          <w:i/>
          <w:color w:val="385623" w:themeColor="accent6" w:themeShade="80"/>
        </w:rPr>
        <w:t>r</w:t>
      </w:r>
      <w:r w:rsidRPr="00423394">
        <w:rPr>
          <w:i/>
          <w:color w:val="385623" w:themeColor="accent6" w:themeShade="80"/>
        </w:rPr>
        <w:t>mi agli obie</w:t>
      </w:r>
      <w:r>
        <w:rPr>
          <w:i/>
          <w:color w:val="385623" w:themeColor="accent6" w:themeShade="80"/>
        </w:rPr>
        <w:t>tti di conservazione delle aree.</w:t>
      </w:r>
    </w:p>
    <w:p w:rsidR="00BC1EC8" w:rsidRPr="0061489A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</w:t>
      </w:r>
      <w:r w:rsidRPr="00423394">
        <w:rPr>
          <w:i/>
          <w:color w:val="385623" w:themeColor="accent6" w:themeShade="80"/>
        </w:rPr>
        <w:t xml:space="preserve"> che non vi sia conversione di habitat specificamente sensibili alla perdita di biodiversità o con un elevato valore in termini di conservazione, né di aree destinate al ripristino di tali habitat conformeme</w:t>
      </w:r>
      <w:r>
        <w:rPr>
          <w:i/>
          <w:color w:val="385623" w:themeColor="accent6" w:themeShade="80"/>
        </w:rPr>
        <w:t>nte alla legislazione nazionale.</w:t>
      </w:r>
    </w:p>
    <w:p w:rsidR="00BC1EC8" w:rsidRPr="0061489A" w:rsidRDefault="00BC1EC8" w:rsidP="00BC1EC8">
      <w:pPr>
        <w:jc w:val="center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  <w:r w:rsidRPr="00EC2035">
        <w:rPr>
          <w:b/>
          <w:sz w:val="36"/>
          <w:szCs w:val="36"/>
        </w:rPr>
        <w:lastRenderedPageBreak/>
        <w:t xml:space="preserve">SCHEDA </w:t>
      </w:r>
      <w:r>
        <w:rPr>
          <w:b/>
          <w:sz w:val="36"/>
          <w:szCs w:val="36"/>
        </w:rPr>
        <w:t xml:space="preserve">20 - </w:t>
      </w:r>
      <w:r w:rsidRPr="00423394">
        <w:rPr>
          <w:b/>
          <w:sz w:val="36"/>
          <w:szCs w:val="36"/>
        </w:rPr>
        <w:t>Coltivazione di colture perenni e non perenni</w:t>
      </w:r>
    </w:p>
    <w:p w:rsidR="00BC1EC8" w:rsidRDefault="00BC1EC8" w:rsidP="00BC1EC8">
      <w:pPr>
        <w:jc w:val="center"/>
        <w:rPr>
          <w:b/>
          <w:sz w:val="36"/>
          <w:szCs w:val="36"/>
        </w:rPr>
      </w:pPr>
    </w:p>
    <w:p w:rsidR="00BC1EC8" w:rsidRPr="004758F1" w:rsidRDefault="00BC1EC8" w:rsidP="00BC1EC8">
      <w:pPr>
        <w:jc w:val="center"/>
        <w:rPr>
          <w:i/>
          <w:color w:val="385623" w:themeColor="accent6" w:themeShade="80"/>
        </w:rPr>
      </w:pPr>
    </w:p>
    <w:p w:rsidR="00BC1EC8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</w:p>
    <w:p w:rsidR="00BC1EC8" w:rsidRPr="00F22326" w:rsidRDefault="00BC1EC8" w:rsidP="00BC1EC8">
      <w:pPr>
        <w:rPr>
          <w:sz w:val="24"/>
          <w:szCs w:val="24"/>
          <w:u w:val="single"/>
        </w:rPr>
      </w:pP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Pr="004F4CB5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4758F1">
        <w:rPr>
          <w:i/>
          <w:color w:val="FF0000"/>
        </w:rPr>
        <w:t>Verificare</w:t>
      </w:r>
      <w:r w:rsidRPr="004F4CB5">
        <w:rPr>
          <w:i/>
          <w:color w:val="FF0000"/>
        </w:rPr>
        <w:t xml:space="preserve"> che nel progetto siano stati tenuti in considerazione i requisiti seguenti: 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Mantenere prati permanenti;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Non bruciare le stoppie tranne quando l'autorità ha concesso un'esenzione per motivi di salute delle piante;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Protezione adeguata delle zone umide o torbiere e nessuna conversione di aree continuamente boschive o terreni che si estendono su più di un ettaro con alberi più alto di 5 m e una copertura della chioma tra il 10 e il 30% o in grado di raggiungere quelle soglie in situ;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Gestione minima del terreno durante la lavorazione per ridurre il rischio di degrado del suolo anche su piste;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Nessun suolo nudo nel periodo più sensibile per prevenire l'erosione e la perdita di suolo.</w:t>
      </w:r>
      <w:r>
        <w:rPr>
          <w:i/>
          <w:color w:val="FF0000"/>
        </w:rPr>
        <w:br/>
      </w:r>
      <w:r>
        <w:rPr>
          <w:i/>
          <w:color w:val="FF0000"/>
        </w:rPr>
        <w:br/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Conduzione di</w:t>
      </w:r>
      <w:r w:rsidRPr="004758F1">
        <w:rPr>
          <w:i/>
          <w:color w:val="FF0000"/>
        </w:rPr>
        <w:t xml:space="preserve"> un'analisi dei rischi climatici fisici secondo i criteri definiti all'ap</w:t>
      </w:r>
      <w:r>
        <w:rPr>
          <w:i/>
          <w:color w:val="FF0000"/>
        </w:rPr>
        <w:t>pendice 1 della Guida operativa.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Conduzione di</w:t>
      </w:r>
      <w:r w:rsidRPr="004758F1">
        <w:rPr>
          <w:i/>
          <w:color w:val="FF0000"/>
        </w:rPr>
        <w:t xml:space="preserve"> un'analisi </w:t>
      </w:r>
      <w:r>
        <w:rPr>
          <w:i/>
          <w:color w:val="FF0000"/>
        </w:rPr>
        <w:t>delle possibili interazioni con matrice acque e definite le azioni mitigative.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Valutare</w:t>
      </w:r>
      <w:r w:rsidRPr="004F4CB5">
        <w:rPr>
          <w:i/>
          <w:color w:val="FF0000"/>
        </w:rPr>
        <w:t xml:space="preserve"> tutte le possibilità per:</w:t>
      </w:r>
    </w:p>
    <w:p w:rsidR="00BC1EC8" w:rsidRDefault="00BC1EC8" w:rsidP="00BC1EC8">
      <w:pPr>
        <w:pStyle w:val="Paragrafoelenco"/>
        <w:numPr>
          <w:ilvl w:val="0"/>
          <w:numId w:val="5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ridurre al minimo l’uso di materie prime per unità di prodotto, compresa l’energia, attraverso una maggiore efficienza nell’uso delle risorse</w:t>
      </w:r>
      <w:r>
        <w:rPr>
          <w:i/>
          <w:color w:val="FF0000"/>
        </w:rPr>
        <w:t>;</w:t>
      </w:r>
    </w:p>
    <w:p w:rsidR="00BC1EC8" w:rsidRDefault="00BC1EC8" w:rsidP="00BC1EC8">
      <w:pPr>
        <w:pStyle w:val="Paragrafoelenco"/>
        <w:numPr>
          <w:ilvl w:val="0"/>
          <w:numId w:val="5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ridurre al minimo la perdita di nutrienti (in particolare azoto e fosfato) che fuoriesce dal sistema di produzione nell’ambiente</w:t>
      </w:r>
      <w:r>
        <w:rPr>
          <w:i/>
          <w:color w:val="FF0000"/>
        </w:rPr>
        <w:t>;</w:t>
      </w:r>
    </w:p>
    <w:p w:rsidR="00BC1EC8" w:rsidRDefault="00BC1EC8" w:rsidP="00BC1EC8">
      <w:pPr>
        <w:pStyle w:val="Paragrafoelenco"/>
        <w:numPr>
          <w:ilvl w:val="0"/>
          <w:numId w:val="5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utilizzare residui e sottoprodotti della produzione o della raccolta di colture per ridurre la domanda di risorse primarie</w:t>
      </w:r>
      <w:r>
        <w:rPr>
          <w:i/>
          <w:color w:val="FF0000"/>
        </w:rPr>
        <w:t>, in linea con le buone pratiche.</w:t>
      </w:r>
    </w:p>
    <w:p w:rsidR="00BC1EC8" w:rsidRPr="00287A01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2E17B2">
        <w:rPr>
          <w:i/>
          <w:color w:val="FF0000"/>
        </w:rPr>
        <w:t xml:space="preserve">Verifica della sussistenza dei requisiti di sensibilità territoriale indicati nella relativa scheda tecnica e, </w:t>
      </w:r>
      <w:r w:rsidRPr="002E17B2">
        <w:rPr>
          <w:i/>
          <w:color w:val="385623" w:themeColor="accent6" w:themeShade="80"/>
        </w:rPr>
        <w:t>nel caso di presenza condizioni di interazione con le aree sensibili, sviluppare gli studi previsti.</w:t>
      </w:r>
    </w:p>
    <w:p w:rsidR="00BC1EC8" w:rsidRPr="00287A01" w:rsidRDefault="00BC1EC8" w:rsidP="00BC1EC8">
      <w:pPr>
        <w:jc w:val="both"/>
        <w:rPr>
          <w:i/>
          <w:color w:val="FF0000"/>
        </w:rPr>
      </w:pP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Predisposizione Piani</w:t>
      </w:r>
    </w:p>
    <w:p w:rsidR="00BC1EC8" w:rsidRPr="00AC741C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AC741C">
        <w:rPr>
          <w:i/>
          <w:color w:val="FF0000"/>
        </w:rPr>
        <w:t>Redazione di un Piano di gestione dei nutrienti (fertilizzanti) e dei prodotti fitosanitari per i quali sono disponibili le Dichiarazioni di conformità UE.</w:t>
      </w:r>
    </w:p>
    <w:p w:rsidR="00BC1EC8" w:rsidRDefault="00BC1EC8" w:rsidP="00BC1EC8">
      <w:pPr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</w:p>
    <w:p w:rsidR="00BC1EC8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lastRenderedPageBreak/>
        <w:t>Documentazione da produrre EX POST</w:t>
      </w:r>
    </w:p>
    <w:p w:rsidR="00BC1EC8" w:rsidRPr="00F22326" w:rsidRDefault="00BC1EC8" w:rsidP="00BC1EC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/>
      </w:r>
    </w:p>
    <w:p w:rsidR="00BC1EC8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 </w:t>
      </w:r>
    </w:p>
    <w:p w:rsidR="00BC1EC8" w:rsidRPr="000866B4" w:rsidRDefault="00BC1EC8" w:rsidP="00BC1EC8">
      <w:pPr>
        <w:pStyle w:val="Paragrafoelenco"/>
        <w:rPr>
          <w:b/>
        </w:rPr>
      </w:pPr>
    </w:p>
    <w:p w:rsidR="00BC1EC8" w:rsidRPr="004F4CB5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Dichiarazione che attesti i seguenti requisiti</w:t>
      </w:r>
      <w:r w:rsidRPr="004F4CB5">
        <w:rPr>
          <w:i/>
          <w:color w:val="FF0000"/>
        </w:rPr>
        <w:t xml:space="preserve">: 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Mantenere prati permanenti;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Non bruciare le stoppie tranne quando l'autorità ha concesso un'esenzione per motivi di salute delle piante;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Protezione adeguata delle zone umide o torbiere e nessuna conversione di aree continuamente boschive o terreni che si estendono su più di un ettaro con alberi più alto di 5 m e una copertura della chioma tra il 10 e il 30% o in grado di raggiungere quelle soglie in situ;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Gestione minima del terreno durante la lavorazione per ridurre il rischio di degrado del suolo anche su piste;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jc w:val="both"/>
        <w:rPr>
          <w:i/>
          <w:color w:val="FF0000"/>
        </w:rPr>
      </w:pPr>
      <w:r w:rsidRPr="004F4CB5">
        <w:rPr>
          <w:i/>
          <w:color w:val="FF0000"/>
        </w:rPr>
        <w:t>Nessun suolo nudo nel periodo più sensibile per prevenire l'erosione e la perdita di suolo.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dell’adozione delle eventuali misure di mitigazione del rischio di adattamento climatico.</w:t>
      </w:r>
    </w:p>
    <w:p w:rsidR="00BC1EC8" w:rsidRPr="002E17B2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2E17B2">
        <w:rPr>
          <w:i/>
          <w:color w:val="385623" w:themeColor="accent6" w:themeShade="80"/>
        </w:rPr>
        <w:t>Verifica della corretta implementazione delle azioni mitigative eventualmente rilevate dall’analisi di interazione con la matrice acque.</w:t>
      </w:r>
    </w:p>
    <w:p w:rsidR="00BC1EC8" w:rsidRPr="00DD41F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Verifica dell’adozione </w:t>
      </w:r>
      <w:r>
        <w:rPr>
          <w:i/>
          <w:color w:val="FF0000"/>
        </w:rPr>
        <w:t>dei piani di gestione dell’uso/conservazione dell’acqua necessari.</w:t>
      </w:r>
    </w:p>
    <w:p w:rsidR="00BC1EC8" w:rsidRPr="00DD41F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</w:t>
      </w:r>
      <w:r>
        <w:rPr>
          <w:i/>
          <w:color w:val="FF0000"/>
        </w:rPr>
        <w:t>ell’implementazione di tutte le misure implementabili emerse a valle della redazione del Piano di gestione dei nutrienti e dei prodotti fitosanitari.</w:t>
      </w:r>
    </w:p>
    <w:p w:rsidR="00BC1EC8" w:rsidRPr="002E17B2" w:rsidRDefault="00BC1EC8" w:rsidP="00BC1EC8">
      <w:pPr>
        <w:rPr>
          <w:i/>
          <w:color w:val="FF0000"/>
        </w:rPr>
      </w:pPr>
    </w:p>
    <w:p w:rsidR="00BC1EC8" w:rsidRPr="00423394" w:rsidRDefault="00BC1EC8" w:rsidP="00BC1EC8">
      <w:pPr>
        <w:rPr>
          <w:i/>
          <w:color w:val="385623" w:themeColor="accent6" w:themeShade="80"/>
        </w:rPr>
      </w:pPr>
    </w:p>
    <w:p w:rsidR="00BC1EC8" w:rsidRDefault="00BC1EC8" w:rsidP="00BC1EC8">
      <w:pPr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</w:p>
    <w:p w:rsidR="00BC1EC8" w:rsidRPr="004758F1" w:rsidRDefault="00BC1EC8" w:rsidP="00BC1EC8">
      <w:pPr>
        <w:jc w:val="center"/>
        <w:rPr>
          <w:i/>
          <w:color w:val="385623" w:themeColor="accent6" w:themeShade="80"/>
        </w:rPr>
      </w:pPr>
      <w:r w:rsidRPr="00EC2035">
        <w:rPr>
          <w:b/>
          <w:sz w:val="36"/>
          <w:szCs w:val="36"/>
        </w:rPr>
        <w:lastRenderedPageBreak/>
        <w:t xml:space="preserve">SCHEDA </w:t>
      </w:r>
      <w:r>
        <w:rPr>
          <w:b/>
          <w:sz w:val="36"/>
          <w:szCs w:val="36"/>
        </w:rPr>
        <w:t xml:space="preserve">27 - </w:t>
      </w:r>
      <w:r w:rsidRPr="002E17B2">
        <w:rPr>
          <w:b/>
          <w:sz w:val="36"/>
          <w:szCs w:val="36"/>
        </w:rPr>
        <w:t>Ripristino ambientale delle zone umide</w:t>
      </w: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'utilizzo di pesticidi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ridotto, in favore di approcci o tecniche alternativi, quali le alternative non chimiche ai pesticidi, conformemente alla direttiva 2009/128/CE del Parlamento europeo e del Consiglio che istituisce un quadro per l'azione comunitaria ai fini dell'utilizzo sostenibile dei pesticidi, ad eccezione dei casi in cui l'utilizzo di pesticidi è necessario per controllare la dif</w:t>
      </w:r>
      <w:r>
        <w:rPr>
          <w:i/>
          <w:color w:val="FF0000"/>
        </w:rPr>
        <w:t>fusione di parassiti o malattie.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l'attività riduca</w:t>
      </w:r>
      <w:r w:rsidRPr="004758F1">
        <w:rPr>
          <w:i/>
          <w:color w:val="FF0000"/>
        </w:rPr>
        <w:t xml:space="preserve"> al minimo l'uso di fert</w:t>
      </w:r>
      <w:r>
        <w:rPr>
          <w:i/>
          <w:color w:val="FF0000"/>
        </w:rPr>
        <w:t>ilizzanti e non utilizzi letame.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l'attività risulti</w:t>
      </w:r>
      <w:r w:rsidRPr="004758F1">
        <w:rPr>
          <w:i/>
          <w:color w:val="FF0000"/>
        </w:rPr>
        <w:t xml:space="preserve"> conforme al regolamento (UE) 2019/1009 del Parlamento europeo e del Consiglio o alle norme nazionali sui fertilizzanti o ammendanti per uso agricolo. 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'attività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conforme alla legislazione nazionale pertinent</w:t>
      </w:r>
      <w:r>
        <w:rPr>
          <w:i/>
          <w:color w:val="FF0000"/>
        </w:rPr>
        <w:t>e in materia di principi attivi.</w:t>
      </w:r>
      <w:r w:rsidRPr="00D510C3">
        <w:rPr>
          <w:i/>
          <w:color w:val="FF0000"/>
        </w:rPr>
        <w:t xml:space="preserve"> </w:t>
      </w:r>
    </w:p>
    <w:p w:rsidR="00BC1EC8" w:rsidRPr="00D510C3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i</w:t>
      </w:r>
      <w:r w:rsidRPr="00D510C3">
        <w:rPr>
          <w:i/>
          <w:color w:val="FF0000"/>
        </w:rPr>
        <w:t>l Piano di ripristino includ</w:t>
      </w:r>
      <w:r>
        <w:rPr>
          <w:i/>
          <w:color w:val="FF0000"/>
        </w:rPr>
        <w:t>a</w:t>
      </w:r>
      <w:r w:rsidRPr="00D510C3">
        <w:rPr>
          <w:i/>
          <w:color w:val="FF0000"/>
        </w:rPr>
        <w:t xml:space="preserve"> disposizioni per il mantenimento ed eventualmente il miglioramento della biodiversità conformemente alle disposizioni nazionali e locali, volte tra l'altro a</w:t>
      </w:r>
      <w:r>
        <w:rPr>
          <w:i/>
          <w:color w:val="FF0000"/>
        </w:rPr>
        <w:t>:</w:t>
      </w:r>
    </w:p>
    <w:p w:rsidR="00BC1EC8" w:rsidRDefault="00BC1EC8" w:rsidP="00BC1EC8">
      <w:pPr>
        <w:pStyle w:val="Paragrafoelenco"/>
        <w:numPr>
          <w:ilvl w:val="0"/>
          <w:numId w:val="8"/>
        </w:numPr>
        <w:jc w:val="both"/>
        <w:rPr>
          <w:i/>
          <w:color w:val="FF0000"/>
        </w:rPr>
      </w:pPr>
      <w:r w:rsidRPr="00D510C3">
        <w:rPr>
          <w:i/>
          <w:color w:val="FF0000"/>
        </w:rPr>
        <w:t>verificare possibili interazioni tra intervento e la matrice acque individuando eventuali azioni mitigative</w:t>
      </w:r>
      <w:r>
        <w:rPr>
          <w:i/>
          <w:color w:val="FF0000"/>
        </w:rPr>
        <w:t>;</w:t>
      </w:r>
      <w:r w:rsidRPr="00D510C3">
        <w:rPr>
          <w:i/>
          <w:color w:val="FF0000"/>
        </w:rPr>
        <w:t xml:space="preserve"> </w:t>
      </w:r>
    </w:p>
    <w:p w:rsidR="00BC1EC8" w:rsidRDefault="00BC1EC8" w:rsidP="00BC1EC8">
      <w:pPr>
        <w:pStyle w:val="Paragrafoelenco"/>
        <w:numPr>
          <w:ilvl w:val="0"/>
          <w:numId w:val="8"/>
        </w:numPr>
        <w:jc w:val="both"/>
        <w:rPr>
          <w:i/>
          <w:color w:val="FF0000"/>
        </w:rPr>
      </w:pPr>
      <w:r w:rsidRPr="00D510C3">
        <w:rPr>
          <w:i/>
          <w:color w:val="FF0000"/>
        </w:rPr>
        <w:t>garantire il buono stato di conservazione degli habitat e delle specie, il mantenimento delle specie tipiche degli habitat;</w:t>
      </w:r>
    </w:p>
    <w:p w:rsidR="00BC1EC8" w:rsidRPr="00D510C3" w:rsidRDefault="00BC1EC8" w:rsidP="00BC1EC8">
      <w:pPr>
        <w:pStyle w:val="Paragrafoelenco"/>
        <w:numPr>
          <w:ilvl w:val="0"/>
          <w:numId w:val="8"/>
        </w:numPr>
        <w:jc w:val="both"/>
        <w:rPr>
          <w:i/>
          <w:color w:val="FF0000"/>
        </w:rPr>
      </w:pPr>
      <w:r w:rsidRPr="00D510C3">
        <w:rPr>
          <w:i/>
          <w:color w:val="FF0000"/>
        </w:rPr>
        <w:t>escludere l'utilizzo o il rilascio di spec</w:t>
      </w:r>
      <w:r>
        <w:rPr>
          <w:i/>
          <w:color w:val="FF0000"/>
        </w:rPr>
        <w:t>ie invasive.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>'inquin</w:t>
      </w:r>
      <w:r>
        <w:rPr>
          <w:i/>
          <w:color w:val="FF0000"/>
        </w:rPr>
        <w:t>amento del suolo e delle acque sia</w:t>
      </w:r>
      <w:r w:rsidRPr="004758F1">
        <w:rPr>
          <w:i/>
          <w:color w:val="FF0000"/>
        </w:rPr>
        <w:t xml:space="preserve"> impedito e s</w:t>
      </w:r>
      <w:r>
        <w:rPr>
          <w:i/>
          <w:color w:val="FF0000"/>
        </w:rPr>
        <w:t>ia</w:t>
      </w:r>
      <w:r w:rsidRPr="004758F1">
        <w:rPr>
          <w:i/>
          <w:color w:val="FF0000"/>
        </w:rPr>
        <w:t>no adottate misure di b</w:t>
      </w:r>
      <w:r>
        <w:rPr>
          <w:i/>
          <w:color w:val="FF0000"/>
        </w:rPr>
        <w:t>onifica in caso di inquinamento.</w:t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Analisi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Conduzione di</w:t>
      </w:r>
      <w:r w:rsidRPr="004758F1">
        <w:rPr>
          <w:i/>
          <w:color w:val="FF0000"/>
        </w:rPr>
        <w:t xml:space="preserve"> un'analisi dei rischi climatici fisici secondo i criteri definiti all'ap</w:t>
      </w:r>
      <w:r>
        <w:rPr>
          <w:i/>
          <w:color w:val="FF0000"/>
        </w:rPr>
        <w:t>pendice 1 della Guida operativa.</w:t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Predisposizione Piani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 w:rsidRPr="00F22326">
        <w:rPr>
          <w:i/>
          <w:color w:val="FF0000"/>
        </w:rPr>
        <w:t xml:space="preserve">Piano </w:t>
      </w:r>
      <w:r>
        <w:rPr>
          <w:i/>
          <w:color w:val="FF0000"/>
        </w:rPr>
        <w:t>di ripristino svolto secondo i criteri indicati nella relativa scheda tecnica.</w:t>
      </w:r>
    </w:p>
    <w:p w:rsidR="00BC1EC8" w:rsidRPr="00B756C6" w:rsidRDefault="00BC1EC8" w:rsidP="00BC1EC8">
      <w:pPr>
        <w:pStyle w:val="Paragrafoelenco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br/>
      </w:r>
    </w:p>
    <w:p w:rsidR="00BC1EC8" w:rsidRPr="00F22326" w:rsidRDefault="00BC1EC8" w:rsidP="007E1E23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F22326">
        <w:rPr>
          <w:sz w:val="24"/>
          <w:szCs w:val="24"/>
          <w:highlight w:val="yellow"/>
          <w:u w:val="single"/>
        </w:rPr>
        <w:t>Documentazione da produrre EX POST</w:t>
      </w:r>
    </w:p>
    <w:p w:rsidR="00BC1EC8" w:rsidRPr="000866B4" w:rsidRDefault="00BC1EC8" w:rsidP="00BC1EC8">
      <w:pPr>
        <w:pStyle w:val="Paragrafoelenco"/>
        <w:numPr>
          <w:ilvl w:val="0"/>
          <w:numId w:val="1"/>
        </w:numPr>
        <w:rPr>
          <w:b/>
        </w:rPr>
      </w:pPr>
      <w:r w:rsidRPr="000866B4">
        <w:rPr>
          <w:b/>
        </w:rPr>
        <w:t>Verifiche / Dichiarazioni</w:t>
      </w:r>
      <w:r>
        <w:rPr>
          <w:b/>
        </w:rPr>
        <w:t xml:space="preserve"> /Autorizzazioni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>
        <w:rPr>
          <w:i/>
          <w:color w:val="FF0000"/>
        </w:rPr>
        <w:t>V</w:t>
      </w:r>
      <w:r w:rsidRPr="00423394">
        <w:rPr>
          <w:i/>
          <w:color w:val="FF0000"/>
        </w:rPr>
        <w:t>erbale di valutazione di conformità che evidenzi la conformità dell'attività al contributo sostanziale ai criteri di mitigazione dei cambiamenti climatici e ai criteri DNSH sottoscritto o da una Autorità nazionale (Arpa) o da un certificatore terzo indipendente, svolto nel primo biennio</w:t>
      </w:r>
      <w:r>
        <w:rPr>
          <w:i/>
          <w:color w:val="FF0000"/>
        </w:rPr>
        <w:t>.</w:t>
      </w:r>
    </w:p>
    <w:p w:rsidR="00BC1EC8" w:rsidRPr="00DD41F6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dell’adozione delle eventuali misure di mitigazione del rischio di adattamento climatico.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Se vi sono interventi</w:t>
      </w:r>
      <w:r w:rsidRPr="00423394">
        <w:rPr>
          <w:i/>
          <w:color w:val="385623" w:themeColor="accent6" w:themeShade="80"/>
        </w:rPr>
        <w:t xml:space="preserve"> situati nelle aree designate dall'autorità nazionale competente per la conserv</w:t>
      </w:r>
      <w:r>
        <w:rPr>
          <w:i/>
          <w:color w:val="385623" w:themeColor="accent6" w:themeShade="80"/>
        </w:rPr>
        <w:t>azione o negli habitat protetti devono</w:t>
      </w:r>
      <w:r w:rsidRPr="00423394">
        <w:rPr>
          <w:i/>
          <w:color w:val="385623" w:themeColor="accent6" w:themeShade="80"/>
        </w:rPr>
        <w:t xml:space="preserve"> risulta</w:t>
      </w:r>
      <w:r>
        <w:rPr>
          <w:i/>
          <w:color w:val="385623" w:themeColor="accent6" w:themeShade="80"/>
        </w:rPr>
        <w:t>re</w:t>
      </w:r>
      <w:r w:rsidRPr="00423394">
        <w:rPr>
          <w:i/>
          <w:color w:val="385623" w:themeColor="accent6" w:themeShade="80"/>
        </w:rPr>
        <w:t xml:space="preserve"> confo</w:t>
      </w:r>
      <w:r>
        <w:rPr>
          <w:i/>
          <w:color w:val="385623" w:themeColor="accent6" w:themeShade="80"/>
        </w:rPr>
        <w:t>r</w:t>
      </w:r>
      <w:r w:rsidRPr="00423394">
        <w:rPr>
          <w:i/>
          <w:color w:val="385623" w:themeColor="accent6" w:themeShade="80"/>
        </w:rPr>
        <w:t>mi agli obie</w:t>
      </w:r>
      <w:r>
        <w:rPr>
          <w:i/>
          <w:color w:val="385623" w:themeColor="accent6" w:themeShade="80"/>
        </w:rPr>
        <w:t>tti di conservazione delle aree.</w:t>
      </w:r>
    </w:p>
    <w:p w:rsidR="00BC1EC8" w:rsidRDefault="00BC1EC8" w:rsidP="00BC1EC8">
      <w:pPr>
        <w:pStyle w:val="Paragrafoelenco"/>
        <w:numPr>
          <w:ilvl w:val="1"/>
          <w:numId w:val="1"/>
        </w:numPr>
        <w:jc w:val="both"/>
        <w:rPr>
          <w:i/>
          <w:color w:val="385623" w:themeColor="accent6" w:themeShade="80"/>
        </w:rPr>
      </w:pPr>
      <w:r w:rsidRPr="00AC741C">
        <w:rPr>
          <w:i/>
          <w:color w:val="385623" w:themeColor="accent6" w:themeShade="80"/>
        </w:rPr>
        <w:t>Verifica che non vi sia conversione di habitat specificamente sensibili alla perdita di biodiversità o con un elevato valore in termini di conservazione, né di aree destinate al ripristino di tali habitat conformemente alla legislazione nazionale.</w:t>
      </w:r>
    </w:p>
    <w:p w:rsidR="00BC1EC8" w:rsidRDefault="00BC1EC8" w:rsidP="00BC1EC8">
      <w:pPr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br w:type="page"/>
      </w:r>
    </w:p>
    <w:p w:rsidR="00BC1EC8" w:rsidRPr="004758F1" w:rsidRDefault="00BC1EC8" w:rsidP="00BC1EC8">
      <w:pPr>
        <w:jc w:val="center"/>
        <w:rPr>
          <w:i/>
          <w:color w:val="385623" w:themeColor="accent6" w:themeShade="80"/>
        </w:rPr>
      </w:pPr>
      <w:r>
        <w:rPr>
          <w:b/>
          <w:sz w:val="36"/>
          <w:szCs w:val="36"/>
        </w:rPr>
        <w:lastRenderedPageBreak/>
        <w:t>Combinazione delle 6 schede – RIEPILOGO DOCUMENTAZIONE</w:t>
      </w:r>
    </w:p>
    <w:p w:rsidR="00BC1EC8" w:rsidRPr="00F22326" w:rsidRDefault="00BC1EC8" w:rsidP="00BC1EC8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Documentazione da produrre EX ANTE</w:t>
      </w:r>
    </w:p>
    <w:p w:rsidR="00BC1EC8" w:rsidRPr="00052261" w:rsidRDefault="00BC1EC8" w:rsidP="00BC1EC8">
      <w:pPr>
        <w:jc w:val="center"/>
        <w:rPr>
          <w:b/>
        </w:rPr>
      </w:pPr>
      <w:r w:rsidRPr="00052261">
        <w:rPr>
          <w:b/>
        </w:rPr>
        <w:t>Verifiche / Dichiarazioni /Autorizzazioni</w:t>
      </w:r>
    </w:p>
    <w:p w:rsidR="00BC1EC8" w:rsidRPr="00EC2035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EC2035">
        <w:rPr>
          <w:i/>
          <w:color w:val="FF0000"/>
        </w:rPr>
        <w:t xml:space="preserve">Dichiarazione che l'edificio non è adibito all'estrazione, allo stoccaggio, al trasporto o alla produzione di combustibili fossili, compreso l'uso a valle. 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EC2035">
        <w:rPr>
          <w:i/>
          <w:color w:val="FF0000"/>
        </w:rPr>
        <w:t>Dichiarazione che l‘intervento rispetta i requisiti della normativa vigente in materia di efficienza energetica degli edifici.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 dell'utilizzo di impianti idrico sanitari conformi alle specifiche tecniche e agli standard riportati.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Indicazione delle limitazioni delle caratteristiche di pericolo dei materiali che si prevede di utilizzare in cantiere (Art. 57 Reg. CE 1907/2006).</w:t>
      </w:r>
    </w:p>
    <w:p w:rsidR="00BC1EC8" w:rsidRPr="00287A01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 dei consumi di legno con definizione delle previste condizioni di impiego (certificazione FSC/PEFC o altra certificazione equivalente di prodotto rilasciata sotto accreditamento per il legno vergine, certificazione di prodotto rilasciata sotto accreditamento della provenienza da r</w:t>
      </w:r>
      <w:r>
        <w:rPr>
          <w:i/>
          <w:color w:val="385623" w:themeColor="accent6" w:themeShade="80"/>
        </w:rPr>
        <w:t>ecupero/riutilizzo).</w:t>
      </w:r>
    </w:p>
    <w:p w:rsidR="00BC1EC8" w:rsidRPr="00AF07CF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 w:rsidRPr="00AF07CF">
        <w:rPr>
          <w:i/>
          <w:color w:val="385623" w:themeColor="accent6" w:themeShade="80"/>
        </w:rPr>
        <w:t xml:space="preserve">Dichiarazione del fornitore di energia elettrica relativa all’impegno di garantire fornitura elettrica prodotta al 100% da fonti rinnovabili. </w:t>
      </w:r>
    </w:p>
    <w:p w:rsidR="00BC1EC8" w:rsidRPr="004C629F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4C629F">
        <w:rPr>
          <w:i/>
          <w:color w:val="FF0000"/>
        </w:rPr>
        <w:t xml:space="preserve">Indicazione dell’efficienza motoristica dei mezzi d’opera impiegati </w:t>
      </w:r>
      <w:r w:rsidRPr="004C629F">
        <w:rPr>
          <w:i/>
          <w:color w:val="385623" w:themeColor="accent6" w:themeShade="80"/>
        </w:rPr>
        <w:t>ed</w:t>
      </w:r>
      <w:r>
        <w:rPr>
          <w:i/>
          <w:color w:val="385623" w:themeColor="accent6" w:themeShade="80"/>
        </w:rPr>
        <w:t xml:space="preserve"> eventualmente</w:t>
      </w:r>
      <w:r w:rsidRPr="004C629F">
        <w:rPr>
          <w:i/>
          <w:color w:val="385623" w:themeColor="accent6" w:themeShade="80"/>
        </w:rPr>
        <w:t xml:space="preserve"> </w:t>
      </w:r>
      <w:r>
        <w:rPr>
          <w:i/>
          <w:color w:val="385623" w:themeColor="accent6" w:themeShade="80"/>
        </w:rPr>
        <w:t xml:space="preserve">prevedere </w:t>
      </w:r>
      <w:r w:rsidRPr="004C629F">
        <w:rPr>
          <w:i/>
          <w:color w:val="385623" w:themeColor="accent6" w:themeShade="80"/>
        </w:rPr>
        <w:t>l’impiego di mezzi con le caratteristiche di efficienza indicate nella relativa scheda tecnica.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Ottenimento delle autorizzazioni necessarie in caso di apertura di uno scarico di acque reflue.</w:t>
      </w:r>
    </w:p>
    <w:p w:rsidR="00BC1EC8" w:rsidRPr="00AF07CF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Verificare </w:t>
      </w:r>
      <w:r w:rsidRPr="002237D0">
        <w:rPr>
          <w:i/>
          <w:color w:val="385623" w:themeColor="accent6" w:themeShade="80"/>
        </w:rPr>
        <w:t>che la localizzazione dell’opera non sia all’interno delle aree indicat</w:t>
      </w:r>
      <w:r>
        <w:rPr>
          <w:i/>
          <w:color w:val="385623" w:themeColor="accent6" w:themeShade="80"/>
        </w:rPr>
        <w:t>e nella relativa scheda tecnica.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Rilascio dei</w:t>
      </w:r>
      <w:r w:rsidRPr="002237D0">
        <w:rPr>
          <w:i/>
          <w:color w:val="385623" w:themeColor="accent6" w:themeShade="80"/>
        </w:rPr>
        <w:t xml:space="preserve"> nulla osta degli enti competenti </w:t>
      </w:r>
      <w:r>
        <w:rPr>
          <w:i/>
          <w:color w:val="385623" w:themeColor="accent6" w:themeShade="80"/>
        </w:rPr>
        <w:t>p</w:t>
      </w:r>
      <w:r w:rsidRPr="002237D0">
        <w:rPr>
          <w:i/>
          <w:color w:val="385623" w:themeColor="accent6" w:themeShade="80"/>
        </w:rPr>
        <w:t>er</w:t>
      </w:r>
      <w:r>
        <w:rPr>
          <w:i/>
          <w:color w:val="385623" w:themeColor="accent6" w:themeShade="80"/>
        </w:rPr>
        <w:t xml:space="preserve"> le</w:t>
      </w:r>
      <w:r w:rsidRPr="002237D0">
        <w:rPr>
          <w:i/>
          <w:color w:val="385623" w:themeColor="accent6" w:themeShade="80"/>
        </w:rPr>
        <w:t xml:space="preserve"> aree naturali protette</w:t>
      </w:r>
      <w:r>
        <w:rPr>
          <w:i/>
          <w:color w:val="385623" w:themeColor="accent6" w:themeShade="80"/>
        </w:rPr>
        <w:t>.</w:t>
      </w:r>
    </w:p>
    <w:p w:rsidR="00BC1EC8" w:rsidRPr="0055426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554268">
        <w:rPr>
          <w:i/>
          <w:color w:val="FF0000"/>
        </w:rPr>
        <w:t>Verificare</w:t>
      </w:r>
      <w:r w:rsidRPr="0061489A">
        <w:rPr>
          <w:i/>
          <w:color w:val="FF0000"/>
        </w:rPr>
        <w:t xml:space="preserve"> che il progetto di produzione di elettricità da pannelli solari segua le disposizioni del CEI.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 xml:space="preserve">Verificare che i pannelli fotovoltaici abbiano la marcatura CE </w:t>
      </w:r>
      <w:r w:rsidRPr="00B756C6">
        <w:rPr>
          <w:i/>
          <w:color w:val="FF0000"/>
        </w:rPr>
        <w:t xml:space="preserve">inclusa la certificazione di conformità alla direttiva </w:t>
      </w:r>
      <w:proofErr w:type="spellStart"/>
      <w:r w:rsidRPr="00B756C6">
        <w:rPr>
          <w:i/>
          <w:color w:val="FF0000"/>
        </w:rPr>
        <w:t>Rohs</w:t>
      </w:r>
      <w:proofErr w:type="spellEnd"/>
      <w:r w:rsidRPr="00B756C6">
        <w:rPr>
          <w:i/>
          <w:color w:val="FF0000"/>
        </w:rPr>
        <w:t xml:space="preserve">, o </w:t>
      </w:r>
      <w:r>
        <w:rPr>
          <w:i/>
          <w:color w:val="FF0000"/>
        </w:rPr>
        <w:t xml:space="preserve">che </w:t>
      </w:r>
      <w:r w:rsidRPr="00B756C6">
        <w:rPr>
          <w:i/>
          <w:color w:val="FF0000"/>
        </w:rPr>
        <w:t>rispond</w:t>
      </w:r>
      <w:r>
        <w:rPr>
          <w:i/>
          <w:color w:val="FF0000"/>
        </w:rPr>
        <w:t>ano ai criteri previsti dal GSE.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Adempimento agli obblighi pervisti dal </w:t>
      </w:r>
      <w:proofErr w:type="gramStart"/>
      <w:r w:rsidRPr="00B756C6">
        <w:rPr>
          <w:i/>
          <w:color w:val="FF0000"/>
        </w:rPr>
        <w:t>D.Lgs</w:t>
      </w:r>
      <w:proofErr w:type="gramEnd"/>
      <w:r w:rsidRPr="00B756C6">
        <w:rPr>
          <w:i/>
          <w:color w:val="FF0000"/>
        </w:rPr>
        <w:t xml:space="preserve">. 49/2014 e dal </w:t>
      </w:r>
      <w:proofErr w:type="gramStart"/>
      <w:r w:rsidRPr="00B756C6">
        <w:rPr>
          <w:i/>
          <w:color w:val="FF0000"/>
        </w:rPr>
        <w:t>D.Lgs</w:t>
      </w:r>
      <w:proofErr w:type="gramEnd"/>
      <w:r w:rsidRPr="00B756C6">
        <w:rPr>
          <w:i/>
          <w:color w:val="FF0000"/>
        </w:rPr>
        <w:t>. 118/2020 da parte del produttore di Apparecchiature Elettriche ed Elettroniche (nel seguito, AEE) anche attraverso l’iscrizione dello stesso nell’apposito Registro dei produttori AEE (</w:t>
      </w:r>
      <w:hyperlink r:id="rId6" w:history="1">
        <w:r w:rsidRPr="006F710C">
          <w:rPr>
            <w:rStyle w:val="Collegamentoipertestuale"/>
            <w:i/>
          </w:rPr>
          <w:t>www.registroaee.it/</w:t>
        </w:r>
      </w:hyperlink>
      <w:r w:rsidRPr="00B756C6">
        <w:rPr>
          <w:i/>
          <w:color w:val="FF0000"/>
        </w:rPr>
        <w:t>).</w:t>
      </w:r>
    </w:p>
    <w:p w:rsidR="00BC1EC8" w:rsidRPr="004758F1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4758F1">
        <w:rPr>
          <w:i/>
          <w:color w:val="FF0000"/>
        </w:rPr>
        <w:t>Verificare</w:t>
      </w:r>
      <w:r w:rsidRPr="0061489A">
        <w:rPr>
          <w:i/>
          <w:color w:val="FF0000"/>
        </w:rPr>
        <w:t xml:space="preserve"> il rispetto della normativa vigente nonché delle eventuali specifiche autorizzazioni di dettaglio rilasciate dagli enti competenti.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'utilizzo di pesticidi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ridotto, in favore di approcci o tecniche alternativi, quali le alternative non chimiche ai pesticidi, conformemente alla direttiva 2009/128/CE del Parlamento europeo e del Consiglio che istituisce un quadro per l'azione comunitaria ai fini dell'utilizzo sostenibile dei pesticidi, ad eccezione dei casi in cui l'utilizzo di pesticidi è necessario per controllare la dif</w:t>
      </w:r>
      <w:r>
        <w:rPr>
          <w:i/>
          <w:color w:val="FF0000"/>
        </w:rPr>
        <w:t>fusione di parassiti o malattie.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l'attività riduca</w:t>
      </w:r>
      <w:r w:rsidRPr="004758F1">
        <w:rPr>
          <w:i/>
          <w:color w:val="FF0000"/>
        </w:rPr>
        <w:t xml:space="preserve"> al minimo l'uso di fert</w:t>
      </w:r>
      <w:r>
        <w:rPr>
          <w:i/>
          <w:color w:val="FF0000"/>
        </w:rPr>
        <w:t>ilizzanti e non utilizzi letame.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l'attività risulti</w:t>
      </w:r>
      <w:r w:rsidRPr="004758F1">
        <w:rPr>
          <w:i/>
          <w:color w:val="FF0000"/>
        </w:rPr>
        <w:t xml:space="preserve"> conforme al regolamento (UE) 2019/1009 del Parlamento europeo e del Consiglio o alle norme nazionali sui fertilizzanti o ammendanti per uso agricolo. 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 xml:space="preserve">'attività </w:t>
      </w:r>
      <w:r>
        <w:rPr>
          <w:i/>
          <w:color w:val="FF0000"/>
        </w:rPr>
        <w:t>sia</w:t>
      </w:r>
      <w:r w:rsidRPr="004758F1">
        <w:rPr>
          <w:i/>
          <w:color w:val="FF0000"/>
        </w:rPr>
        <w:t xml:space="preserve"> conforme alla legislazione nazionale pertinent</w:t>
      </w:r>
      <w:r>
        <w:rPr>
          <w:i/>
          <w:color w:val="FF0000"/>
        </w:rPr>
        <w:t>e in materia di principi attivi.</w:t>
      </w:r>
    </w:p>
    <w:p w:rsidR="00BC1EC8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l</w:t>
      </w:r>
      <w:r w:rsidRPr="004758F1">
        <w:rPr>
          <w:i/>
          <w:color w:val="FF0000"/>
        </w:rPr>
        <w:t>'inquin</w:t>
      </w:r>
      <w:r>
        <w:rPr>
          <w:i/>
          <w:color w:val="FF0000"/>
        </w:rPr>
        <w:t>amento del suolo e delle acque sia</w:t>
      </w:r>
      <w:r w:rsidRPr="004758F1">
        <w:rPr>
          <w:i/>
          <w:color w:val="FF0000"/>
        </w:rPr>
        <w:t xml:space="preserve"> impedito e s</w:t>
      </w:r>
      <w:r>
        <w:rPr>
          <w:i/>
          <w:color w:val="FF0000"/>
        </w:rPr>
        <w:t>ia</w:t>
      </w:r>
      <w:r w:rsidRPr="004758F1">
        <w:rPr>
          <w:i/>
          <w:color w:val="FF0000"/>
        </w:rPr>
        <w:t>no adottate misure di b</w:t>
      </w:r>
      <w:r>
        <w:rPr>
          <w:i/>
          <w:color w:val="FF0000"/>
        </w:rPr>
        <w:t>onifica in caso di inquinamento.</w:t>
      </w:r>
    </w:p>
    <w:p w:rsidR="00BC1EC8" w:rsidRPr="002F0217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color w:val="385623" w:themeColor="accent6" w:themeShade="80"/>
        </w:rPr>
      </w:pPr>
      <w:r w:rsidRPr="002F0217">
        <w:rPr>
          <w:i/>
          <w:color w:val="385623" w:themeColor="accent6" w:themeShade="80"/>
        </w:rPr>
        <w:t>Nel caso di utilizzo di materiale riproduttivo, verificare la disponibilità del certificato di provenienza o identità clonale, come previsto dalle vigenti norme nazionali e regionali di attuazione del D.lgs. n. 386/2003.</w:t>
      </w:r>
    </w:p>
    <w:p w:rsidR="00BC1EC8" w:rsidRPr="004F4CB5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 w:rsidRPr="004758F1">
        <w:rPr>
          <w:i/>
          <w:color w:val="FF0000"/>
        </w:rPr>
        <w:t>Verificare</w:t>
      </w:r>
      <w:r w:rsidRPr="004F4CB5">
        <w:rPr>
          <w:i/>
          <w:color w:val="FF0000"/>
        </w:rPr>
        <w:t xml:space="preserve"> che nel progetto siano stati tenuti in considerazione i requisiti seguenti: 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spacing w:after="240"/>
        <w:ind w:left="1080" w:hanging="357"/>
        <w:jc w:val="both"/>
        <w:rPr>
          <w:i/>
          <w:color w:val="FF0000"/>
        </w:rPr>
      </w:pPr>
      <w:r w:rsidRPr="004F4CB5">
        <w:rPr>
          <w:i/>
          <w:color w:val="FF0000"/>
        </w:rPr>
        <w:t>Mantenere prati permanenti;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spacing w:after="240"/>
        <w:ind w:left="1080" w:hanging="357"/>
        <w:jc w:val="both"/>
        <w:rPr>
          <w:i/>
          <w:color w:val="FF0000"/>
        </w:rPr>
      </w:pPr>
      <w:r w:rsidRPr="004F4CB5">
        <w:rPr>
          <w:i/>
          <w:color w:val="FF0000"/>
        </w:rPr>
        <w:lastRenderedPageBreak/>
        <w:t>Non bruciare le stoppie tranne quando l'autorità ha concesso un'esenzione per motivi di salute delle piante;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spacing w:after="240"/>
        <w:ind w:left="1080" w:hanging="357"/>
        <w:jc w:val="both"/>
        <w:rPr>
          <w:i/>
          <w:color w:val="FF0000"/>
        </w:rPr>
      </w:pPr>
      <w:r w:rsidRPr="004F4CB5">
        <w:rPr>
          <w:i/>
          <w:color w:val="FF0000"/>
        </w:rPr>
        <w:t>Protezione adeguata delle zone umide o torbiere e nessuna conversione di aree continuamente boschive o terreni che si estendono su più di un ettaro con alberi più alto di 5 m e una copertura della chioma tra il 10 e il 30% o in grado di raggiungere quelle soglie in situ;</w:t>
      </w:r>
    </w:p>
    <w:p w:rsidR="00BC1EC8" w:rsidRDefault="00BC1EC8" w:rsidP="00BC1EC8">
      <w:pPr>
        <w:pStyle w:val="Paragrafoelenco"/>
        <w:numPr>
          <w:ilvl w:val="0"/>
          <w:numId w:val="4"/>
        </w:numPr>
        <w:spacing w:after="240"/>
        <w:ind w:left="1080" w:hanging="357"/>
        <w:jc w:val="both"/>
        <w:rPr>
          <w:i/>
          <w:color w:val="FF0000"/>
        </w:rPr>
      </w:pPr>
      <w:r w:rsidRPr="004F4CB5">
        <w:rPr>
          <w:i/>
          <w:color w:val="FF0000"/>
        </w:rPr>
        <w:t>Gestione minima del terreno durante la lavorazione per ridurre il rischio di degrado del suolo anche su piste;</w:t>
      </w:r>
    </w:p>
    <w:p w:rsidR="00BC1EC8" w:rsidRPr="00052261" w:rsidRDefault="00BC1EC8" w:rsidP="00BC1EC8">
      <w:pPr>
        <w:pStyle w:val="Paragrafoelenco"/>
        <w:numPr>
          <w:ilvl w:val="0"/>
          <w:numId w:val="4"/>
        </w:numPr>
        <w:spacing w:after="240"/>
        <w:ind w:left="1080" w:hanging="357"/>
        <w:jc w:val="both"/>
        <w:rPr>
          <w:i/>
          <w:color w:val="FF0000"/>
        </w:rPr>
      </w:pPr>
      <w:r w:rsidRPr="00052261">
        <w:rPr>
          <w:i/>
          <w:color w:val="FF0000"/>
        </w:rPr>
        <w:t>Nessun suolo nudo nel periodo più sensibile per prevenire l'erosione e la perdita di suolo.</w:t>
      </w:r>
    </w:p>
    <w:p w:rsidR="00BC1EC8" w:rsidRPr="00D510C3" w:rsidRDefault="00BC1EC8" w:rsidP="00BC1EC8">
      <w:pPr>
        <w:pStyle w:val="Paragrafoelenco"/>
        <w:numPr>
          <w:ilvl w:val="0"/>
          <w:numId w:val="9"/>
        </w:numPr>
        <w:spacing w:after="240"/>
        <w:ind w:hanging="357"/>
        <w:jc w:val="both"/>
        <w:rPr>
          <w:i/>
          <w:color w:val="FF0000"/>
        </w:rPr>
      </w:pPr>
      <w:r>
        <w:rPr>
          <w:i/>
          <w:color w:val="FF0000"/>
        </w:rPr>
        <w:t>Verificare che i</w:t>
      </w:r>
      <w:r w:rsidRPr="00D510C3">
        <w:rPr>
          <w:i/>
          <w:color w:val="FF0000"/>
        </w:rPr>
        <w:t>l Piano di ripristino includ</w:t>
      </w:r>
      <w:r>
        <w:rPr>
          <w:i/>
          <w:color w:val="FF0000"/>
        </w:rPr>
        <w:t>a</w:t>
      </w:r>
      <w:r w:rsidRPr="00D510C3">
        <w:rPr>
          <w:i/>
          <w:color w:val="FF0000"/>
        </w:rPr>
        <w:t xml:space="preserve"> disposizioni per il mantenimento ed eventualmente il miglioramento della biodiversità conformemente alle disposizioni nazionali e locali, volte tra l'altro a</w:t>
      </w:r>
      <w:r>
        <w:rPr>
          <w:i/>
          <w:color w:val="FF0000"/>
        </w:rPr>
        <w:t>:</w:t>
      </w:r>
    </w:p>
    <w:p w:rsidR="00BC1EC8" w:rsidRDefault="00BC1EC8" w:rsidP="00BC1EC8">
      <w:pPr>
        <w:pStyle w:val="Paragrafoelenco"/>
        <w:numPr>
          <w:ilvl w:val="0"/>
          <w:numId w:val="8"/>
        </w:numPr>
        <w:spacing w:after="240"/>
        <w:ind w:left="1080" w:hanging="357"/>
        <w:jc w:val="both"/>
        <w:rPr>
          <w:i/>
          <w:color w:val="FF0000"/>
        </w:rPr>
      </w:pPr>
      <w:r w:rsidRPr="00D510C3">
        <w:rPr>
          <w:i/>
          <w:color w:val="FF0000"/>
        </w:rPr>
        <w:t>verificare possibili interazioni tra intervento e la matrice acque individuando eventuali azioni mitigative</w:t>
      </w:r>
      <w:r>
        <w:rPr>
          <w:i/>
          <w:color w:val="FF0000"/>
        </w:rPr>
        <w:t>;</w:t>
      </w:r>
      <w:r w:rsidRPr="00D510C3">
        <w:rPr>
          <w:i/>
          <w:color w:val="FF0000"/>
        </w:rPr>
        <w:t xml:space="preserve"> </w:t>
      </w:r>
    </w:p>
    <w:p w:rsidR="00BC1EC8" w:rsidRDefault="00BC1EC8" w:rsidP="00BC1EC8">
      <w:pPr>
        <w:pStyle w:val="Paragrafoelenco"/>
        <w:numPr>
          <w:ilvl w:val="0"/>
          <w:numId w:val="8"/>
        </w:numPr>
        <w:spacing w:after="240"/>
        <w:ind w:left="1080" w:hanging="357"/>
        <w:jc w:val="both"/>
        <w:rPr>
          <w:i/>
          <w:color w:val="FF0000"/>
        </w:rPr>
      </w:pPr>
      <w:r w:rsidRPr="00D510C3">
        <w:rPr>
          <w:i/>
          <w:color w:val="FF0000"/>
        </w:rPr>
        <w:t>garantire il buono stato di conservazione degli habitat e delle specie, il mantenimento delle specie tipiche degli habitat;</w:t>
      </w:r>
    </w:p>
    <w:p w:rsidR="00BC1EC8" w:rsidRDefault="00BC1EC8" w:rsidP="00BC1EC8">
      <w:pPr>
        <w:pStyle w:val="Paragrafoelenco"/>
        <w:numPr>
          <w:ilvl w:val="0"/>
          <w:numId w:val="8"/>
        </w:numPr>
        <w:spacing w:after="240"/>
        <w:ind w:left="1080" w:hanging="357"/>
        <w:jc w:val="both"/>
        <w:rPr>
          <w:i/>
          <w:color w:val="FF0000"/>
        </w:rPr>
      </w:pPr>
      <w:r w:rsidRPr="00D510C3">
        <w:rPr>
          <w:i/>
          <w:color w:val="FF0000"/>
        </w:rPr>
        <w:t>escludere l'utilizzo o il rilascio di spec</w:t>
      </w:r>
      <w:r>
        <w:rPr>
          <w:i/>
          <w:color w:val="FF0000"/>
        </w:rPr>
        <w:t>ie invasive.</w:t>
      </w:r>
    </w:p>
    <w:p w:rsidR="00BC1EC8" w:rsidRPr="00052261" w:rsidRDefault="00BC1EC8" w:rsidP="00BC1EC8">
      <w:pPr>
        <w:jc w:val="both"/>
        <w:rPr>
          <w:i/>
          <w:color w:val="FF0000"/>
        </w:rPr>
      </w:pPr>
    </w:p>
    <w:p w:rsidR="00BC1EC8" w:rsidRPr="00745062" w:rsidRDefault="00BC1EC8" w:rsidP="00BC1EC8">
      <w:pPr>
        <w:jc w:val="center"/>
        <w:rPr>
          <w:b/>
        </w:rPr>
      </w:pPr>
      <w:r w:rsidRPr="00745062">
        <w:rPr>
          <w:b/>
        </w:rPr>
        <w:t>Analisi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rPr>
          <w:i/>
          <w:color w:val="FF0000"/>
        </w:rPr>
      </w:pPr>
      <w:r w:rsidRPr="00745062">
        <w:rPr>
          <w:i/>
          <w:color w:val="FF0000"/>
        </w:rPr>
        <w:t>Redazione di un report di analisi dell’adattabilità ai cambiamenti climatici.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Censimento Manufatti Contenenti Amianto (MCA).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Redazione di uno studio Geologico e idrogeologico relativo alla pericolosità dell’area di cantiere per la verifica di condizioni di rischio idrogeologico.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Redazione di uno studio per valutare il grado di rischio idraulico associato alle aree di cantiere.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Redazione di un bilancio idrico delle attività di cantiere.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Redazione di un bilancio materie.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385623" w:themeColor="accent6" w:themeShade="80"/>
        </w:rPr>
      </w:pPr>
      <w:r w:rsidRPr="00745062">
        <w:rPr>
          <w:i/>
          <w:color w:val="385623" w:themeColor="accent6" w:themeShade="80"/>
        </w:rPr>
        <w:t xml:space="preserve">Per gli interventi situati in aree sensibili sotto il profilo della biodiversità o in prossimità di esse, fermo restando le aree di divieto, verificare la sussistenza di sensibilità territoriali, mediante censimento </w:t>
      </w:r>
      <w:proofErr w:type="spellStart"/>
      <w:r w:rsidRPr="00745062">
        <w:rPr>
          <w:i/>
          <w:color w:val="385623" w:themeColor="accent6" w:themeShade="80"/>
        </w:rPr>
        <w:t>floro</w:t>
      </w:r>
      <w:proofErr w:type="spellEnd"/>
      <w:r w:rsidRPr="00745062">
        <w:rPr>
          <w:i/>
          <w:color w:val="385623" w:themeColor="accent6" w:themeShade="80"/>
        </w:rPr>
        <w:t>-faunistico e/o dell’assenza di habitat di specie (flora e fauna) in pericolo elencate nella lista rossa europea o nella lista rossa dell'IUCN.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385623" w:themeColor="accent6" w:themeShade="80"/>
        </w:rPr>
      </w:pPr>
      <w:r w:rsidRPr="00745062">
        <w:rPr>
          <w:i/>
          <w:color w:val="385623" w:themeColor="accent6" w:themeShade="80"/>
        </w:rPr>
        <w:t>Laddove sia ipotizzabile un’incidenza diretta o indiretta sui siti della Rete Natura 2000 l’intervento deve essere sottoposto a Valutazione di Incidenza (DPR 357/97).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In fase di progettazione, conduzione di un’analisi dei rischi climatici fisici funzione del luogo di ubicazione, in linea con quanto specificato all’Appendice A del Regolamento Delegato (UE) 2021/2139.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Conduzione di un'analisi delle possibili interazioni con matrice acque e definite le azioni mitigative.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>Valutare tutte le possibilità per:</w:t>
      </w:r>
    </w:p>
    <w:p w:rsidR="00BC1EC8" w:rsidRDefault="00BC1EC8" w:rsidP="00BC1EC8">
      <w:pPr>
        <w:pStyle w:val="Paragrafoelenco"/>
        <w:numPr>
          <w:ilvl w:val="0"/>
          <w:numId w:val="5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ridurre al minimo l’uso di materie prime per unità di prodotto, compresa l’energia, attraverso una maggiore efficienza nell’uso delle risorse</w:t>
      </w:r>
      <w:r>
        <w:rPr>
          <w:i/>
          <w:color w:val="FF0000"/>
        </w:rPr>
        <w:t>;</w:t>
      </w:r>
    </w:p>
    <w:p w:rsidR="00BC1EC8" w:rsidRDefault="00BC1EC8" w:rsidP="00BC1EC8">
      <w:pPr>
        <w:pStyle w:val="Paragrafoelenco"/>
        <w:numPr>
          <w:ilvl w:val="0"/>
          <w:numId w:val="5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ridurre al minimo la perdita di nutrienti (in particolare azoto e fosfato) che fuoriesce dal sistema di produzione nell’ambiente</w:t>
      </w:r>
      <w:r>
        <w:rPr>
          <w:i/>
          <w:color w:val="FF0000"/>
        </w:rPr>
        <w:t>;</w:t>
      </w:r>
    </w:p>
    <w:p w:rsidR="00BC1EC8" w:rsidRDefault="00BC1EC8" w:rsidP="00BC1EC8">
      <w:pPr>
        <w:pStyle w:val="Paragrafoelenco"/>
        <w:numPr>
          <w:ilvl w:val="0"/>
          <w:numId w:val="5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utilizzare residui e sottoprodotti della produzione o della raccolta di colture per ridurre la domanda di risorse primarie</w:t>
      </w:r>
      <w:r>
        <w:rPr>
          <w:i/>
          <w:color w:val="FF0000"/>
        </w:rPr>
        <w:t>, in linea con le buone pratiche.</w:t>
      </w:r>
    </w:p>
    <w:p w:rsidR="00BC1EC8" w:rsidRPr="00745062" w:rsidRDefault="00BC1EC8" w:rsidP="00BC1EC8">
      <w:pPr>
        <w:pStyle w:val="Paragrafoelenco"/>
        <w:numPr>
          <w:ilvl w:val="0"/>
          <w:numId w:val="12"/>
        </w:numPr>
        <w:jc w:val="both"/>
        <w:rPr>
          <w:i/>
          <w:color w:val="FF0000"/>
        </w:rPr>
      </w:pPr>
      <w:r w:rsidRPr="00745062">
        <w:rPr>
          <w:i/>
          <w:color w:val="FF0000"/>
        </w:rPr>
        <w:t xml:space="preserve">Verifica della sussistenza dei requisiti di sensibilità territoriale indicati nella relativa scheda tecnica e, </w:t>
      </w:r>
      <w:r w:rsidRPr="00745062">
        <w:rPr>
          <w:i/>
          <w:color w:val="385623" w:themeColor="accent6" w:themeShade="80"/>
        </w:rPr>
        <w:t>nel caso di presenza condizioni di interazione con le aree sensibili, sviluppare gli studi previsti</w:t>
      </w:r>
      <w:r>
        <w:rPr>
          <w:i/>
          <w:color w:val="385623" w:themeColor="accent6" w:themeShade="80"/>
        </w:rPr>
        <w:t>.</w:t>
      </w:r>
    </w:p>
    <w:p w:rsidR="00BC1EC8" w:rsidRDefault="00BC1EC8" w:rsidP="00BC1EC8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BC1EC8" w:rsidRPr="00745062" w:rsidRDefault="00BC1EC8" w:rsidP="00BC1EC8">
      <w:pPr>
        <w:jc w:val="center"/>
        <w:rPr>
          <w:b/>
        </w:rPr>
      </w:pPr>
      <w:r w:rsidRPr="00745062">
        <w:rPr>
          <w:b/>
        </w:rPr>
        <w:lastRenderedPageBreak/>
        <w:t>Predisposizione Piani</w:t>
      </w:r>
    </w:p>
    <w:p w:rsidR="00BC1EC8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 w:rsidRPr="00F22326">
        <w:rPr>
          <w:i/>
          <w:color w:val="FF0000"/>
        </w:rPr>
        <w:t xml:space="preserve">Piano di gestione rifiuti </w:t>
      </w:r>
      <w:r>
        <w:rPr>
          <w:i/>
          <w:color w:val="FF0000"/>
        </w:rPr>
        <w:t xml:space="preserve">sulla base dei </w:t>
      </w:r>
      <w:r w:rsidRPr="00F22326">
        <w:rPr>
          <w:i/>
          <w:color w:val="FF0000"/>
        </w:rPr>
        <w:t>requisiti nec</w:t>
      </w:r>
      <w:r>
        <w:rPr>
          <w:i/>
          <w:color w:val="FF0000"/>
        </w:rPr>
        <w:t>essari specificati nella scheda.</w:t>
      </w:r>
    </w:p>
    <w:p w:rsidR="008D2CA3" w:rsidRDefault="00BC1EC8" w:rsidP="008D2CA3">
      <w:pPr>
        <w:pStyle w:val="Paragrafoelenco"/>
        <w:numPr>
          <w:ilvl w:val="0"/>
          <w:numId w:val="13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Redazione del Piano per il </w:t>
      </w:r>
      <w:proofErr w:type="spellStart"/>
      <w:r>
        <w:rPr>
          <w:i/>
          <w:color w:val="385623" w:themeColor="accent6" w:themeShade="80"/>
        </w:rPr>
        <w:t>disassemblaggio</w:t>
      </w:r>
      <w:proofErr w:type="spellEnd"/>
      <w:r>
        <w:rPr>
          <w:i/>
          <w:color w:val="385623" w:themeColor="accent6" w:themeShade="80"/>
        </w:rPr>
        <w:t xml:space="preserve"> e la demolizione selettiva in linea con quanto previsto dai CAM vigenti.</w:t>
      </w:r>
    </w:p>
    <w:p w:rsidR="008D2CA3" w:rsidRPr="008D2CA3" w:rsidRDefault="008D2CA3" w:rsidP="008D2CA3">
      <w:pPr>
        <w:pStyle w:val="Paragrafoelenco"/>
        <w:numPr>
          <w:ilvl w:val="0"/>
          <w:numId w:val="13"/>
        </w:numPr>
        <w:jc w:val="both"/>
        <w:rPr>
          <w:i/>
          <w:color w:val="FF0000"/>
        </w:rPr>
      </w:pPr>
      <w:r w:rsidRPr="008D2CA3">
        <w:rPr>
          <w:i/>
          <w:color w:val="FF0000"/>
        </w:rPr>
        <w:t>Redazione del Piano Ambientale di Cantierizzazione (PAC), ove previsto dalle normative regionali o nazionali.</w:t>
      </w:r>
    </w:p>
    <w:p w:rsidR="00BC1EC8" w:rsidRPr="00F22326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Verificare la </w:t>
      </w:r>
      <w:r w:rsidRPr="00C9016A">
        <w:rPr>
          <w:i/>
          <w:color w:val="385623" w:themeColor="accent6" w:themeShade="80"/>
        </w:rPr>
        <w:t xml:space="preserve">necessità </w:t>
      </w:r>
      <w:r>
        <w:rPr>
          <w:i/>
          <w:color w:val="385623" w:themeColor="accent6" w:themeShade="80"/>
        </w:rPr>
        <w:t>ed eventualmente provvedere alla</w:t>
      </w:r>
      <w:r w:rsidRPr="00C9016A">
        <w:rPr>
          <w:i/>
          <w:color w:val="385623" w:themeColor="accent6" w:themeShade="80"/>
        </w:rPr>
        <w:t xml:space="preserve"> redazione del Piano di gestione Acque Meteoriche di Dilavamento (AMD)</w:t>
      </w:r>
      <w:r>
        <w:rPr>
          <w:i/>
          <w:color w:val="385623" w:themeColor="accent6" w:themeShade="80"/>
        </w:rPr>
        <w:t>.</w:t>
      </w:r>
    </w:p>
    <w:p w:rsidR="00BC1EC8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 se s</w:t>
      </w:r>
      <w:r w:rsidRPr="002237D0">
        <w:rPr>
          <w:i/>
          <w:color w:val="385623" w:themeColor="accent6" w:themeShade="80"/>
        </w:rPr>
        <w:t xml:space="preserve">ussistono i requisiti per </w:t>
      </w:r>
      <w:r>
        <w:rPr>
          <w:i/>
          <w:color w:val="385623" w:themeColor="accent6" w:themeShade="80"/>
        </w:rPr>
        <w:t xml:space="preserve">la </w:t>
      </w:r>
      <w:r w:rsidRPr="002237D0">
        <w:rPr>
          <w:i/>
          <w:color w:val="385623" w:themeColor="accent6" w:themeShade="80"/>
        </w:rPr>
        <w:t xml:space="preserve">caratterizzazione del sito ed eventualmente </w:t>
      </w:r>
      <w:r>
        <w:rPr>
          <w:i/>
          <w:color w:val="385623" w:themeColor="accent6" w:themeShade="80"/>
        </w:rPr>
        <w:t>provvedere alla pianificazione o realizzazione la stessa.</w:t>
      </w:r>
    </w:p>
    <w:p w:rsidR="00BC1EC8" w:rsidRPr="004C629F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Verificare, mediante piano di zonizzazione acustica, la necessità di presentazione della deroga al rumore.</w:t>
      </w:r>
    </w:p>
    <w:p w:rsidR="00BC1EC8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FF0000"/>
        </w:rPr>
      </w:pPr>
      <w:r>
        <w:rPr>
          <w:i/>
          <w:color w:val="FF0000"/>
        </w:rPr>
        <w:t>Redazione del</w:t>
      </w:r>
      <w:r w:rsidRPr="00EC2035">
        <w:rPr>
          <w:i/>
          <w:color w:val="FF0000"/>
        </w:rPr>
        <w:t xml:space="preserve"> </w:t>
      </w:r>
      <w:r w:rsidRPr="00F22326">
        <w:rPr>
          <w:i/>
          <w:color w:val="FF0000"/>
        </w:rPr>
        <w:t xml:space="preserve">Piano </w:t>
      </w:r>
      <w:r>
        <w:rPr>
          <w:i/>
          <w:color w:val="FF0000"/>
        </w:rPr>
        <w:t>di imboschimento / restauro forestale e successivo piano di gestione forestale (o strumento equivalente) secondo i criteri della relativa scheda tecnica.</w:t>
      </w:r>
    </w:p>
    <w:p w:rsidR="00BC1EC8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FF0000"/>
        </w:rPr>
      </w:pPr>
      <w:r w:rsidRPr="00AC741C">
        <w:rPr>
          <w:i/>
          <w:color w:val="FF0000"/>
        </w:rPr>
        <w:t>Redazione di un Piano di gestione dei nutrienti (fertilizzanti) e dei prodotti fitosanitari per i quali sono disponibili le Dichiarazioni di conformità UE.</w:t>
      </w:r>
    </w:p>
    <w:p w:rsidR="00BC1EC8" w:rsidRPr="001439D7" w:rsidRDefault="00BC1EC8" w:rsidP="00BC1EC8">
      <w:pPr>
        <w:pStyle w:val="Paragrafoelenco"/>
        <w:numPr>
          <w:ilvl w:val="0"/>
          <w:numId w:val="13"/>
        </w:numPr>
        <w:jc w:val="both"/>
        <w:rPr>
          <w:i/>
          <w:color w:val="FF0000"/>
        </w:rPr>
      </w:pPr>
      <w:r w:rsidRPr="001439D7">
        <w:rPr>
          <w:i/>
          <w:color w:val="FF0000"/>
        </w:rPr>
        <w:t>Redazione del Piano di ripristino svolto secondo i criteri indicati nella relativa scheda tecnica.</w:t>
      </w:r>
    </w:p>
    <w:p w:rsidR="00BC1EC8" w:rsidRPr="00B756C6" w:rsidRDefault="00BC1EC8" w:rsidP="00BC1EC8">
      <w:pPr>
        <w:pStyle w:val="Paragrafoelenco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br/>
      </w:r>
    </w:p>
    <w:p w:rsidR="00BC1EC8" w:rsidRPr="00F22326" w:rsidRDefault="00BC1EC8" w:rsidP="00BC1EC8">
      <w:pPr>
        <w:jc w:val="center"/>
        <w:rPr>
          <w:sz w:val="24"/>
          <w:szCs w:val="24"/>
          <w:u w:val="single"/>
        </w:rPr>
      </w:pPr>
      <w:r w:rsidRPr="00F22326">
        <w:rPr>
          <w:sz w:val="24"/>
          <w:szCs w:val="24"/>
          <w:highlight w:val="yellow"/>
          <w:u w:val="single"/>
        </w:rPr>
        <w:t>D</w:t>
      </w:r>
      <w:r>
        <w:rPr>
          <w:sz w:val="24"/>
          <w:szCs w:val="24"/>
          <w:highlight w:val="yellow"/>
          <w:u w:val="single"/>
        </w:rPr>
        <w:t>ocumentazione da produrre EX POST</w:t>
      </w:r>
    </w:p>
    <w:p w:rsidR="00BC1EC8" w:rsidRPr="00052261" w:rsidRDefault="00BC1EC8" w:rsidP="00BC1EC8">
      <w:pPr>
        <w:jc w:val="center"/>
        <w:rPr>
          <w:b/>
        </w:rPr>
      </w:pPr>
      <w:r w:rsidRPr="00052261">
        <w:rPr>
          <w:b/>
        </w:rPr>
        <w:t>Verifiche / Dichiarazioni /Autorizzazioni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>
        <w:rPr>
          <w:i/>
          <w:color w:val="FF0000"/>
        </w:rPr>
        <w:t>Verifica che siano</w:t>
      </w:r>
      <w:r w:rsidRPr="000866B4">
        <w:rPr>
          <w:i/>
          <w:color w:val="FF0000"/>
        </w:rPr>
        <w:t xml:space="preserve"> state adottate le eventuali soluzioni di adattabilità</w:t>
      </w:r>
      <w:r>
        <w:rPr>
          <w:i/>
          <w:color w:val="FF0000"/>
        </w:rPr>
        <w:t xml:space="preserve"> ai cambiamenti climatici</w:t>
      </w:r>
      <w:r w:rsidRPr="000866B4">
        <w:rPr>
          <w:i/>
          <w:color w:val="FF0000"/>
        </w:rPr>
        <w:t xml:space="preserve"> definite a seguito della analisi dell’adattabilità o della valutazione di vulnerabilità e del </w:t>
      </w:r>
      <w:r>
        <w:rPr>
          <w:i/>
          <w:color w:val="FF0000"/>
        </w:rPr>
        <w:t>rischio per il clima realizzata.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F22326">
        <w:rPr>
          <w:i/>
          <w:color w:val="385623" w:themeColor="accent6" w:themeShade="80"/>
        </w:rPr>
        <w:t>Verifica</w:t>
      </w:r>
      <w:r>
        <w:rPr>
          <w:i/>
          <w:color w:val="385623" w:themeColor="accent6" w:themeShade="80"/>
        </w:rPr>
        <w:t>re se sono</w:t>
      </w:r>
      <w:r w:rsidRPr="000866B4">
        <w:rPr>
          <w:i/>
          <w:color w:val="385623" w:themeColor="accent6" w:themeShade="80"/>
        </w:rPr>
        <w:t xml:space="preserve"> disponibili delle schede di prodotto per gli impianti idrico sanitari che indichino il rispetto delle specifiche tecn</w:t>
      </w:r>
      <w:r>
        <w:rPr>
          <w:i/>
          <w:color w:val="385623" w:themeColor="accent6" w:themeShade="80"/>
        </w:rPr>
        <w:t>iche e degli standard riportati.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>
        <w:rPr>
          <w:i/>
          <w:color w:val="FF0000"/>
        </w:rPr>
        <w:t>Verificare la presenza delle schede tecniche dei materiali e delle sostanze impiegate.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 xml:space="preserve">Verificare se sono disponibili le </w:t>
      </w:r>
      <w:r w:rsidRPr="00F22326">
        <w:rPr>
          <w:i/>
          <w:color w:val="385623" w:themeColor="accent6" w:themeShade="80"/>
        </w:rPr>
        <w:t>certificazion</w:t>
      </w:r>
      <w:r>
        <w:rPr>
          <w:i/>
          <w:color w:val="385623" w:themeColor="accent6" w:themeShade="80"/>
        </w:rPr>
        <w:t>i FSC/PEFC o altre</w:t>
      </w:r>
      <w:r w:rsidRPr="00F22326">
        <w:rPr>
          <w:i/>
          <w:color w:val="385623" w:themeColor="accent6" w:themeShade="80"/>
        </w:rPr>
        <w:t xml:space="preserve"> certificazion</w:t>
      </w:r>
      <w:r>
        <w:rPr>
          <w:i/>
          <w:color w:val="385623" w:themeColor="accent6" w:themeShade="80"/>
        </w:rPr>
        <w:t>i</w:t>
      </w:r>
      <w:r w:rsidRPr="00F22326">
        <w:rPr>
          <w:i/>
          <w:color w:val="385623" w:themeColor="accent6" w:themeShade="80"/>
        </w:rPr>
        <w:t xml:space="preserve"> equivalent</w:t>
      </w:r>
      <w:r>
        <w:rPr>
          <w:i/>
          <w:color w:val="385623" w:themeColor="accent6" w:themeShade="80"/>
        </w:rPr>
        <w:t>i</w:t>
      </w:r>
      <w:r w:rsidRPr="00F22326">
        <w:rPr>
          <w:i/>
          <w:color w:val="385623" w:themeColor="accent6" w:themeShade="80"/>
        </w:rPr>
        <w:t xml:space="preserve"> di prodotto </w:t>
      </w:r>
      <w:r>
        <w:rPr>
          <w:i/>
          <w:color w:val="385623" w:themeColor="accent6" w:themeShade="80"/>
        </w:rPr>
        <w:t>per l’80% del legno vergine.</w:t>
      </w:r>
    </w:p>
    <w:p w:rsidR="008D2CA3" w:rsidRDefault="00BC1EC8" w:rsidP="008D2CA3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Verificare se sono disponibili le schede tecniche del legno impiegato.</w:t>
      </w:r>
    </w:p>
    <w:p w:rsidR="008D2CA3" w:rsidRPr="008D2CA3" w:rsidRDefault="008D2CA3" w:rsidP="008D2CA3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 w:rsidRPr="008D2CA3">
        <w:rPr>
          <w:i/>
          <w:color w:val="FF0000"/>
        </w:rPr>
        <w:t>Verifica dell’adozione delle eventuali misure di mitigazione del rischio di adattamento climatico.</w:t>
      </w:r>
    </w:p>
    <w:p w:rsidR="00BC1EC8" w:rsidRPr="00DD41F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Verificare, ove previsto in fase “Ex Ante”, la redazione del Piano di gestione AMD.</w:t>
      </w:r>
    </w:p>
    <w:p w:rsidR="00BC1EC8" w:rsidRPr="00DD41F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Verificare, ove previsto in fase “Ex Ante”, la presentazione delle autorizzazioni allo scarico delle acque reflue.</w:t>
      </w:r>
    </w:p>
    <w:p w:rsidR="00BC1EC8" w:rsidRPr="0055426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Verificare </w:t>
      </w:r>
      <w:r>
        <w:rPr>
          <w:i/>
          <w:color w:val="FF0000"/>
        </w:rPr>
        <w:t>l’</w:t>
      </w:r>
      <w:r w:rsidRPr="00B756C6">
        <w:rPr>
          <w:i/>
          <w:color w:val="FF0000"/>
        </w:rPr>
        <w:t>avvenuta redazione del bilancio idrico delle attività di cantiere.</w:t>
      </w:r>
    </w:p>
    <w:p w:rsidR="00BC1EC8" w:rsidRPr="0055426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realizzata, dare evidenza della caratterizzazione del sito.</w:t>
      </w:r>
    </w:p>
    <w:p w:rsidR="00BC1EC8" w:rsidRPr="0055426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Se presentata, dare evidenza della deroga al rumore presentata.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 xml:space="preserve">Se pertinente, indicare adozione delle azioni mitigative previste dalla </w:t>
      </w:r>
      <w:proofErr w:type="spellStart"/>
      <w:r w:rsidRPr="00B756C6">
        <w:rPr>
          <w:i/>
          <w:color w:val="385623" w:themeColor="accent6" w:themeShade="80"/>
        </w:rPr>
        <w:t>VIncA</w:t>
      </w:r>
      <w:proofErr w:type="spellEnd"/>
      <w:r w:rsidRPr="00B756C6">
        <w:rPr>
          <w:i/>
          <w:color w:val="385623" w:themeColor="accent6" w:themeShade="80"/>
        </w:rPr>
        <w:t>.</w:t>
      </w:r>
    </w:p>
    <w:p w:rsidR="00BC1EC8" w:rsidRPr="00B15E0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 xml:space="preserve">Se pertinente, indicare adozione delle azioni mitigative previste dalla </w:t>
      </w:r>
      <w:proofErr w:type="spellStart"/>
      <w:r w:rsidRPr="00B756C6">
        <w:rPr>
          <w:i/>
          <w:color w:val="385623" w:themeColor="accent6" w:themeShade="80"/>
        </w:rPr>
        <w:t>VIncA</w:t>
      </w:r>
      <w:proofErr w:type="spellEnd"/>
      <w:r w:rsidRPr="00B756C6">
        <w:rPr>
          <w:i/>
          <w:color w:val="385623" w:themeColor="accent6" w:themeShade="80"/>
        </w:rPr>
        <w:t>.</w:t>
      </w:r>
    </w:p>
    <w:p w:rsidR="00BC1EC8" w:rsidRPr="0055426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Presentare certificazione rilasciata dal GSE che dia evidenza di origine rinnovabile dell’energia elettrica consumata.</w:t>
      </w:r>
    </w:p>
    <w:p w:rsidR="00BC1EC8" w:rsidRPr="0055426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Presentare dati dei mezzi d’opera impiegati.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B756C6">
        <w:rPr>
          <w:i/>
          <w:color w:val="385623" w:themeColor="accent6" w:themeShade="80"/>
        </w:rPr>
        <w:t>Attivazione procedura di gestione terre e rocce da scavo di cui al D.P.R. n.120/2017 (in caso di non attivazione indicarne le motivazioni…).</w:t>
      </w:r>
    </w:p>
    <w:p w:rsidR="00BC1EC8" w:rsidRPr="00B756C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Impianti fino a 20 kW: Dichiarazione di conformità dell’intero impianto ex DM 37/2008 rilasciata dall’installatore.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>
        <w:rPr>
          <w:i/>
          <w:color w:val="FF0000"/>
        </w:rPr>
        <w:t>Impianti oltre 20 kW: deve</w:t>
      </w:r>
      <w:r w:rsidRPr="00B756C6">
        <w:rPr>
          <w:i/>
          <w:color w:val="FF0000"/>
        </w:rPr>
        <w:t xml:space="preserve"> essere acquisita la documentazione prevista dalla Lettera Circolare M.I. Prot. n. P515/4101 sotto 72/E.6 del 24 aprile 2008 e successive modifiche ed integrazioni relativa </w:t>
      </w:r>
      <w:r w:rsidRPr="00B756C6">
        <w:rPr>
          <w:i/>
          <w:color w:val="FF0000"/>
        </w:rPr>
        <w:lastRenderedPageBreak/>
        <w:t>all’Aggiornamento della modulistica di prevenzione incendi da allegare alla domanda di sopralluogo ai fini del rilascio del CPI.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>
        <w:rPr>
          <w:i/>
          <w:color w:val="FF0000"/>
        </w:rPr>
        <w:t>V</w:t>
      </w:r>
      <w:r w:rsidRPr="00423394">
        <w:rPr>
          <w:i/>
          <w:color w:val="FF0000"/>
        </w:rPr>
        <w:t>erbale di valutazione di conformità che evidenzi la conformità dell'attività al contributo sostanziale ai criteri di mitigazione dei cambiamenti climatici e ai criteri DNSH sottoscritto o da una Autorità nazionale (Arpa) o da un certificatore terzo indipendente, svolto nel primo biennio</w:t>
      </w:r>
      <w:r>
        <w:rPr>
          <w:i/>
          <w:color w:val="FF0000"/>
        </w:rPr>
        <w:t>.</w:t>
      </w:r>
    </w:p>
    <w:p w:rsidR="00BC1EC8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Se vi sono interventi</w:t>
      </w:r>
      <w:r w:rsidRPr="00423394">
        <w:rPr>
          <w:i/>
          <w:color w:val="385623" w:themeColor="accent6" w:themeShade="80"/>
        </w:rPr>
        <w:t xml:space="preserve"> situati nelle aree designate dall'autorità nazionale competente per la conserv</w:t>
      </w:r>
      <w:r>
        <w:rPr>
          <w:i/>
          <w:color w:val="385623" w:themeColor="accent6" w:themeShade="80"/>
        </w:rPr>
        <w:t>azione o negli habitat protetti devono</w:t>
      </w:r>
      <w:r w:rsidRPr="00423394">
        <w:rPr>
          <w:i/>
          <w:color w:val="385623" w:themeColor="accent6" w:themeShade="80"/>
        </w:rPr>
        <w:t xml:space="preserve"> risulta</w:t>
      </w:r>
      <w:r>
        <w:rPr>
          <w:i/>
          <w:color w:val="385623" w:themeColor="accent6" w:themeShade="80"/>
        </w:rPr>
        <w:t>re</w:t>
      </w:r>
      <w:r w:rsidRPr="00423394">
        <w:rPr>
          <w:i/>
          <w:color w:val="385623" w:themeColor="accent6" w:themeShade="80"/>
        </w:rPr>
        <w:t xml:space="preserve"> confo</w:t>
      </w:r>
      <w:r>
        <w:rPr>
          <w:i/>
          <w:color w:val="385623" w:themeColor="accent6" w:themeShade="80"/>
        </w:rPr>
        <w:t>r</w:t>
      </w:r>
      <w:r w:rsidRPr="00423394">
        <w:rPr>
          <w:i/>
          <w:color w:val="385623" w:themeColor="accent6" w:themeShade="80"/>
        </w:rPr>
        <w:t>mi agli obie</w:t>
      </w:r>
      <w:r>
        <w:rPr>
          <w:i/>
          <w:color w:val="385623" w:themeColor="accent6" w:themeShade="80"/>
        </w:rPr>
        <w:t>tti di conservazione delle aree.</w:t>
      </w:r>
    </w:p>
    <w:p w:rsidR="00BC1EC8" w:rsidRPr="0061489A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>
        <w:rPr>
          <w:i/>
          <w:color w:val="385623" w:themeColor="accent6" w:themeShade="80"/>
        </w:rPr>
        <w:t>Verifica</w:t>
      </w:r>
      <w:r w:rsidRPr="00423394">
        <w:rPr>
          <w:i/>
          <w:color w:val="385623" w:themeColor="accent6" w:themeShade="80"/>
        </w:rPr>
        <w:t xml:space="preserve"> che non vi sia conversione di habitat specificamente sensibili alla perdita di biodiversità o con un elevato valore in termini di conservazione, né di aree destinate al ripristino di tali habitat conformeme</w:t>
      </w:r>
      <w:r>
        <w:rPr>
          <w:i/>
          <w:color w:val="385623" w:themeColor="accent6" w:themeShade="80"/>
        </w:rPr>
        <w:t>nte alla legislazione nazionale.</w:t>
      </w:r>
    </w:p>
    <w:p w:rsidR="00BC1EC8" w:rsidRPr="004F4CB5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>
        <w:rPr>
          <w:i/>
          <w:color w:val="FF0000"/>
        </w:rPr>
        <w:t>Dichiarazione che attesti i seguenti requisiti</w:t>
      </w:r>
      <w:r w:rsidRPr="004F4CB5">
        <w:rPr>
          <w:i/>
          <w:color w:val="FF0000"/>
        </w:rPr>
        <w:t xml:space="preserve">: 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Mantenere prati permanenti;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Non bruciare le stoppie tranne quando l'autorità ha concesso un'esenzione per motivi di salute delle piante;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Protezione adeguata delle zone umide o torbiere e nessuna conversione di aree continuamente boschive o terreni che si estendono su più di un ettaro con alberi più alto di 5 m e una copertura della chioma tra il 10 e il 30% o in grado di raggiungere quelle soglie in situ;</w:t>
      </w:r>
    </w:p>
    <w:p w:rsidR="00BC1EC8" w:rsidRPr="004F4CB5" w:rsidRDefault="00BC1EC8" w:rsidP="00BC1EC8">
      <w:pPr>
        <w:pStyle w:val="Paragrafoelenco"/>
        <w:numPr>
          <w:ilvl w:val="0"/>
          <w:numId w:val="4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Gestione minima del terreno durante la lavorazione per ridurre il rischio di degrado del suolo anche su piste;</w:t>
      </w:r>
    </w:p>
    <w:p w:rsidR="00BC1EC8" w:rsidRPr="00B15E06" w:rsidRDefault="00BC1EC8" w:rsidP="00BC1EC8">
      <w:pPr>
        <w:pStyle w:val="Paragrafoelenco"/>
        <w:numPr>
          <w:ilvl w:val="0"/>
          <w:numId w:val="4"/>
        </w:numPr>
        <w:ind w:left="720"/>
        <w:jc w:val="both"/>
        <w:rPr>
          <w:i/>
          <w:color w:val="FF0000"/>
        </w:rPr>
      </w:pPr>
      <w:r w:rsidRPr="004F4CB5">
        <w:rPr>
          <w:i/>
          <w:color w:val="FF0000"/>
        </w:rPr>
        <w:t>Nessun suolo nudo nel periodo più sensibile per prevenire l'erosione e la perdita di suolo.</w:t>
      </w:r>
    </w:p>
    <w:p w:rsidR="00BC1EC8" w:rsidRPr="002E17B2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385623" w:themeColor="accent6" w:themeShade="80"/>
        </w:rPr>
      </w:pPr>
      <w:r w:rsidRPr="002E17B2">
        <w:rPr>
          <w:i/>
          <w:color w:val="385623" w:themeColor="accent6" w:themeShade="80"/>
        </w:rPr>
        <w:t>Verifica della corretta implementazione delle azioni mitigative eventualmente rilevate dall’analisi di interazione con la matrice acque.</w:t>
      </w:r>
    </w:p>
    <w:p w:rsidR="00BC1EC8" w:rsidRPr="00DD41F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 xml:space="preserve">Verifica dell’adozione </w:t>
      </w:r>
      <w:r>
        <w:rPr>
          <w:i/>
          <w:color w:val="FF0000"/>
        </w:rPr>
        <w:t>dei piani di gestione dell’uso/conservazione dell’acqua necessari.</w:t>
      </w:r>
    </w:p>
    <w:p w:rsidR="00BC1EC8" w:rsidRPr="00DD41F6" w:rsidRDefault="00BC1EC8" w:rsidP="00BC1EC8">
      <w:pPr>
        <w:pStyle w:val="Paragrafoelenco"/>
        <w:numPr>
          <w:ilvl w:val="0"/>
          <w:numId w:val="14"/>
        </w:numPr>
        <w:jc w:val="both"/>
        <w:rPr>
          <w:i/>
          <w:color w:val="FF0000"/>
        </w:rPr>
      </w:pPr>
      <w:r w:rsidRPr="00B756C6">
        <w:rPr>
          <w:i/>
          <w:color w:val="FF0000"/>
        </w:rPr>
        <w:t>Verifica d</w:t>
      </w:r>
      <w:r>
        <w:rPr>
          <w:i/>
          <w:color w:val="FF0000"/>
        </w:rPr>
        <w:t>ell’implementazione di tutte le misure implementabili emerse a valle della redazione del Piano di gestione dei nutrienti e dei prodotti fitosanitari.</w:t>
      </w:r>
    </w:p>
    <w:p w:rsidR="00BC1EC8" w:rsidRDefault="00BC1EC8" w:rsidP="00BC1EC8">
      <w:pPr>
        <w:rPr>
          <w:i/>
          <w:color w:val="385623" w:themeColor="accent6" w:themeShade="80"/>
        </w:rPr>
      </w:pPr>
    </w:p>
    <w:p w:rsidR="00BC1EC8" w:rsidRPr="00745062" w:rsidRDefault="00BC1EC8" w:rsidP="00BC1EC8">
      <w:pPr>
        <w:jc w:val="center"/>
        <w:rPr>
          <w:b/>
        </w:rPr>
      </w:pPr>
      <w:r w:rsidRPr="00745062">
        <w:rPr>
          <w:b/>
        </w:rPr>
        <w:t>Analisi</w:t>
      </w:r>
    </w:p>
    <w:p w:rsidR="00BC1EC8" w:rsidRDefault="00BC1EC8" w:rsidP="00BC1EC8">
      <w:pPr>
        <w:pStyle w:val="Paragrafoelenco"/>
        <w:numPr>
          <w:ilvl w:val="0"/>
          <w:numId w:val="15"/>
        </w:numPr>
        <w:rPr>
          <w:i/>
          <w:color w:val="FF0000"/>
        </w:rPr>
      </w:pPr>
      <w:r>
        <w:rPr>
          <w:i/>
          <w:color w:val="FF0000"/>
        </w:rPr>
        <w:t>R</w:t>
      </w:r>
      <w:r w:rsidRPr="000866B4">
        <w:rPr>
          <w:i/>
          <w:color w:val="FF0000"/>
        </w:rPr>
        <w:t xml:space="preserve">elazione finale con l’indicazione dei rifiuti prodotti, da cui </w:t>
      </w:r>
      <w:r>
        <w:rPr>
          <w:i/>
          <w:color w:val="FF0000"/>
        </w:rPr>
        <w:t>deve emergere</w:t>
      </w:r>
      <w:r w:rsidRPr="000866B4">
        <w:rPr>
          <w:i/>
          <w:color w:val="FF0000"/>
        </w:rPr>
        <w:t xml:space="preserve"> la destinazione ad una operazione “R” del 70% in peso dei rifiuti da demolizione</w:t>
      </w:r>
      <w:r>
        <w:rPr>
          <w:i/>
          <w:color w:val="FF0000"/>
        </w:rPr>
        <w:t xml:space="preserve"> e costruzione.</w:t>
      </w:r>
    </w:p>
    <w:p w:rsidR="00BC1EC8" w:rsidRDefault="00BC1EC8" w:rsidP="00BC1EC8">
      <w:pPr>
        <w:pStyle w:val="Paragrafoelenco"/>
        <w:numPr>
          <w:ilvl w:val="0"/>
          <w:numId w:val="15"/>
        </w:numPr>
        <w:jc w:val="both"/>
        <w:rPr>
          <w:i/>
          <w:color w:val="FF0000"/>
        </w:rPr>
      </w:pPr>
      <w:r w:rsidRPr="00DD41F6">
        <w:rPr>
          <w:i/>
          <w:color w:val="FF0000"/>
        </w:rPr>
        <w:t>Relazione</w:t>
      </w:r>
      <w:r w:rsidRPr="00B756C6">
        <w:rPr>
          <w:i/>
          <w:color w:val="FF0000"/>
        </w:rPr>
        <w:t xml:space="preserve"> geologica e idrogeologica relativa alla pericolosità dell’area attestante l’assenza di condizioni di rischio idrogeologico.</w:t>
      </w:r>
    </w:p>
    <w:p w:rsidR="00BC1EC8" w:rsidRPr="00B15E06" w:rsidRDefault="00BC1EC8" w:rsidP="00BC1EC8">
      <w:pPr>
        <w:jc w:val="both"/>
        <w:rPr>
          <w:i/>
          <w:color w:val="FF0000"/>
        </w:rPr>
      </w:pPr>
    </w:p>
    <w:p w:rsidR="00B15E06" w:rsidRPr="00B15E06" w:rsidRDefault="00B15E06" w:rsidP="00BC1EC8">
      <w:pPr>
        <w:jc w:val="center"/>
        <w:rPr>
          <w:i/>
          <w:color w:val="FF0000"/>
        </w:rPr>
      </w:pPr>
    </w:p>
    <w:sectPr w:rsidR="00B15E06" w:rsidRPr="00B15E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3BB"/>
    <w:multiLevelType w:val="hybridMultilevel"/>
    <w:tmpl w:val="2C5E87A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81BD5"/>
    <w:multiLevelType w:val="hybridMultilevel"/>
    <w:tmpl w:val="EA069C3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A44F4"/>
    <w:multiLevelType w:val="hybridMultilevel"/>
    <w:tmpl w:val="13ECC9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520ED"/>
    <w:multiLevelType w:val="hybridMultilevel"/>
    <w:tmpl w:val="673A9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674"/>
    <w:multiLevelType w:val="hybridMultilevel"/>
    <w:tmpl w:val="6B30B30A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2D41A0"/>
    <w:multiLevelType w:val="hybridMultilevel"/>
    <w:tmpl w:val="909E63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C2232"/>
    <w:multiLevelType w:val="hybridMultilevel"/>
    <w:tmpl w:val="1F0A4E4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7">
      <w:start w:val="1"/>
      <w:numFmt w:val="lowerLetter"/>
      <w:lvlText w:val="%3)"/>
      <w:lvlJc w:val="lef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516F4"/>
    <w:multiLevelType w:val="hybridMultilevel"/>
    <w:tmpl w:val="62EA3C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23294"/>
    <w:multiLevelType w:val="hybridMultilevel"/>
    <w:tmpl w:val="0D76C2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F18BF"/>
    <w:multiLevelType w:val="hybridMultilevel"/>
    <w:tmpl w:val="269ED708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AE143F"/>
    <w:multiLevelType w:val="hybridMultilevel"/>
    <w:tmpl w:val="D49611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96350"/>
    <w:multiLevelType w:val="hybridMultilevel"/>
    <w:tmpl w:val="DC94C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94CD8"/>
    <w:multiLevelType w:val="hybridMultilevel"/>
    <w:tmpl w:val="9B5CBB6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67773F"/>
    <w:multiLevelType w:val="hybridMultilevel"/>
    <w:tmpl w:val="E586F9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7800AA"/>
    <w:multiLevelType w:val="hybridMultilevel"/>
    <w:tmpl w:val="4C5480A0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C915A0"/>
    <w:multiLevelType w:val="hybridMultilevel"/>
    <w:tmpl w:val="958A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B76C6"/>
    <w:multiLevelType w:val="hybridMultilevel"/>
    <w:tmpl w:val="DA86EE10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8656A22"/>
    <w:multiLevelType w:val="hybridMultilevel"/>
    <w:tmpl w:val="1BE45E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CA1600"/>
    <w:multiLevelType w:val="hybridMultilevel"/>
    <w:tmpl w:val="40126D1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830494"/>
    <w:multiLevelType w:val="hybridMultilevel"/>
    <w:tmpl w:val="C74C5C1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505E35"/>
    <w:multiLevelType w:val="hybridMultilevel"/>
    <w:tmpl w:val="A36E39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9E0D4B"/>
    <w:multiLevelType w:val="hybridMultilevel"/>
    <w:tmpl w:val="75B2D0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E4CD9"/>
    <w:multiLevelType w:val="hybridMultilevel"/>
    <w:tmpl w:val="590C94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003EA"/>
    <w:multiLevelType w:val="hybridMultilevel"/>
    <w:tmpl w:val="D3085C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19"/>
  </w:num>
  <w:num w:numId="8">
    <w:abstractNumId w:val="16"/>
  </w:num>
  <w:num w:numId="9">
    <w:abstractNumId w:val="17"/>
  </w:num>
  <w:num w:numId="10">
    <w:abstractNumId w:val="10"/>
  </w:num>
  <w:num w:numId="11">
    <w:abstractNumId w:val="13"/>
  </w:num>
  <w:num w:numId="12">
    <w:abstractNumId w:val="21"/>
  </w:num>
  <w:num w:numId="13">
    <w:abstractNumId w:val="6"/>
  </w:num>
  <w:num w:numId="14">
    <w:abstractNumId w:val="2"/>
  </w:num>
  <w:num w:numId="15">
    <w:abstractNumId w:val="20"/>
  </w:num>
  <w:num w:numId="16">
    <w:abstractNumId w:val="23"/>
  </w:num>
  <w:num w:numId="17">
    <w:abstractNumId w:val="15"/>
  </w:num>
  <w:num w:numId="18">
    <w:abstractNumId w:val="5"/>
  </w:num>
  <w:num w:numId="19">
    <w:abstractNumId w:val="22"/>
  </w:num>
  <w:num w:numId="20">
    <w:abstractNumId w:val="7"/>
  </w:num>
  <w:num w:numId="21">
    <w:abstractNumId w:val="1"/>
  </w:num>
  <w:num w:numId="22">
    <w:abstractNumId w:val="12"/>
  </w:num>
  <w:num w:numId="23">
    <w:abstractNumId w:val="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C1"/>
    <w:rsid w:val="00010238"/>
    <w:rsid w:val="0001354F"/>
    <w:rsid w:val="00023035"/>
    <w:rsid w:val="00031E99"/>
    <w:rsid w:val="00034428"/>
    <w:rsid w:val="00052261"/>
    <w:rsid w:val="000866B4"/>
    <w:rsid w:val="00113666"/>
    <w:rsid w:val="001439D7"/>
    <w:rsid w:val="00143D39"/>
    <w:rsid w:val="001B60A1"/>
    <w:rsid w:val="002237D0"/>
    <w:rsid w:val="00257A66"/>
    <w:rsid w:val="00287A01"/>
    <w:rsid w:val="002E17B2"/>
    <w:rsid w:val="002F0217"/>
    <w:rsid w:val="002F13A5"/>
    <w:rsid w:val="003409E5"/>
    <w:rsid w:val="003616D6"/>
    <w:rsid w:val="00380429"/>
    <w:rsid w:val="00397FF5"/>
    <w:rsid w:val="003A1D91"/>
    <w:rsid w:val="00423394"/>
    <w:rsid w:val="0047587A"/>
    <w:rsid w:val="004758F1"/>
    <w:rsid w:val="0048326E"/>
    <w:rsid w:val="004A6D3E"/>
    <w:rsid w:val="004C629F"/>
    <w:rsid w:val="004D44D8"/>
    <w:rsid w:val="004F4CB5"/>
    <w:rsid w:val="00537127"/>
    <w:rsid w:val="00554268"/>
    <w:rsid w:val="005D5514"/>
    <w:rsid w:val="0061489A"/>
    <w:rsid w:val="00712EA6"/>
    <w:rsid w:val="00745062"/>
    <w:rsid w:val="007E1E23"/>
    <w:rsid w:val="008026A3"/>
    <w:rsid w:val="00805B6A"/>
    <w:rsid w:val="008640CA"/>
    <w:rsid w:val="00897546"/>
    <w:rsid w:val="00897FE4"/>
    <w:rsid w:val="008A6EBE"/>
    <w:rsid w:val="008D2CA3"/>
    <w:rsid w:val="008D6894"/>
    <w:rsid w:val="00931296"/>
    <w:rsid w:val="009B3584"/>
    <w:rsid w:val="009C65E9"/>
    <w:rsid w:val="00A3256A"/>
    <w:rsid w:val="00A45010"/>
    <w:rsid w:val="00AA50B1"/>
    <w:rsid w:val="00AC741C"/>
    <w:rsid w:val="00AF07CF"/>
    <w:rsid w:val="00AF72A8"/>
    <w:rsid w:val="00B1382A"/>
    <w:rsid w:val="00B15E06"/>
    <w:rsid w:val="00B756C6"/>
    <w:rsid w:val="00BB4CCC"/>
    <w:rsid w:val="00BC1EC8"/>
    <w:rsid w:val="00BF6820"/>
    <w:rsid w:val="00C9016A"/>
    <w:rsid w:val="00CE030A"/>
    <w:rsid w:val="00CE0866"/>
    <w:rsid w:val="00D03725"/>
    <w:rsid w:val="00D04DC1"/>
    <w:rsid w:val="00D510C3"/>
    <w:rsid w:val="00D823E2"/>
    <w:rsid w:val="00DD41F6"/>
    <w:rsid w:val="00E252A4"/>
    <w:rsid w:val="00E36582"/>
    <w:rsid w:val="00E812F2"/>
    <w:rsid w:val="00EC2035"/>
    <w:rsid w:val="00F22326"/>
    <w:rsid w:val="00F77D65"/>
    <w:rsid w:val="00F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9F75"/>
  <w15:chartTrackingRefBased/>
  <w15:docId w15:val="{D5017596-1A76-4D33-B6CA-228E6E6D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56C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14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stroaee.it/" TargetMode="External"/><Relationship Id="rId5" Type="http://schemas.openxmlformats.org/officeDocument/2006/relationships/hyperlink" Target="http://www.registroae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14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Laguzzi</dc:creator>
  <cp:keywords/>
  <dc:description/>
  <cp:lastModifiedBy>Valerio Laguzzi</cp:lastModifiedBy>
  <cp:revision>39</cp:revision>
  <cp:lastPrinted>2022-11-30T14:57:00Z</cp:lastPrinted>
  <dcterms:created xsi:type="dcterms:W3CDTF">2022-10-18T09:02:00Z</dcterms:created>
  <dcterms:modified xsi:type="dcterms:W3CDTF">2022-11-30T15:00:00Z</dcterms:modified>
</cp:coreProperties>
</file>