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29B0" w:rsidRDefault="005F29B0" w:rsidP="00237BD5">
      <w:pPr>
        <w:jc w:val="center"/>
        <w:rPr>
          <w:rFonts w:ascii="Cambria" w:hAnsi="Cambria"/>
          <w:sz w:val="56"/>
          <w:szCs w:val="56"/>
        </w:rPr>
      </w:pPr>
      <w:bookmarkStart w:id="0" w:name="_top"/>
      <w:bookmarkEnd w:id="0"/>
      <w:r w:rsidRPr="00486A85">
        <w:rPr>
          <w:noProof/>
          <w:lang w:eastAsia="it-IT"/>
        </w:rPr>
        <w:drawing>
          <wp:inline distT="0" distB="0" distL="0" distR="0" wp14:anchorId="7C1D4DE2" wp14:editId="0B41E372">
            <wp:extent cx="4495800" cy="12001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9B0" w:rsidRDefault="005F29B0" w:rsidP="00237BD5">
      <w:pPr>
        <w:jc w:val="center"/>
        <w:rPr>
          <w:rFonts w:ascii="Cambria" w:hAnsi="Cambria"/>
          <w:sz w:val="56"/>
          <w:szCs w:val="56"/>
        </w:rPr>
      </w:pPr>
    </w:p>
    <w:p w:rsidR="005F29B0" w:rsidRDefault="005F29B0" w:rsidP="00237BD5">
      <w:pPr>
        <w:jc w:val="center"/>
        <w:rPr>
          <w:rFonts w:ascii="Cambria" w:hAnsi="Cambria"/>
          <w:sz w:val="56"/>
          <w:szCs w:val="56"/>
        </w:rPr>
      </w:pPr>
    </w:p>
    <w:p w:rsidR="005F29B0" w:rsidRDefault="005F29B0" w:rsidP="00237BD5">
      <w:pPr>
        <w:jc w:val="center"/>
        <w:rPr>
          <w:rFonts w:ascii="Cambria" w:hAnsi="Cambria"/>
          <w:sz w:val="56"/>
          <w:szCs w:val="56"/>
        </w:rPr>
      </w:pPr>
    </w:p>
    <w:p w:rsidR="005F29B0" w:rsidRDefault="005F29B0" w:rsidP="00237BD5">
      <w:pPr>
        <w:jc w:val="center"/>
        <w:rPr>
          <w:rFonts w:ascii="Cambria" w:hAnsi="Cambria"/>
          <w:sz w:val="56"/>
          <w:szCs w:val="56"/>
        </w:rPr>
      </w:pPr>
    </w:p>
    <w:p w:rsidR="0005500D" w:rsidRDefault="00237BD5" w:rsidP="00237BD5">
      <w:pPr>
        <w:jc w:val="center"/>
        <w:rPr>
          <w:rFonts w:ascii="Cambria" w:hAnsi="Cambria"/>
          <w:sz w:val="56"/>
          <w:szCs w:val="56"/>
        </w:rPr>
      </w:pPr>
      <w:r w:rsidRPr="00237BD5">
        <w:rPr>
          <w:rFonts w:ascii="Cambria" w:hAnsi="Cambria"/>
          <w:sz w:val="56"/>
          <w:szCs w:val="56"/>
        </w:rPr>
        <w:t>CONFERENZE ISTITUZIONALI</w:t>
      </w:r>
    </w:p>
    <w:p w:rsidR="005F29B0" w:rsidRPr="005F29B0" w:rsidRDefault="005F29B0" w:rsidP="00237BD5">
      <w:pPr>
        <w:jc w:val="center"/>
        <w:rPr>
          <w:rFonts w:ascii="Cambria" w:hAnsi="Cambria"/>
          <w:sz w:val="36"/>
          <w:szCs w:val="36"/>
        </w:rPr>
      </w:pPr>
      <w:proofErr w:type="gramStart"/>
      <w:r w:rsidRPr="005F29B0">
        <w:rPr>
          <w:rFonts w:ascii="Cambria" w:hAnsi="Cambria"/>
          <w:sz w:val="36"/>
          <w:szCs w:val="36"/>
        </w:rPr>
        <w:t>del</w:t>
      </w:r>
      <w:proofErr w:type="gramEnd"/>
    </w:p>
    <w:p w:rsidR="005F29B0" w:rsidRPr="00237BD5" w:rsidRDefault="00D5660C" w:rsidP="00237BD5">
      <w:pPr>
        <w:jc w:val="center"/>
        <w:rPr>
          <w:rFonts w:ascii="Cambria" w:hAnsi="Cambria"/>
          <w:sz w:val="56"/>
          <w:szCs w:val="56"/>
        </w:rPr>
      </w:pPr>
      <w:r>
        <w:rPr>
          <w:rFonts w:ascii="Cambria" w:hAnsi="Cambria"/>
          <w:sz w:val="56"/>
          <w:szCs w:val="56"/>
        </w:rPr>
        <w:t>21 giugno</w:t>
      </w:r>
      <w:r w:rsidR="005F29B0">
        <w:rPr>
          <w:rFonts w:ascii="Cambria" w:hAnsi="Cambria"/>
          <w:sz w:val="56"/>
          <w:szCs w:val="56"/>
        </w:rPr>
        <w:t xml:space="preserve"> 2023</w:t>
      </w:r>
    </w:p>
    <w:p w:rsidR="00237BD5" w:rsidRDefault="00237BD5"/>
    <w:p w:rsidR="00237BD5" w:rsidRDefault="00237BD5"/>
    <w:p w:rsidR="005F29B0" w:rsidRDefault="005F29B0"/>
    <w:p w:rsidR="005F29B0" w:rsidRDefault="005F29B0"/>
    <w:p w:rsidR="005F29B0" w:rsidRDefault="005F29B0"/>
    <w:p w:rsidR="005F29B0" w:rsidRDefault="005F29B0"/>
    <w:p w:rsidR="005F29B0" w:rsidRDefault="005F29B0"/>
    <w:p w:rsidR="005F29B0" w:rsidRDefault="005F29B0"/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237BD5" w:rsidTr="00237BD5">
        <w:tc>
          <w:tcPr>
            <w:tcW w:w="3209" w:type="dxa"/>
            <w:vAlign w:val="center"/>
          </w:tcPr>
          <w:p w:rsidR="00237BD5" w:rsidRPr="00237BD5" w:rsidRDefault="00A3796E" w:rsidP="00237BD5">
            <w:pPr>
              <w:jc w:val="center"/>
              <w:rPr>
                <w:rFonts w:ascii="Cambria" w:hAnsi="Cambria"/>
                <w:sz w:val="24"/>
                <w:szCs w:val="24"/>
              </w:rPr>
            </w:pPr>
            <w:hyperlink w:anchor="CR" w:history="1">
              <w:r w:rsidR="00237BD5" w:rsidRPr="005F29B0">
                <w:rPr>
                  <w:rStyle w:val="Collegamentoipertestuale"/>
                  <w:rFonts w:ascii="Cambria" w:hAnsi="Cambria"/>
                  <w:sz w:val="24"/>
                  <w:szCs w:val="24"/>
                </w:rPr>
                <w:t>Conferenza delle Regioni e delle Province autonome</w:t>
              </w:r>
            </w:hyperlink>
          </w:p>
        </w:tc>
        <w:tc>
          <w:tcPr>
            <w:tcW w:w="3209" w:type="dxa"/>
            <w:vAlign w:val="center"/>
          </w:tcPr>
          <w:p w:rsidR="00237BD5" w:rsidRPr="00237BD5" w:rsidRDefault="00A3796E" w:rsidP="00237BD5">
            <w:pPr>
              <w:jc w:val="center"/>
              <w:rPr>
                <w:rFonts w:ascii="Cambria" w:hAnsi="Cambria"/>
                <w:sz w:val="24"/>
                <w:szCs w:val="24"/>
              </w:rPr>
            </w:pPr>
            <w:hyperlink w:anchor="CSR" w:history="1">
              <w:r w:rsidR="00237BD5" w:rsidRPr="005F29B0">
                <w:rPr>
                  <w:rStyle w:val="Collegamentoipertestuale"/>
                  <w:rFonts w:ascii="Cambria" w:hAnsi="Cambria"/>
                  <w:sz w:val="24"/>
                  <w:szCs w:val="24"/>
                </w:rPr>
                <w:t>Conferenza Stato-Regioni</w:t>
              </w:r>
            </w:hyperlink>
          </w:p>
        </w:tc>
        <w:tc>
          <w:tcPr>
            <w:tcW w:w="3210" w:type="dxa"/>
            <w:vAlign w:val="center"/>
          </w:tcPr>
          <w:p w:rsidR="00237BD5" w:rsidRPr="00237BD5" w:rsidRDefault="00A3796E" w:rsidP="00237BD5">
            <w:pPr>
              <w:jc w:val="center"/>
              <w:rPr>
                <w:rFonts w:ascii="Cambria" w:hAnsi="Cambria"/>
                <w:sz w:val="24"/>
                <w:szCs w:val="24"/>
              </w:rPr>
            </w:pPr>
            <w:hyperlink w:anchor="CU" w:history="1">
              <w:r w:rsidR="00237BD5" w:rsidRPr="005F29B0">
                <w:rPr>
                  <w:rStyle w:val="Collegamentoipertestuale"/>
                  <w:rFonts w:ascii="Cambria" w:hAnsi="Cambria"/>
                  <w:sz w:val="24"/>
                  <w:szCs w:val="24"/>
                </w:rPr>
                <w:t>Conferenza Unificata</w:t>
              </w:r>
            </w:hyperlink>
          </w:p>
        </w:tc>
      </w:tr>
    </w:tbl>
    <w:p w:rsidR="00237BD5" w:rsidRDefault="00237BD5"/>
    <w:p w:rsidR="00237BD5" w:rsidRDefault="00237BD5"/>
    <w:p w:rsidR="00237BD5" w:rsidRDefault="00237BD5"/>
    <w:p w:rsidR="005F29B0" w:rsidRDefault="005F29B0">
      <w:pPr>
        <w:rPr>
          <w:rFonts w:ascii="Cambria" w:hAnsi="Cambria"/>
          <w:b/>
          <w:color w:val="2E74B5" w:themeColor="accent1" w:themeShade="BF"/>
          <w:sz w:val="32"/>
          <w:szCs w:val="32"/>
        </w:rPr>
      </w:pPr>
      <w:bookmarkStart w:id="1" w:name="CR"/>
      <w:r>
        <w:rPr>
          <w:rFonts w:ascii="Cambria" w:hAnsi="Cambria"/>
          <w:b/>
          <w:color w:val="2E74B5" w:themeColor="accent1" w:themeShade="BF"/>
          <w:sz w:val="32"/>
          <w:szCs w:val="32"/>
        </w:rPr>
        <w:br w:type="page"/>
      </w:r>
    </w:p>
    <w:p w:rsidR="00237BD5" w:rsidRPr="005F29B0" w:rsidRDefault="00237BD5">
      <w:pPr>
        <w:rPr>
          <w:rFonts w:ascii="Cambria" w:hAnsi="Cambria"/>
          <w:b/>
          <w:color w:val="2E74B5" w:themeColor="accent1" w:themeShade="BF"/>
          <w:sz w:val="32"/>
          <w:szCs w:val="32"/>
        </w:rPr>
      </w:pPr>
      <w:r w:rsidRPr="005F29B0">
        <w:rPr>
          <w:rFonts w:ascii="Cambria" w:hAnsi="Cambria"/>
          <w:b/>
          <w:color w:val="2E74B5" w:themeColor="accent1" w:themeShade="BF"/>
          <w:sz w:val="32"/>
          <w:szCs w:val="32"/>
        </w:rPr>
        <w:lastRenderedPageBreak/>
        <w:t>Conferenza delle Regioni e delle Province autonome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3553"/>
        <w:gridCol w:w="1547"/>
        <w:gridCol w:w="2166"/>
        <w:gridCol w:w="1762"/>
      </w:tblGrid>
      <w:tr w:rsidR="00237BD5" w:rsidTr="00E0213D">
        <w:tc>
          <w:tcPr>
            <w:tcW w:w="5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bookmarkEnd w:id="1"/>
          <w:p w:rsidR="00237BD5" w:rsidRDefault="00237BD5">
            <w:pPr>
              <w:jc w:val="center"/>
            </w:pPr>
            <w:r>
              <w:t>n.</w:t>
            </w:r>
          </w:p>
        </w:tc>
        <w:tc>
          <w:tcPr>
            <w:tcW w:w="3803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>
            <w:r>
              <w:t>Oggetto</w:t>
            </w:r>
          </w:p>
        </w:tc>
        <w:tc>
          <w:tcPr>
            <w:tcW w:w="1555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>
            <w:pPr>
              <w:jc w:val="center"/>
            </w:pPr>
            <w:r>
              <w:t>Esito</w:t>
            </w:r>
          </w:p>
        </w:tc>
        <w:tc>
          <w:tcPr>
            <w:tcW w:w="2429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>
            <w:r>
              <w:t>Note</w:t>
            </w:r>
          </w:p>
        </w:tc>
        <w:tc>
          <w:tcPr>
            <w:tcW w:w="1267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>
            <w:pPr>
              <w:jc w:val="center"/>
            </w:pPr>
            <w:r>
              <w:t>Atto</w:t>
            </w:r>
          </w:p>
        </w:tc>
      </w:tr>
      <w:tr w:rsidR="00237BD5" w:rsidTr="00E0213D">
        <w:tc>
          <w:tcPr>
            <w:tcW w:w="554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037EC0">
            <w:pPr>
              <w:jc w:val="center"/>
            </w:pPr>
            <w:r>
              <w:t>1</w:t>
            </w:r>
          </w:p>
        </w:tc>
        <w:tc>
          <w:tcPr>
            <w:tcW w:w="380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E0213D" w:rsidP="00BB6ED6">
            <w:r w:rsidRPr="002E3844">
              <w:t xml:space="preserve">Approvazione </w:t>
            </w:r>
            <w:r w:rsidRPr="0008160C">
              <w:rPr>
                <w:b/>
                <w:color w:val="FF0000"/>
              </w:rPr>
              <w:t>resocont</w:t>
            </w:r>
            <w:r>
              <w:rPr>
                <w:b/>
                <w:color w:val="FF0000"/>
              </w:rPr>
              <w:t>i</w:t>
            </w:r>
            <w:r w:rsidRPr="0008160C">
              <w:rPr>
                <w:b/>
                <w:color w:val="FF0000"/>
              </w:rPr>
              <w:t xml:space="preserve"> sommari sedut</w:t>
            </w:r>
            <w:r>
              <w:rPr>
                <w:b/>
                <w:color w:val="FF0000"/>
              </w:rPr>
              <w:t>e</w:t>
            </w:r>
            <w:r w:rsidRPr="0008160C">
              <w:rPr>
                <w:b/>
                <w:color w:val="FF0000"/>
              </w:rPr>
              <w:t xml:space="preserve"> del</w:t>
            </w:r>
            <w:r>
              <w:rPr>
                <w:b/>
                <w:color w:val="FF0000"/>
              </w:rPr>
              <w:t xml:space="preserve"> 18 e 24 maggio 2023.</w:t>
            </w:r>
          </w:p>
        </w:tc>
        <w:tc>
          <w:tcPr>
            <w:tcW w:w="155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037EC0">
            <w:pPr>
              <w:jc w:val="center"/>
            </w:pPr>
            <w:r>
              <w:t>Approvato</w:t>
            </w:r>
          </w:p>
        </w:tc>
        <w:tc>
          <w:tcPr>
            <w:tcW w:w="242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237BD5"/>
        </w:tc>
        <w:tc>
          <w:tcPr>
            <w:tcW w:w="126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237BD5">
            <w:pPr>
              <w:jc w:val="center"/>
              <w:rPr>
                <w:u w:val="single"/>
              </w:rPr>
            </w:pPr>
          </w:p>
        </w:tc>
      </w:tr>
      <w:tr w:rsidR="00037EC0" w:rsidTr="00E0213D">
        <w:tc>
          <w:tcPr>
            <w:tcW w:w="554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>
            <w:pPr>
              <w:jc w:val="center"/>
            </w:pPr>
            <w:r>
              <w:t>2</w:t>
            </w:r>
          </w:p>
        </w:tc>
        <w:tc>
          <w:tcPr>
            <w:tcW w:w="380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>
            <w:r w:rsidRPr="0008160C">
              <w:rPr>
                <w:b/>
                <w:color w:val="FF0000"/>
              </w:rPr>
              <w:t>Comunicazioni</w:t>
            </w:r>
            <w:r w:rsidRPr="002E3844">
              <w:t xml:space="preserve"> del Presidente</w:t>
            </w:r>
            <w:r>
              <w:t>.</w:t>
            </w:r>
          </w:p>
        </w:tc>
        <w:tc>
          <w:tcPr>
            <w:tcW w:w="155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>
            <w:pPr>
              <w:jc w:val="center"/>
            </w:pPr>
            <w:r>
              <w:t>Rese comunicazioni</w:t>
            </w:r>
          </w:p>
        </w:tc>
        <w:tc>
          <w:tcPr>
            <w:tcW w:w="242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/>
        </w:tc>
        <w:tc>
          <w:tcPr>
            <w:tcW w:w="126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>
            <w:pPr>
              <w:jc w:val="center"/>
              <w:rPr>
                <w:u w:val="single"/>
              </w:rPr>
            </w:pPr>
          </w:p>
        </w:tc>
      </w:tr>
      <w:tr w:rsidR="00037EC0" w:rsidTr="00E0213D">
        <w:tc>
          <w:tcPr>
            <w:tcW w:w="554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>
            <w:pPr>
              <w:jc w:val="center"/>
            </w:pPr>
            <w:r>
              <w:t>3</w:t>
            </w:r>
          </w:p>
        </w:tc>
        <w:tc>
          <w:tcPr>
            <w:tcW w:w="380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>
            <w:r w:rsidRPr="002E3844">
              <w:t xml:space="preserve">Esame questioni all’o.d.g. della </w:t>
            </w:r>
            <w:r w:rsidRPr="0008160C">
              <w:rPr>
                <w:b/>
                <w:color w:val="FF0000"/>
              </w:rPr>
              <w:t>Conferenza Unificata</w:t>
            </w:r>
            <w:r>
              <w:rPr>
                <w:b/>
                <w:color w:val="FF0000"/>
              </w:rPr>
              <w:t xml:space="preserve"> ordinaria.</w:t>
            </w:r>
          </w:p>
        </w:tc>
        <w:tc>
          <w:tcPr>
            <w:tcW w:w="155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>
            <w:pPr>
              <w:jc w:val="center"/>
            </w:pPr>
            <w:r w:rsidRPr="005F29B0">
              <w:t xml:space="preserve">Vedi fascicolo </w:t>
            </w:r>
            <w:hyperlink w:anchor="CU" w:history="1">
              <w:r w:rsidRPr="009A764C">
                <w:rPr>
                  <w:rStyle w:val="Collegamentoipertestuale"/>
                </w:rPr>
                <w:t>Conferenza Unificata</w:t>
              </w:r>
            </w:hyperlink>
          </w:p>
        </w:tc>
        <w:tc>
          <w:tcPr>
            <w:tcW w:w="242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/>
        </w:tc>
        <w:tc>
          <w:tcPr>
            <w:tcW w:w="126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37EC0" w:rsidRDefault="00037EC0" w:rsidP="00037EC0">
            <w:pPr>
              <w:jc w:val="center"/>
            </w:pPr>
          </w:p>
        </w:tc>
      </w:tr>
      <w:tr w:rsidR="00037EC0" w:rsidTr="00E0213D">
        <w:tc>
          <w:tcPr>
            <w:tcW w:w="554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>
            <w:pPr>
              <w:jc w:val="center"/>
            </w:pPr>
            <w:r>
              <w:t>4</w:t>
            </w:r>
          </w:p>
        </w:tc>
        <w:tc>
          <w:tcPr>
            <w:tcW w:w="380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8160C" w:rsidRDefault="00037EC0" w:rsidP="00037EC0">
            <w:pPr>
              <w:rPr>
                <w:b/>
                <w:color w:val="FF0000"/>
              </w:rPr>
            </w:pPr>
            <w:r w:rsidRPr="002E3844">
              <w:t xml:space="preserve">Esame questioni all’o.d.g. della </w:t>
            </w:r>
            <w:r w:rsidRPr="0008160C">
              <w:rPr>
                <w:b/>
                <w:color w:val="FF0000"/>
              </w:rPr>
              <w:t>Conferenza Stato Regioni</w:t>
            </w:r>
            <w:r>
              <w:rPr>
                <w:b/>
                <w:color w:val="FF0000"/>
              </w:rPr>
              <w:t xml:space="preserve"> ordinaria.</w:t>
            </w:r>
          </w:p>
        </w:tc>
        <w:tc>
          <w:tcPr>
            <w:tcW w:w="155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>
            <w:pPr>
              <w:jc w:val="center"/>
            </w:pPr>
            <w:r w:rsidRPr="009A764C">
              <w:t xml:space="preserve">Vedi fascicolo </w:t>
            </w:r>
            <w:hyperlink w:anchor="CSR" w:history="1">
              <w:r w:rsidRPr="009A764C">
                <w:rPr>
                  <w:rStyle w:val="Collegamentoipertestuale"/>
                </w:rPr>
                <w:t>Conferenza Stato-Regioni</w:t>
              </w:r>
            </w:hyperlink>
          </w:p>
        </w:tc>
        <w:tc>
          <w:tcPr>
            <w:tcW w:w="242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/>
        </w:tc>
        <w:tc>
          <w:tcPr>
            <w:tcW w:w="126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37EC0" w:rsidRDefault="00037EC0" w:rsidP="00037EC0">
            <w:pPr>
              <w:jc w:val="center"/>
            </w:pPr>
          </w:p>
        </w:tc>
      </w:tr>
      <w:tr w:rsidR="00037EC0" w:rsidTr="00E0213D">
        <w:tc>
          <w:tcPr>
            <w:tcW w:w="554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>
            <w:pPr>
              <w:jc w:val="center"/>
            </w:pPr>
            <w:r>
              <w:t>5</w:t>
            </w:r>
          </w:p>
        </w:tc>
        <w:tc>
          <w:tcPr>
            <w:tcW w:w="380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8160C" w:rsidRDefault="00E0213D" w:rsidP="00037EC0">
            <w:pPr>
              <w:rPr>
                <w:b/>
                <w:color w:val="FF0000"/>
              </w:rPr>
            </w:pPr>
            <w:r w:rsidRPr="004612F1">
              <w:rPr>
                <w:b/>
                <w:color w:val="FF0000"/>
              </w:rPr>
              <w:t>Questioni inerenti la revisione delle Politiche di Coesione</w:t>
            </w:r>
            <w:r>
              <w:rPr>
                <w:color w:val="FF0000"/>
              </w:rPr>
              <w:t>.</w:t>
            </w:r>
          </w:p>
        </w:tc>
        <w:tc>
          <w:tcPr>
            <w:tcW w:w="155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2E56D1" w:rsidP="00037EC0">
            <w:pPr>
              <w:jc w:val="center"/>
            </w:pPr>
            <w:r>
              <w:t>Approvato</w:t>
            </w:r>
          </w:p>
        </w:tc>
        <w:tc>
          <w:tcPr>
            <w:tcW w:w="242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/>
        </w:tc>
        <w:tc>
          <w:tcPr>
            <w:tcW w:w="126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37EC0" w:rsidRDefault="00037EC0" w:rsidP="0032283B">
            <w:pPr>
              <w:jc w:val="center"/>
            </w:pPr>
          </w:p>
        </w:tc>
      </w:tr>
      <w:tr w:rsidR="00037EC0" w:rsidTr="00E0213D">
        <w:tc>
          <w:tcPr>
            <w:tcW w:w="554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E0213D" w:rsidP="00037EC0">
            <w:pPr>
              <w:jc w:val="center"/>
            </w:pPr>
            <w:r>
              <w:t>6</w:t>
            </w:r>
          </w:p>
        </w:tc>
        <w:tc>
          <w:tcPr>
            <w:tcW w:w="380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8160C" w:rsidRDefault="00E0213D" w:rsidP="00037EC0">
            <w:pPr>
              <w:rPr>
                <w:b/>
                <w:color w:val="FF0000"/>
              </w:rPr>
            </w:pPr>
            <w:r w:rsidRPr="004612F1">
              <w:t>Proposta di sottoscrizione del “</w:t>
            </w:r>
            <w:r w:rsidRPr="004612F1">
              <w:rPr>
                <w:b/>
                <w:color w:val="FF0000"/>
              </w:rPr>
              <w:t>Protocollo d’intesa per la promozione e la gestione dei servizi di biblioteca negli istituti penitenziari italiani</w:t>
            </w:r>
            <w:r w:rsidRPr="004612F1">
              <w:t>” fra la Conferenza delle Regioni e delle Province autonome, il Ministero della Giustizia – Dipartimento dell’Amministrazione Penitenziaria, l’Associazione Nazionale dei Comuni Italiani, l’Associazione Italiana Biblioteche</w:t>
            </w:r>
            <w:r>
              <w:t>.</w:t>
            </w:r>
          </w:p>
        </w:tc>
        <w:tc>
          <w:tcPr>
            <w:tcW w:w="155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2E56D1" w:rsidP="00037EC0">
            <w:pPr>
              <w:jc w:val="center"/>
            </w:pPr>
            <w:r>
              <w:t>Approvato</w:t>
            </w:r>
          </w:p>
        </w:tc>
        <w:tc>
          <w:tcPr>
            <w:tcW w:w="242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/>
        </w:tc>
        <w:tc>
          <w:tcPr>
            <w:tcW w:w="126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37EC0" w:rsidRDefault="00037EC0" w:rsidP="00BB6ED6">
            <w:pPr>
              <w:jc w:val="center"/>
            </w:pPr>
          </w:p>
        </w:tc>
      </w:tr>
      <w:tr w:rsidR="00037EC0" w:rsidTr="00E0213D">
        <w:tc>
          <w:tcPr>
            <w:tcW w:w="554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E0213D" w:rsidP="00037EC0">
            <w:pPr>
              <w:jc w:val="center"/>
            </w:pPr>
            <w:r>
              <w:t>7a</w:t>
            </w:r>
          </w:p>
        </w:tc>
        <w:tc>
          <w:tcPr>
            <w:tcW w:w="380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8160C" w:rsidRDefault="00E0213D" w:rsidP="00037EC0">
            <w:pPr>
              <w:rPr>
                <w:b/>
                <w:color w:val="FF0000"/>
              </w:rPr>
            </w:pPr>
            <w:r w:rsidRPr="004612F1">
              <w:t xml:space="preserve">Proposta di accordo di </w:t>
            </w:r>
            <w:r w:rsidRPr="004612F1">
              <w:rPr>
                <w:b/>
                <w:color w:val="FF0000"/>
              </w:rPr>
              <w:t>collaborazione tra Regioni e INAIL per la realizzazione sui territori regionali di interventi formativi in materia di salute e sicurezza sul lavoro</w:t>
            </w:r>
            <w:r>
              <w:t>.</w:t>
            </w:r>
          </w:p>
        </w:tc>
        <w:tc>
          <w:tcPr>
            <w:tcW w:w="155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2E56D1" w:rsidP="00037EC0">
            <w:pPr>
              <w:jc w:val="center"/>
            </w:pPr>
            <w:r>
              <w:t>Approvato</w:t>
            </w:r>
          </w:p>
        </w:tc>
        <w:tc>
          <w:tcPr>
            <w:tcW w:w="242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/>
        </w:tc>
        <w:tc>
          <w:tcPr>
            <w:tcW w:w="126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37EC0" w:rsidRDefault="00037EC0" w:rsidP="00037EC0">
            <w:pPr>
              <w:jc w:val="center"/>
            </w:pPr>
          </w:p>
        </w:tc>
      </w:tr>
      <w:tr w:rsidR="00037EC0" w:rsidTr="00E0213D">
        <w:tc>
          <w:tcPr>
            <w:tcW w:w="554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E0213D" w:rsidP="00037EC0">
            <w:pPr>
              <w:jc w:val="center"/>
            </w:pPr>
            <w:r>
              <w:t>7b</w:t>
            </w:r>
          </w:p>
        </w:tc>
        <w:tc>
          <w:tcPr>
            <w:tcW w:w="380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8160C" w:rsidRDefault="00E0213D" w:rsidP="00037EC0">
            <w:pPr>
              <w:rPr>
                <w:b/>
                <w:color w:val="FF0000"/>
              </w:rPr>
            </w:pPr>
            <w:r w:rsidRPr="004612F1">
              <w:t xml:space="preserve">Contributo delle Regioni al </w:t>
            </w:r>
            <w:r w:rsidRPr="004612F1">
              <w:rPr>
                <w:b/>
                <w:color w:val="FF0000"/>
              </w:rPr>
              <w:t>Rapporto del Governo italiano sull’applicazione della Convenzione n. 100/1951 sulla “Parità di retribuzione”</w:t>
            </w:r>
            <w:r w:rsidRPr="004612F1">
              <w:t xml:space="preserve"> - Articolo 22 Costituzione</w:t>
            </w:r>
            <w:r>
              <w:t xml:space="preserve"> </w:t>
            </w:r>
            <w:r w:rsidRPr="004612F1">
              <w:t>Organizzazione Internazionale del Lavoro (OIL)</w:t>
            </w:r>
            <w:r>
              <w:t>.</w:t>
            </w:r>
          </w:p>
        </w:tc>
        <w:tc>
          <w:tcPr>
            <w:tcW w:w="155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2E56D1" w:rsidP="00037EC0">
            <w:pPr>
              <w:jc w:val="center"/>
            </w:pPr>
            <w:r>
              <w:t>Approvato</w:t>
            </w:r>
          </w:p>
        </w:tc>
        <w:tc>
          <w:tcPr>
            <w:tcW w:w="242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/>
        </w:tc>
        <w:tc>
          <w:tcPr>
            <w:tcW w:w="126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37EC0" w:rsidRDefault="00A3796E" w:rsidP="00037EC0">
            <w:pPr>
              <w:jc w:val="center"/>
            </w:pPr>
            <w:r>
              <w:object w:dxaOrig="1539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2pt;height:50.4pt" o:ole="">
                  <v:imagedata r:id="rId5" o:title=""/>
                </v:shape>
                <o:OLEObject Type="Embed" ProgID="Acrobat.Document.11" ShapeID="_x0000_i1025" DrawAspect="Icon" ObjectID="_1749299493" r:id="rId6"/>
              </w:object>
            </w:r>
          </w:p>
        </w:tc>
      </w:tr>
      <w:tr w:rsidR="00037EC0" w:rsidTr="00E0213D">
        <w:tc>
          <w:tcPr>
            <w:tcW w:w="554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E0213D" w:rsidP="00037EC0">
            <w:pPr>
              <w:jc w:val="center"/>
            </w:pPr>
            <w:r>
              <w:t>8</w:t>
            </w:r>
          </w:p>
        </w:tc>
        <w:tc>
          <w:tcPr>
            <w:tcW w:w="380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8160C" w:rsidRDefault="00E0213D" w:rsidP="00037EC0">
            <w:pPr>
              <w:rPr>
                <w:b/>
                <w:color w:val="FF0000"/>
              </w:rPr>
            </w:pPr>
            <w:r w:rsidRPr="004612F1">
              <w:t xml:space="preserve">Proposta di Schema di </w:t>
            </w:r>
            <w:r w:rsidRPr="004612F1">
              <w:rPr>
                <w:b/>
                <w:color w:val="FF0000"/>
              </w:rPr>
              <w:t xml:space="preserve">Accordo di collaborazione Governo – Conferenza delle Regioni e delle </w:t>
            </w:r>
            <w:r w:rsidRPr="004612F1">
              <w:rPr>
                <w:b/>
                <w:color w:val="FF0000"/>
              </w:rPr>
              <w:lastRenderedPageBreak/>
              <w:t>Province autonome “Insieme per la Trasformazione Digitale”</w:t>
            </w:r>
            <w:r>
              <w:t>.</w:t>
            </w:r>
          </w:p>
        </w:tc>
        <w:tc>
          <w:tcPr>
            <w:tcW w:w="155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2E56D1" w:rsidP="00037EC0">
            <w:pPr>
              <w:jc w:val="center"/>
            </w:pPr>
            <w:r>
              <w:lastRenderedPageBreak/>
              <w:t>Approvato</w:t>
            </w:r>
          </w:p>
        </w:tc>
        <w:tc>
          <w:tcPr>
            <w:tcW w:w="242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/>
        </w:tc>
        <w:tc>
          <w:tcPr>
            <w:tcW w:w="126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37EC0" w:rsidRDefault="00037EC0" w:rsidP="00037EC0">
            <w:pPr>
              <w:jc w:val="center"/>
            </w:pPr>
          </w:p>
        </w:tc>
      </w:tr>
      <w:tr w:rsidR="001D0575" w:rsidTr="00E0213D">
        <w:tc>
          <w:tcPr>
            <w:tcW w:w="554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575" w:rsidRDefault="001D0575" w:rsidP="00037EC0">
            <w:pPr>
              <w:jc w:val="center"/>
            </w:pPr>
            <w:r>
              <w:lastRenderedPageBreak/>
              <w:t>8bis</w:t>
            </w:r>
          </w:p>
        </w:tc>
        <w:tc>
          <w:tcPr>
            <w:tcW w:w="380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575" w:rsidRPr="004612F1" w:rsidRDefault="001D0575" w:rsidP="00037EC0">
            <w:r w:rsidRPr="00ED2485">
              <w:t xml:space="preserve">Valutazioni in merito alla </w:t>
            </w:r>
            <w:r w:rsidRPr="00A122F5">
              <w:rPr>
                <w:b/>
                <w:color w:val="FF0000"/>
              </w:rPr>
              <w:t xml:space="preserve">proposta di contributo delle Regioni in materia di </w:t>
            </w:r>
            <w:proofErr w:type="spellStart"/>
            <w:r w:rsidRPr="00A122F5">
              <w:rPr>
                <w:b/>
                <w:color w:val="FF0000"/>
              </w:rPr>
              <w:t>Housing</w:t>
            </w:r>
            <w:proofErr w:type="spellEnd"/>
            <w:r w:rsidRPr="00A122F5">
              <w:rPr>
                <w:b/>
                <w:color w:val="FF0000"/>
              </w:rPr>
              <w:t xml:space="preserve"> universitario - M4C1 Riforma 1.7 - Alloggi per gli studenti e riforma della legislazione sugli alloggi per gli studenti</w:t>
            </w:r>
            <w:r>
              <w:t>.</w:t>
            </w:r>
          </w:p>
        </w:tc>
        <w:tc>
          <w:tcPr>
            <w:tcW w:w="155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575" w:rsidRDefault="002E56D1" w:rsidP="00037EC0">
            <w:pPr>
              <w:jc w:val="center"/>
            </w:pPr>
            <w:r>
              <w:t>Approvato</w:t>
            </w:r>
          </w:p>
        </w:tc>
        <w:tc>
          <w:tcPr>
            <w:tcW w:w="242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575" w:rsidRDefault="001D0575" w:rsidP="00037EC0"/>
        </w:tc>
        <w:tc>
          <w:tcPr>
            <w:tcW w:w="126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575" w:rsidRPr="00037EC0" w:rsidRDefault="00A3796E" w:rsidP="00037EC0">
            <w:pPr>
              <w:jc w:val="center"/>
            </w:pPr>
            <w:r>
              <w:object w:dxaOrig="1539" w:dyaOrig="997">
                <v:shape id="_x0000_i1026" type="#_x0000_t75" style="width:79.2pt;height:50.4pt" o:ole="">
                  <v:imagedata r:id="rId5" o:title=""/>
                </v:shape>
                <o:OLEObject Type="Embed" ProgID="Acrobat.Document.11" ShapeID="_x0000_i1026" DrawAspect="Icon" ObjectID="_1749299494" r:id="rId7"/>
              </w:object>
            </w:r>
          </w:p>
        </w:tc>
      </w:tr>
      <w:tr w:rsidR="00E0213D" w:rsidTr="00E0213D">
        <w:tc>
          <w:tcPr>
            <w:tcW w:w="554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213D" w:rsidRDefault="00E0213D" w:rsidP="00E0213D">
            <w:pPr>
              <w:jc w:val="center"/>
            </w:pPr>
            <w:r>
              <w:t>9</w:t>
            </w:r>
          </w:p>
        </w:tc>
        <w:tc>
          <w:tcPr>
            <w:tcW w:w="380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213D" w:rsidRDefault="00E0213D" w:rsidP="00E0213D">
            <w:r w:rsidRPr="00764977">
              <w:rPr>
                <w:b/>
                <w:color w:val="FF0000"/>
              </w:rPr>
              <w:t>Varie</w:t>
            </w:r>
            <w:r>
              <w:t xml:space="preserve"> ed eventuali.</w:t>
            </w:r>
          </w:p>
          <w:p w:rsidR="00E0213D" w:rsidRDefault="00E0213D" w:rsidP="00E0213D"/>
        </w:tc>
        <w:tc>
          <w:tcPr>
            <w:tcW w:w="155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213D" w:rsidRDefault="002E56D1" w:rsidP="00E0213D">
            <w:pPr>
              <w:jc w:val="center"/>
            </w:pPr>
            <w:r>
              <w:t>Nulla</w:t>
            </w:r>
          </w:p>
        </w:tc>
        <w:tc>
          <w:tcPr>
            <w:tcW w:w="242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213D" w:rsidRDefault="00E0213D" w:rsidP="00E0213D"/>
        </w:tc>
        <w:tc>
          <w:tcPr>
            <w:tcW w:w="126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213D" w:rsidRPr="00037EC0" w:rsidRDefault="00E0213D" w:rsidP="00E0213D">
            <w:pPr>
              <w:jc w:val="center"/>
            </w:pPr>
          </w:p>
        </w:tc>
      </w:tr>
      <w:tr w:rsidR="00E0213D" w:rsidTr="00E0213D">
        <w:tc>
          <w:tcPr>
            <w:tcW w:w="554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213D" w:rsidRDefault="00E0213D" w:rsidP="00E0213D">
            <w:pPr>
              <w:jc w:val="center"/>
            </w:pPr>
            <w:r>
              <w:t>10</w:t>
            </w:r>
          </w:p>
        </w:tc>
        <w:tc>
          <w:tcPr>
            <w:tcW w:w="380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213D" w:rsidRDefault="00E0213D" w:rsidP="00E0213D">
            <w:r w:rsidRPr="004612F1">
              <w:t xml:space="preserve">Ratifica della sostituzione del rappresentante della Regione Sardegna in seno al </w:t>
            </w:r>
            <w:r w:rsidRPr="00B26DBA">
              <w:rPr>
                <w:b/>
                <w:color w:val="FF0000"/>
              </w:rPr>
              <w:t>Comitato dei Rappresentanti delle Regioni e delle Province autonome della Struttura tecnica interregionale per i rapporti con il Personale convenzionato con il SSN (SISAC)</w:t>
            </w:r>
            <w:r w:rsidRPr="004612F1">
              <w:t xml:space="preserve"> art. 4, comma 2, del Regolamento SISAC.</w:t>
            </w:r>
          </w:p>
        </w:tc>
        <w:tc>
          <w:tcPr>
            <w:tcW w:w="155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213D" w:rsidRDefault="002E56D1" w:rsidP="00E0213D">
            <w:pPr>
              <w:jc w:val="center"/>
            </w:pPr>
            <w:r>
              <w:t>Acquisita designazione</w:t>
            </w:r>
          </w:p>
        </w:tc>
        <w:tc>
          <w:tcPr>
            <w:tcW w:w="242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213D" w:rsidRDefault="00E0213D" w:rsidP="00E0213D"/>
        </w:tc>
        <w:tc>
          <w:tcPr>
            <w:tcW w:w="126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213D" w:rsidRPr="00037EC0" w:rsidRDefault="00E0213D" w:rsidP="00E0213D">
            <w:pPr>
              <w:jc w:val="center"/>
              <w:rPr>
                <w:color w:val="2E75B6"/>
              </w:rPr>
            </w:pPr>
          </w:p>
        </w:tc>
      </w:tr>
    </w:tbl>
    <w:p w:rsidR="00237BD5" w:rsidRDefault="00A3796E">
      <w:hyperlink w:anchor="_top" w:history="1">
        <w:r w:rsidR="00307091" w:rsidRPr="00307091">
          <w:rPr>
            <w:rStyle w:val="Collegamentoipertestuale"/>
          </w:rPr>
          <w:t>Torna in alto</w:t>
        </w:r>
      </w:hyperlink>
    </w:p>
    <w:p w:rsidR="00237BD5" w:rsidRDefault="00237BD5"/>
    <w:p w:rsidR="00237BD5" w:rsidRDefault="00237BD5"/>
    <w:p w:rsidR="00237BD5" w:rsidRDefault="00237BD5"/>
    <w:p w:rsidR="00237BD5" w:rsidRDefault="00237BD5"/>
    <w:p w:rsidR="00237BD5" w:rsidRDefault="00237BD5"/>
    <w:p w:rsidR="005F29B0" w:rsidRDefault="005F29B0">
      <w:pPr>
        <w:rPr>
          <w:rFonts w:ascii="Cambria" w:hAnsi="Cambria"/>
          <w:b/>
          <w:color w:val="538135" w:themeColor="accent6" w:themeShade="BF"/>
          <w:sz w:val="32"/>
          <w:szCs w:val="32"/>
        </w:rPr>
      </w:pPr>
      <w:bookmarkStart w:id="2" w:name="CSR"/>
      <w:r>
        <w:rPr>
          <w:rFonts w:ascii="Cambria" w:hAnsi="Cambria"/>
          <w:b/>
          <w:color w:val="538135" w:themeColor="accent6" w:themeShade="BF"/>
          <w:sz w:val="32"/>
          <w:szCs w:val="32"/>
        </w:rPr>
        <w:br w:type="page"/>
      </w:r>
    </w:p>
    <w:p w:rsidR="00237BD5" w:rsidRPr="00237BD5" w:rsidRDefault="00237BD5">
      <w:pPr>
        <w:rPr>
          <w:rFonts w:ascii="Cambria" w:hAnsi="Cambria"/>
          <w:b/>
          <w:color w:val="538135" w:themeColor="accent6" w:themeShade="BF"/>
          <w:sz w:val="32"/>
          <w:szCs w:val="32"/>
        </w:rPr>
      </w:pPr>
      <w:r w:rsidRPr="00237BD5">
        <w:rPr>
          <w:rFonts w:ascii="Cambria" w:hAnsi="Cambria"/>
          <w:b/>
          <w:color w:val="538135" w:themeColor="accent6" w:themeShade="BF"/>
          <w:sz w:val="32"/>
          <w:szCs w:val="32"/>
        </w:rPr>
        <w:lastRenderedPageBreak/>
        <w:t>Conferenza Stato-Regioni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6"/>
        <w:gridCol w:w="3780"/>
        <w:gridCol w:w="1543"/>
        <w:gridCol w:w="2054"/>
        <w:gridCol w:w="1685"/>
      </w:tblGrid>
      <w:tr w:rsidR="00237BD5" w:rsidTr="0025034A">
        <w:tc>
          <w:tcPr>
            <w:tcW w:w="5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bookmarkEnd w:id="2"/>
          <w:p w:rsidR="00237BD5" w:rsidRDefault="00237BD5" w:rsidP="002338D8">
            <w:pPr>
              <w:jc w:val="center"/>
            </w:pPr>
            <w:r>
              <w:t>n.</w:t>
            </w:r>
          </w:p>
        </w:tc>
        <w:tc>
          <w:tcPr>
            <w:tcW w:w="3780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 w:rsidP="002338D8">
            <w:r>
              <w:t>Oggetto</w:t>
            </w:r>
          </w:p>
        </w:tc>
        <w:tc>
          <w:tcPr>
            <w:tcW w:w="1543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 w:rsidP="002338D8">
            <w:pPr>
              <w:jc w:val="center"/>
            </w:pPr>
            <w:r>
              <w:t>Esito</w:t>
            </w:r>
          </w:p>
        </w:tc>
        <w:tc>
          <w:tcPr>
            <w:tcW w:w="2054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 w:rsidP="002338D8">
            <w:r>
              <w:t>Note</w:t>
            </w:r>
          </w:p>
        </w:tc>
        <w:tc>
          <w:tcPr>
            <w:tcW w:w="1685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 w:rsidP="002338D8">
            <w:pPr>
              <w:jc w:val="center"/>
            </w:pPr>
            <w:r>
              <w:t>Atto</w:t>
            </w:r>
          </w:p>
        </w:tc>
      </w:tr>
      <w:tr w:rsidR="00237BD5" w:rsidTr="004604D6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0A2018" w:rsidP="002338D8">
            <w:pPr>
              <w:jc w:val="center"/>
            </w:pPr>
            <w:r>
              <w:t>1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D5660C" w:rsidP="002338D8">
            <w:r>
              <w:t xml:space="preserve">Intesa, ai sensi dell’articolo 3 del decreto legislativo 28 agosto 1997, n. 281, sullo schema di decreto legislativo recante </w:t>
            </w:r>
            <w:r w:rsidRPr="00C005CD">
              <w:rPr>
                <w:b/>
                <w:color w:val="FF0000"/>
              </w:rPr>
              <w:t>disposizioni integrative e correttive dei decreti legislativi del 28 febbraio 2021, n. 36, 37, 38, 39 e 40</w:t>
            </w:r>
            <w:r>
              <w:t>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2E56D1" w:rsidP="002338D8">
            <w:pPr>
              <w:jc w:val="center"/>
            </w:pPr>
            <w:r>
              <w:t>Intesa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237BD5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034A" w:rsidRPr="0025034A" w:rsidRDefault="00A3796E" w:rsidP="00D72471">
            <w:pPr>
              <w:jc w:val="center"/>
            </w:pPr>
            <w:r>
              <w:object w:dxaOrig="1539" w:dyaOrig="997">
                <v:shape id="_x0000_i1027" type="#_x0000_t75" style="width:79.2pt;height:50.4pt" o:ole="">
                  <v:imagedata r:id="rId8" o:title=""/>
                </v:shape>
                <o:OLEObject Type="Embed" ProgID="Acrobat.Document.11" ShapeID="_x0000_i1027" DrawAspect="Icon" ObjectID="_1749299495" r:id="rId9"/>
              </w:object>
            </w:r>
          </w:p>
        </w:tc>
      </w:tr>
      <w:tr w:rsidR="009A764C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0A2018" w:rsidP="009A764C">
            <w:pPr>
              <w:jc w:val="center"/>
            </w:pPr>
            <w:r>
              <w:t>2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D5660C" w:rsidP="002338D8">
            <w:r w:rsidRPr="00C005CD">
              <w:rPr>
                <w:b/>
                <w:color w:val="FF0000"/>
              </w:rPr>
              <w:t>Comunicazioni</w:t>
            </w:r>
            <w:r>
              <w:t xml:space="preserve">, ai sensi dell’articolo 6, comma 1, del decreto legislativo 28 agosto 1997, n. 281, del Ministro per gli affari regionali e le autonomie </w:t>
            </w:r>
            <w:r w:rsidRPr="00C005CD">
              <w:rPr>
                <w:b/>
                <w:color w:val="FF0000"/>
              </w:rPr>
              <w:t>sull’attività di rilievo internazionale delle regioni e delle province autonome</w:t>
            </w:r>
            <w:r>
              <w:t>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2E56D1" w:rsidP="002338D8">
            <w:pPr>
              <w:jc w:val="center"/>
            </w:pPr>
            <w:r>
              <w:t>Rese comunicazioni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Pr="0025034A" w:rsidRDefault="009A764C" w:rsidP="00D72471">
            <w:pPr>
              <w:jc w:val="center"/>
            </w:pPr>
          </w:p>
        </w:tc>
      </w:tr>
      <w:tr w:rsidR="009A764C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0A2018" w:rsidP="009A764C">
            <w:pPr>
              <w:jc w:val="center"/>
            </w:pPr>
            <w:r>
              <w:t>3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D5660C" w:rsidP="002338D8">
            <w:r>
              <w:t xml:space="preserve">Parere, ai sensi dell’articolo 17, comma 1, del decreto legislativo 28 giugno 2012, n. 106, sullo schema di decreto del Ministro della salute, d’intesa con il Ministro dell’economia e delle finanze, di </w:t>
            </w:r>
            <w:r w:rsidRPr="00C005CD">
              <w:rPr>
                <w:b/>
                <w:color w:val="FF0000"/>
              </w:rPr>
              <w:t>approvazione dello Statuto dell’Agenzia nazionale per i servizi sanitari regionali (AGENAS)</w:t>
            </w:r>
            <w:r>
              <w:t>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2E56D1" w:rsidP="002338D8">
            <w:pPr>
              <w:jc w:val="center"/>
            </w:pPr>
            <w:r>
              <w:t>Parere favorevole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Pr="0025034A" w:rsidRDefault="00A3796E" w:rsidP="0025034A">
            <w:pPr>
              <w:jc w:val="center"/>
            </w:pPr>
            <w:r>
              <w:object w:dxaOrig="1539" w:dyaOrig="997">
                <v:shape id="_x0000_i1028" type="#_x0000_t75" style="width:79.2pt;height:50.4pt" o:ole="">
                  <v:imagedata r:id="rId10" o:title=""/>
                </v:shape>
                <o:OLEObject Type="Embed" ProgID="Acrobat.Document.11" ShapeID="_x0000_i1028" DrawAspect="Icon" ObjectID="_1749299496" r:id="rId11"/>
              </w:object>
            </w:r>
          </w:p>
        </w:tc>
      </w:tr>
      <w:tr w:rsidR="009A764C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0A2018" w:rsidP="009A764C">
            <w:pPr>
              <w:jc w:val="center"/>
            </w:pPr>
            <w:r>
              <w:t>4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D5660C" w:rsidP="002338D8">
            <w:r>
              <w:t xml:space="preserve">Accordo, ai sensi dell’articolo 4, comma 1, del decreto del Ministro del turismo, di concerto con il Ministro dell’economia e delle finanze, n. 3462 del 9 marzo 2022, come modificato dall’articolo 1, comma 1, lettera a), del </w:t>
            </w:r>
            <w:proofErr w:type="spellStart"/>
            <w:r>
              <w:t>d.M.</w:t>
            </w:r>
            <w:proofErr w:type="spellEnd"/>
            <w:r>
              <w:t xml:space="preserve"> n. 8019 del 19 aprile 2023, per la </w:t>
            </w:r>
            <w:r w:rsidRPr="00C005CD">
              <w:rPr>
                <w:b/>
                <w:color w:val="FF0000"/>
              </w:rPr>
              <w:t>ripartizione delle risorse del Fondo unico nazionale per il turismo di parte corrente</w:t>
            </w:r>
            <w:r>
              <w:t>, di cui all’articolo 1, comma 366, della legge 30 dicembre 2021, n. 234.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2E56D1" w:rsidP="002338D8">
            <w:pPr>
              <w:jc w:val="center"/>
            </w:pPr>
            <w:r>
              <w:t>Accordo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Pr="0025034A" w:rsidRDefault="00A3796E" w:rsidP="002338D8">
            <w:pPr>
              <w:jc w:val="center"/>
            </w:pPr>
            <w:r>
              <w:object w:dxaOrig="1539" w:dyaOrig="997">
                <v:shape id="_x0000_i1029" type="#_x0000_t75" style="width:79.2pt;height:50.4pt" o:ole="">
                  <v:imagedata r:id="rId12" o:title=""/>
                </v:shape>
                <o:OLEObject Type="Embed" ProgID="Acrobat.Document.11" ShapeID="_x0000_i1029" DrawAspect="Icon" ObjectID="_1749299497" r:id="rId13"/>
              </w:object>
            </w:r>
          </w:p>
        </w:tc>
      </w:tr>
      <w:tr w:rsidR="009A764C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0A2018" w:rsidP="009A764C">
            <w:pPr>
              <w:jc w:val="center"/>
            </w:pPr>
            <w:r>
              <w:t>5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D5660C" w:rsidP="0025034A">
            <w:r>
              <w:t>Intesa, ai sensi dell’articolo 4, comma 3, della legge 29 dicembre 1990, n. 428, sullo schema di decreto del Ministro dell’agricoltura, della sovranità alimentare e delle foreste, recante modalità attuative della misura “</w:t>
            </w:r>
            <w:r w:rsidRPr="00C005CD">
              <w:rPr>
                <w:b/>
                <w:color w:val="FF0000"/>
              </w:rPr>
              <w:t>Promozione sui mercati dei Paesi terzi dell’OCM Vino</w:t>
            </w:r>
            <w:r>
              <w:t>”.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2E56D1" w:rsidP="002338D8">
            <w:pPr>
              <w:jc w:val="center"/>
            </w:pPr>
            <w:r>
              <w:t>Intesa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Pr="0025034A" w:rsidRDefault="00A3796E" w:rsidP="0025034A">
            <w:pPr>
              <w:jc w:val="center"/>
            </w:pPr>
            <w:r>
              <w:object w:dxaOrig="1539" w:dyaOrig="997">
                <v:shape id="_x0000_i1030" type="#_x0000_t75" style="width:79.2pt;height:50.4pt" o:ole="">
                  <v:imagedata r:id="rId14" o:title=""/>
                </v:shape>
                <o:OLEObject Type="Embed" ProgID="Acrobat.Document.11" ShapeID="_x0000_i1030" DrawAspect="Icon" ObjectID="_1749299498" r:id="rId15"/>
              </w:object>
            </w:r>
          </w:p>
        </w:tc>
      </w:tr>
      <w:tr w:rsidR="009A764C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0A2018" w:rsidP="009A764C">
            <w:pPr>
              <w:jc w:val="center"/>
            </w:pPr>
            <w:r>
              <w:lastRenderedPageBreak/>
              <w:t>6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D5660C" w:rsidP="002338D8">
            <w:r w:rsidRPr="00C005CD">
              <w:rPr>
                <w:b/>
                <w:color w:val="FF0000"/>
              </w:rPr>
              <w:t>Designazione</w:t>
            </w:r>
            <w:r>
              <w:t xml:space="preserve">, ai sensi dell’articolo 2, comma 1, lettera d), del decreto legislativo 28 agosto 1997, n. 281, di tre componenti del </w:t>
            </w:r>
            <w:r w:rsidRPr="00C005CD">
              <w:rPr>
                <w:b/>
                <w:color w:val="FF0000"/>
              </w:rPr>
              <w:t>Comitato tecnico faunistico-venatorio</w:t>
            </w:r>
            <w:r>
              <w:t xml:space="preserve"> di cui all’articolo 8 della legge 11 febbraio 1992, n. 157, recante “Norme per la protezione della fauna selvatica omeoterma e per il prelievo venatorio”.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2E56D1" w:rsidP="002338D8">
            <w:pPr>
              <w:jc w:val="center"/>
            </w:pPr>
            <w:r>
              <w:t>Acquisita designazione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Pr="0025034A" w:rsidRDefault="00A3796E" w:rsidP="002338D8">
            <w:pPr>
              <w:jc w:val="center"/>
            </w:pPr>
            <w:r>
              <w:object w:dxaOrig="1539" w:dyaOrig="997">
                <v:shape id="_x0000_i1031" type="#_x0000_t75" style="width:79.2pt;height:50.4pt" o:ole="">
                  <v:imagedata r:id="rId16" o:title=""/>
                </v:shape>
                <o:OLEObject Type="Embed" ProgID="Acrobat.Document.11" ShapeID="_x0000_i1031" DrawAspect="Icon" ObjectID="_1749299499" r:id="rId17"/>
              </w:object>
            </w:r>
          </w:p>
        </w:tc>
      </w:tr>
      <w:tr w:rsidR="009A764C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0A2018" w:rsidP="009A764C">
            <w:pPr>
              <w:jc w:val="center"/>
            </w:pPr>
            <w:r>
              <w:t>7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D5660C" w:rsidP="002338D8">
            <w:r w:rsidRPr="00C005CD">
              <w:rPr>
                <w:b/>
                <w:color w:val="FF0000"/>
              </w:rPr>
              <w:t>Informativa</w:t>
            </w:r>
            <w:r>
              <w:t>, ai sensi dell’articolo 6, comma 1, del decreto legislativo 28 agosto 1997, n. 281, sullo schema di decreto del Ministro dell’agricoltura, della sovranità alimentare e delle foreste, recante “</w:t>
            </w:r>
            <w:r w:rsidRPr="00C005CD">
              <w:rPr>
                <w:b/>
                <w:color w:val="FF0000"/>
              </w:rPr>
              <w:t>Ulteriore proroga dei termini di presentazione delle domande di aiuto della Politica agricola comune per l’anno 2023</w:t>
            </w:r>
            <w:r>
              <w:t>”.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2E56D1" w:rsidP="002338D8">
            <w:pPr>
              <w:jc w:val="center"/>
            </w:pPr>
            <w:r>
              <w:t>Resa informativa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Pr="0025034A" w:rsidRDefault="00A3796E" w:rsidP="002338D8">
            <w:pPr>
              <w:jc w:val="center"/>
            </w:pPr>
            <w:r>
              <w:object w:dxaOrig="1539" w:dyaOrig="997">
                <v:shape id="_x0000_i1032" type="#_x0000_t75" style="width:79.2pt;height:50.4pt" o:ole="">
                  <v:imagedata r:id="rId18" o:title=""/>
                </v:shape>
                <o:OLEObject Type="Embed" ProgID="Acrobat.Document.11" ShapeID="_x0000_i1032" DrawAspect="Icon" ObjectID="_1749299500" r:id="rId19"/>
              </w:object>
            </w:r>
          </w:p>
        </w:tc>
      </w:tr>
      <w:tr w:rsidR="009A764C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0A2018" w:rsidP="009A764C">
            <w:pPr>
              <w:jc w:val="center"/>
            </w:pPr>
            <w:r>
              <w:t>8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D5660C" w:rsidP="002338D8">
            <w:r w:rsidRPr="00C005CD">
              <w:rPr>
                <w:b/>
                <w:color w:val="FF0000"/>
              </w:rPr>
              <w:t>Informativa</w:t>
            </w:r>
            <w:r>
              <w:t>, ai sensi dell’articolo 6, comma 1, del decreto legislativo 28 agosto 1997, n. 281, sullo schema di decreto del Ministro dell’agricoltura, della sovranità alimentare e delle foreste, recante “</w:t>
            </w:r>
            <w:r w:rsidRPr="00C005CD">
              <w:rPr>
                <w:b/>
                <w:color w:val="FF0000"/>
              </w:rPr>
              <w:t>Riconoscimento</w:t>
            </w:r>
            <w:r>
              <w:t xml:space="preserve">, ai sensi del Regolamento (UE) 2021/2116, </w:t>
            </w:r>
            <w:r w:rsidRPr="00C005CD">
              <w:rPr>
                <w:b/>
                <w:color w:val="FF0000"/>
              </w:rPr>
              <w:t>delle cause di forza maggiore e circostanze eccezionali che, a partire dal giorno 1° maggio 2023, hanno interessato i territori delle Regioni Emilia-Romagna, Marche e Toscana</w:t>
            </w:r>
            <w:r>
              <w:t xml:space="preserve"> e modifica degli allegati ai decreti del Ministro delle politiche agricole alimentari e forestali del 30 settembre 2020 e del 29 settembre 2022”.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2E56D1" w:rsidP="002338D8">
            <w:pPr>
              <w:jc w:val="center"/>
            </w:pPr>
            <w:r>
              <w:t>Resa informativa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Pr="0025034A" w:rsidRDefault="00A3796E" w:rsidP="0025034A">
            <w:pPr>
              <w:jc w:val="center"/>
            </w:pPr>
            <w:r>
              <w:object w:dxaOrig="1539" w:dyaOrig="997">
                <v:shape id="_x0000_i1033" type="#_x0000_t75" style="width:79.2pt;height:50.4pt" o:ole="">
                  <v:imagedata r:id="rId20" o:title=""/>
                </v:shape>
                <o:OLEObject Type="Embed" ProgID="Acrobat.Document.11" ShapeID="_x0000_i1033" DrawAspect="Icon" ObjectID="_1749299501" r:id="rId21"/>
              </w:object>
            </w:r>
          </w:p>
        </w:tc>
      </w:tr>
      <w:tr w:rsidR="000A2018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2018" w:rsidRDefault="000A2018" w:rsidP="009A764C">
            <w:pPr>
              <w:jc w:val="center"/>
            </w:pPr>
            <w:r>
              <w:t>9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2018" w:rsidRDefault="00090E7C" w:rsidP="002338D8">
            <w:r>
              <w:t xml:space="preserve">Accordo, ai sensi dell’articolo 4 del decreto legislativo 28 agosto 1997, n. 281, tra il Governo, le Regioni e le Province autonome di Trento e di Bolzano, concernente la “Determinazione del </w:t>
            </w:r>
            <w:r w:rsidRPr="000459ED">
              <w:rPr>
                <w:b/>
                <w:color w:val="FF0000"/>
              </w:rPr>
              <w:t>fabbisogno, per l’anno accademico 2023-2024, dei laureati magistrali a ciclo unico, dei laureati delle professioni sanitarie e dei laureati magistrali delle professioni sanitarie, nonché dei laureati magistrali farmacista, biologo, chimico, fisico, psicologo</w:t>
            </w:r>
            <w:r>
              <w:t xml:space="preserve">, a norma </w:t>
            </w:r>
            <w:r w:rsidR="002E56D1">
              <w:lastRenderedPageBreak/>
              <w:t xml:space="preserve">dell’articolo 6-ter del decreto </w:t>
            </w:r>
            <w:r>
              <w:t>legislativo 30 dicembre 1992, n. 502, e successive modificazioni”.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2018" w:rsidRDefault="002E56D1" w:rsidP="002338D8">
            <w:pPr>
              <w:jc w:val="center"/>
            </w:pPr>
            <w:r>
              <w:lastRenderedPageBreak/>
              <w:t>Accordo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2018" w:rsidRDefault="000A2018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2018" w:rsidRPr="0025034A" w:rsidRDefault="00A3796E" w:rsidP="0025034A">
            <w:pPr>
              <w:jc w:val="center"/>
            </w:pPr>
            <w:r>
              <w:object w:dxaOrig="1539" w:dyaOrig="997">
                <v:shape id="_x0000_i1034" type="#_x0000_t75" style="width:79.2pt;height:50.4pt" o:ole="">
                  <v:imagedata r:id="rId22" o:title=""/>
                </v:shape>
                <o:OLEObject Type="Embed" ProgID="Acrobat.Document.11" ShapeID="_x0000_i1034" DrawAspect="Icon" ObjectID="_1749299502" r:id="rId23"/>
              </w:object>
            </w:r>
          </w:p>
        </w:tc>
      </w:tr>
      <w:tr w:rsidR="000A2018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2018" w:rsidRDefault="000A2018" w:rsidP="009A764C">
            <w:pPr>
              <w:jc w:val="center"/>
            </w:pPr>
            <w:r>
              <w:lastRenderedPageBreak/>
              <w:t>10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2018" w:rsidRDefault="00090E7C" w:rsidP="002338D8">
            <w:r>
              <w:t xml:space="preserve">Intesa, ai sensi dell’articolo 18, comma 1, del decreto-legge 16 ottobre 2017, n. 148, convertito, con modificazioni, dalla legge 4 dicembre 2017, n. 172, e successive modificazioni, sullo schema di decreto del Ministro della salute di </w:t>
            </w:r>
            <w:r w:rsidRPr="000459ED">
              <w:rPr>
                <w:b/>
                <w:color w:val="FF0000"/>
              </w:rPr>
              <w:t>riparto delle risorse per l’anno 2022, in attuazione dell’articolo 38, comma 1-novies, del decreto-legge 30 aprile 2019, n. 34, convertito, con modificazioni, dalla legge 28 giugno 2019, n. 58, e successive modificazioni</w:t>
            </w:r>
            <w:r>
              <w:t>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2018" w:rsidRDefault="002E56D1" w:rsidP="002338D8">
            <w:pPr>
              <w:jc w:val="center"/>
            </w:pPr>
            <w:r>
              <w:t>Intesa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2018" w:rsidRDefault="000A2018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2018" w:rsidRPr="0025034A" w:rsidRDefault="00A3796E" w:rsidP="0025034A">
            <w:pPr>
              <w:jc w:val="center"/>
            </w:pPr>
            <w:r>
              <w:object w:dxaOrig="1539" w:dyaOrig="997">
                <v:shape id="_x0000_i1035" type="#_x0000_t75" style="width:79.2pt;height:50.4pt" o:ole="">
                  <v:imagedata r:id="rId24" o:title=""/>
                </v:shape>
                <o:OLEObject Type="Embed" ProgID="Acrobat.Document.11" ShapeID="_x0000_i1035" DrawAspect="Icon" ObjectID="_1749299503" r:id="rId25"/>
              </w:object>
            </w:r>
          </w:p>
        </w:tc>
      </w:tr>
    </w:tbl>
    <w:bookmarkStart w:id="3" w:name="CU"/>
    <w:p w:rsidR="005F29B0" w:rsidRPr="00307091" w:rsidRDefault="00307091">
      <w:r>
        <w:fldChar w:fldCharType="begin"/>
      </w:r>
      <w:r>
        <w:instrText xml:space="preserve"> HYPERLINK  \l "_top" </w:instrText>
      </w:r>
      <w:r>
        <w:fldChar w:fldCharType="separate"/>
      </w:r>
      <w:r w:rsidRPr="00307091">
        <w:rPr>
          <w:rStyle w:val="Collegamentoipertestuale"/>
        </w:rPr>
        <w:t>Torna in alto</w:t>
      </w:r>
      <w:r>
        <w:fldChar w:fldCharType="end"/>
      </w:r>
      <w:r w:rsidR="005F29B0">
        <w:rPr>
          <w:rFonts w:ascii="Cambria" w:hAnsi="Cambria"/>
          <w:b/>
          <w:color w:val="C45911" w:themeColor="accent2" w:themeShade="BF"/>
          <w:sz w:val="32"/>
          <w:szCs w:val="32"/>
        </w:rPr>
        <w:br w:type="page"/>
      </w:r>
    </w:p>
    <w:p w:rsidR="00237BD5" w:rsidRPr="00237BD5" w:rsidRDefault="00237BD5">
      <w:pPr>
        <w:rPr>
          <w:rFonts w:ascii="Cambria" w:hAnsi="Cambria"/>
          <w:b/>
          <w:color w:val="C45911" w:themeColor="accent2" w:themeShade="BF"/>
          <w:sz w:val="32"/>
          <w:szCs w:val="32"/>
        </w:rPr>
      </w:pPr>
      <w:r w:rsidRPr="00237BD5">
        <w:rPr>
          <w:rFonts w:ascii="Cambria" w:hAnsi="Cambria"/>
          <w:b/>
          <w:color w:val="C45911" w:themeColor="accent2" w:themeShade="BF"/>
          <w:sz w:val="32"/>
          <w:szCs w:val="32"/>
        </w:rPr>
        <w:lastRenderedPageBreak/>
        <w:t>Conferenza Unificata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"/>
        <w:gridCol w:w="3842"/>
        <w:gridCol w:w="1538"/>
        <w:gridCol w:w="1914"/>
        <w:gridCol w:w="1762"/>
      </w:tblGrid>
      <w:tr w:rsidR="00237BD5" w:rsidTr="00F047AF">
        <w:tc>
          <w:tcPr>
            <w:tcW w:w="5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bookmarkEnd w:id="3"/>
          <w:p w:rsidR="00237BD5" w:rsidRDefault="00237BD5" w:rsidP="002338D8">
            <w:pPr>
              <w:jc w:val="center"/>
            </w:pPr>
            <w:r>
              <w:t>n.</w:t>
            </w:r>
          </w:p>
        </w:tc>
        <w:tc>
          <w:tcPr>
            <w:tcW w:w="3883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 w:rsidP="002338D8">
            <w:r>
              <w:t>Oggetto</w:t>
            </w:r>
          </w:p>
        </w:tc>
        <w:tc>
          <w:tcPr>
            <w:tcW w:w="1545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 w:rsidP="002338D8">
            <w:pPr>
              <w:jc w:val="center"/>
            </w:pPr>
            <w:r>
              <w:t>Esito</w:t>
            </w:r>
          </w:p>
        </w:tc>
        <w:tc>
          <w:tcPr>
            <w:tcW w:w="1939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 w:rsidP="002338D8">
            <w:r>
              <w:t>Note</w:t>
            </w:r>
          </w:p>
        </w:tc>
        <w:tc>
          <w:tcPr>
            <w:tcW w:w="1685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 w:rsidP="002338D8">
            <w:pPr>
              <w:jc w:val="center"/>
            </w:pPr>
            <w:r>
              <w:t>Atto</w:t>
            </w:r>
          </w:p>
        </w:tc>
      </w:tr>
      <w:tr w:rsidR="00237BD5" w:rsidTr="004604D6">
        <w:tc>
          <w:tcPr>
            <w:tcW w:w="55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280496" w:rsidP="002338D8">
            <w:pPr>
              <w:jc w:val="center"/>
            </w:pPr>
            <w:r>
              <w:t>1</w:t>
            </w:r>
          </w:p>
        </w:tc>
        <w:tc>
          <w:tcPr>
            <w:tcW w:w="388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D5660C" w:rsidP="002338D8">
            <w:r>
              <w:t xml:space="preserve">Intesa, ai sensi dell’articolo 9, comma 2, lettera b), del decreto legislativo 28 agosto 1997, n. 281, sullo schema di decreto legislativo recante </w:t>
            </w:r>
            <w:r w:rsidRPr="000E5732">
              <w:rPr>
                <w:b/>
                <w:color w:val="FF0000"/>
              </w:rPr>
              <w:t xml:space="preserve">disposizioni integrative e correttive dei decreti legislativi del 28 febbraio 2021, </w:t>
            </w:r>
            <w:proofErr w:type="spellStart"/>
            <w:r w:rsidRPr="000E5732">
              <w:rPr>
                <w:b/>
                <w:color w:val="FF0000"/>
              </w:rPr>
              <w:t>nn</w:t>
            </w:r>
            <w:proofErr w:type="spellEnd"/>
            <w:r w:rsidRPr="000E5732">
              <w:rPr>
                <w:b/>
                <w:color w:val="FF0000"/>
              </w:rPr>
              <w:t>. 36, 37, 38, 39 e 40</w:t>
            </w:r>
            <w:r>
              <w:t>.</w:t>
            </w:r>
          </w:p>
        </w:tc>
        <w:tc>
          <w:tcPr>
            <w:tcW w:w="154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2E56D1" w:rsidP="002338D8">
            <w:pPr>
              <w:jc w:val="center"/>
            </w:pPr>
            <w:r>
              <w:t>Intesa</w:t>
            </w:r>
          </w:p>
        </w:tc>
        <w:tc>
          <w:tcPr>
            <w:tcW w:w="193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237BD5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47AF" w:rsidRPr="00F047AF" w:rsidRDefault="00A3796E" w:rsidP="00D72471">
            <w:pPr>
              <w:jc w:val="center"/>
            </w:pPr>
            <w:r>
              <w:object w:dxaOrig="1539" w:dyaOrig="997">
                <v:shape id="_x0000_i1036" type="#_x0000_t75" style="width:79.2pt;height:50.4pt" o:ole="">
                  <v:imagedata r:id="rId26" o:title=""/>
                </v:shape>
                <o:OLEObject Type="Embed" ProgID="Acrobat.Document.11" ShapeID="_x0000_i1036" DrawAspect="Icon" ObjectID="_1749299504" r:id="rId27"/>
              </w:object>
            </w:r>
          </w:p>
        </w:tc>
      </w:tr>
      <w:tr w:rsidR="00307091" w:rsidTr="00F047AF">
        <w:tc>
          <w:tcPr>
            <w:tcW w:w="55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280496" w:rsidP="002338D8">
            <w:pPr>
              <w:jc w:val="center"/>
            </w:pPr>
            <w:r>
              <w:t>2</w:t>
            </w:r>
          </w:p>
        </w:tc>
        <w:tc>
          <w:tcPr>
            <w:tcW w:w="388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D5660C" w:rsidP="002338D8">
            <w:r>
              <w:t xml:space="preserve">Parere, ai sensi dell’articolo 9, comma 3, del decreto legislativo 28 agosto 1997, sul disegno di legge di conversione in legge del </w:t>
            </w:r>
            <w:r w:rsidRPr="000E5732">
              <w:rPr>
                <w:b/>
                <w:color w:val="FF0000"/>
              </w:rPr>
              <w:t>decreto-legge 10 maggio 2023, n. 51, recante “Disposizioni urgenti in materia di amministrazione di enti pubblici, di termini legislativi e di iniziative di solidarietà sociale”</w:t>
            </w:r>
            <w:r>
              <w:t>.</w:t>
            </w:r>
          </w:p>
        </w:tc>
        <w:tc>
          <w:tcPr>
            <w:tcW w:w="154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2E56D1" w:rsidP="002338D8">
            <w:pPr>
              <w:jc w:val="center"/>
            </w:pPr>
            <w:r>
              <w:t>Parere favorevole</w:t>
            </w:r>
          </w:p>
        </w:tc>
        <w:tc>
          <w:tcPr>
            <w:tcW w:w="193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307091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Pr="00F047AF" w:rsidRDefault="00A3796E" w:rsidP="002338D8">
            <w:pPr>
              <w:jc w:val="center"/>
            </w:pPr>
            <w:r>
              <w:object w:dxaOrig="1539" w:dyaOrig="997">
                <v:shape id="_x0000_i1037" type="#_x0000_t75" style="width:79.2pt;height:50.4pt" o:ole="">
                  <v:imagedata r:id="rId28" o:title=""/>
                </v:shape>
                <o:OLEObject Type="Embed" ProgID="Acrobat.Document.11" ShapeID="_x0000_i1037" DrawAspect="Icon" ObjectID="_1749299505" r:id="rId29"/>
              </w:object>
            </w:r>
          </w:p>
        </w:tc>
      </w:tr>
      <w:tr w:rsidR="00307091" w:rsidTr="00F047AF">
        <w:tc>
          <w:tcPr>
            <w:tcW w:w="55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280496" w:rsidP="002338D8">
            <w:pPr>
              <w:jc w:val="center"/>
            </w:pPr>
            <w:r>
              <w:t>3</w:t>
            </w:r>
          </w:p>
        </w:tc>
        <w:tc>
          <w:tcPr>
            <w:tcW w:w="388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D5660C" w:rsidP="002338D8">
            <w:r>
              <w:t>Parere, ai sensi dell’articolo 9, comma 3, del decreto legislativo 28 agosto 1997, n. 281, sul disegno di legge recante “</w:t>
            </w:r>
            <w:r w:rsidRPr="000E5732">
              <w:rPr>
                <w:b/>
                <w:color w:val="FF0000"/>
              </w:rPr>
              <w:t>Abrogazione di norme prerepubblicane relative al periodo 1871-1890 e ulteriori abrogazioni di norme relative al periodo 1861-1870</w:t>
            </w:r>
            <w:r w:rsidRPr="000E5732">
              <w:t>”.</w:t>
            </w:r>
          </w:p>
        </w:tc>
        <w:tc>
          <w:tcPr>
            <w:tcW w:w="154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2E56D1" w:rsidP="002338D8">
            <w:pPr>
              <w:jc w:val="center"/>
            </w:pPr>
            <w:r>
              <w:t>Parere favorevole</w:t>
            </w:r>
          </w:p>
        </w:tc>
        <w:tc>
          <w:tcPr>
            <w:tcW w:w="193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307091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47AF" w:rsidRPr="00F047AF" w:rsidRDefault="00A3796E" w:rsidP="00F047AF">
            <w:pPr>
              <w:jc w:val="center"/>
            </w:pPr>
            <w:r>
              <w:object w:dxaOrig="1539" w:dyaOrig="997">
                <v:shape id="_x0000_i1038" type="#_x0000_t75" style="width:79.2pt;height:50.4pt" o:ole="">
                  <v:imagedata r:id="rId30" o:title=""/>
                </v:shape>
                <o:OLEObject Type="Embed" ProgID="Acrobat.Document.11" ShapeID="_x0000_i1038" DrawAspect="Icon" ObjectID="_1749299506" r:id="rId31"/>
              </w:object>
            </w:r>
          </w:p>
        </w:tc>
      </w:tr>
      <w:tr w:rsidR="00307091" w:rsidTr="00F047AF">
        <w:tc>
          <w:tcPr>
            <w:tcW w:w="55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280496" w:rsidP="002338D8">
            <w:pPr>
              <w:jc w:val="center"/>
            </w:pPr>
            <w:r>
              <w:t>4</w:t>
            </w:r>
          </w:p>
        </w:tc>
        <w:tc>
          <w:tcPr>
            <w:tcW w:w="388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D5660C" w:rsidP="002338D8">
            <w:r>
              <w:t xml:space="preserve">Intesa, ai sensi dell’articolo 200, comma 5-bis, del decreto-legge del 19 maggio 2020, n. 34, convertito con modificazioni dalla legge 17 luglio 2020, n. 77, sullo schema di decreto del Ministro delle infrastrutture e dei trasporti, di concerto con il Ministro dell’economia e delle finanze, recante il </w:t>
            </w:r>
            <w:r w:rsidRPr="000E5732">
              <w:rPr>
                <w:b/>
                <w:color w:val="FF0000"/>
              </w:rPr>
              <w:t>riparto relativo all’anticipazione dell’80% delle risorse finanziarie, per la copertura degli oneri derivanti dall’applicazione del Contratto collettivo nazionale del trasporto pubblico locale 2004-2007. 1° Biennio - Annualità 2021</w:t>
            </w:r>
            <w:r>
              <w:t>.</w:t>
            </w:r>
          </w:p>
        </w:tc>
        <w:tc>
          <w:tcPr>
            <w:tcW w:w="154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2E56D1" w:rsidP="002338D8">
            <w:pPr>
              <w:jc w:val="center"/>
            </w:pPr>
            <w:r>
              <w:t>Intesa</w:t>
            </w:r>
          </w:p>
        </w:tc>
        <w:tc>
          <w:tcPr>
            <w:tcW w:w="193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307091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47AF" w:rsidRPr="00F047AF" w:rsidRDefault="00A3796E" w:rsidP="00F047AF">
            <w:pPr>
              <w:jc w:val="center"/>
            </w:pPr>
            <w:r>
              <w:object w:dxaOrig="1539" w:dyaOrig="997">
                <v:shape id="_x0000_i1039" type="#_x0000_t75" style="width:79.2pt;height:50.4pt" o:ole="">
                  <v:imagedata r:id="rId32" o:title=""/>
                </v:shape>
                <o:OLEObject Type="Embed" ProgID="Acrobat.Document.11" ShapeID="_x0000_i1039" DrawAspect="Icon" ObjectID="_1749299507" r:id="rId33"/>
              </w:object>
            </w:r>
          </w:p>
        </w:tc>
      </w:tr>
      <w:tr w:rsidR="00307091" w:rsidTr="00F047AF">
        <w:tc>
          <w:tcPr>
            <w:tcW w:w="55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280496" w:rsidP="002338D8">
            <w:pPr>
              <w:jc w:val="center"/>
            </w:pPr>
            <w:r>
              <w:t>5</w:t>
            </w:r>
          </w:p>
        </w:tc>
        <w:tc>
          <w:tcPr>
            <w:tcW w:w="388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D5660C" w:rsidP="002338D8">
            <w:r>
              <w:t xml:space="preserve">Intesa, ai sensi dell’articolo 200, comma 5-bis, del decreto-legge del 19 maggio 2020, n. 34, convertito con modificazioni dalla legge 17 luglio 2020, n. 77, sullo schema di decreto del </w:t>
            </w:r>
            <w:r>
              <w:lastRenderedPageBreak/>
              <w:t xml:space="preserve">Ministro delle infrastrutture e dei trasporti, di concerto con il Ministro dell’economia e delle finanze, recante il </w:t>
            </w:r>
            <w:r w:rsidRPr="000E5732">
              <w:rPr>
                <w:b/>
                <w:color w:val="FF0000"/>
              </w:rPr>
              <w:t>riparto relativo all’anticipazione dell’80% delle risorse finanziarie, per la copertura degli oneri derivanti dall’applicazione del Contratto collettivo nazionale del trasporto pubblico locale 2004-2007. 2° Biennio - Annualità 2021</w:t>
            </w:r>
            <w:r>
              <w:t>.</w:t>
            </w:r>
          </w:p>
        </w:tc>
        <w:tc>
          <w:tcPr>
            <w:tcW w:w="154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2E56D1" w:rsidP="002338D8">
            <w:pPr>
              <w:jc w:val="center"/>
            </w:pPr>
            <w:r>
              <w:lastRenderedPageBreak/>
              <w:t>Intesa</w:t>
            </w:r>
          </w:p>
        </w:tc>
        <w:tc>
          <w:tcPr>
            <w:tcW w:w="193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307091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47AF" w:rsidRPr="00F047AF" w:rsidRDefault="00A3796E" w:rsidP="00F047AF">
            <w:pPr>
              <w:jc w:val="center"/>
            </w:pPr>
            <w:r>
              <w:object w:dxaOrig="1539" w:dyaOrig="997">
                <v:shape id="_x0000_i1040" type="#_x0000_t75" style="width:79.2pt;height:50.4pt" o:ole="">
                  <v:imagedata r:id="rId34" o:title=""/>
                </v:shape>
                <o:OLEObject Type="Embed" ProgID="Acrobat.Document.11" ShapeID="_x0000_i1040" DrawAspect="Icon" ObjectID="_1749299508" r:id="rId35"/>
              </w:object>
            </w:r>
          </w:p>
        </w:tc>
      </w:tr>
      <w:tr w:rsidR="00307091" w:rsidTr="00F047AF">
        <w:tc>
          <w:tcPr>
            <w:tcW w:w="55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280496" w:rsidP="002338D8">
            <w:pPr>
              <w:jc w:val="center"/>
            </w:pPr>
            <w:r>
              <w:lastRenderedPageBreak/>
              <w:t>6</w:t>
            </w:r>
          </w:p>
        </w:tc>
        <w:tc>
          <w:tcPr>
            <w:tcW w:w="388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D5660C" w:rsidP="002338D8">
            <w:r>
              <w:t xml:space="preserve">Parere, ai sensi dell’articolo 9 del decreto legislativo 28 agosto 1997, n. 281, sul disegno di legge di conversione in legge del </w:t>
            </w:r>
            <w:r w:rsidRPr="000E5732">
              <w:rPr>
                <w:b/>
                <w:color w:val="FF0000"/>
              </w:rPr>
              <w:t>decreto-legge 29 maggio 2023, n. 57, recante “Misure urgenti per gli enti territoriali, nonché per garantire la tempestiva attuazione del Piano nazionale di ripresa e resilienza e per il settore energetico”</w:t>
            </w:r>
            <w:r>
              <w:t>.</w:t>
            </w:r>
          </w:p>
        </w:tc>
        <w:tc>
          <w:tcPr>
            <w:tcW w:w="154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2E56D1" w:rsidP="002338D8">
            <w:pPr>
              <w:jc w:val="center"/>
            </w:pPr>
            <w:r>
              <w:t>Parere favorevole</w:t>
            </w:r>
          </w:p>
        </w:tc>
        <w:tc>
          <w:tcPr>
            <w:tcW w:w="193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Pr="00280496" w:rsidRDefault="00307091" w:rsidP="004169E8">
            <w:pPr>
              <w:rPr>
                <w:color w:val="FF0000"/>
              </w:rPr>
            </w:pPr>
          </w:p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47AF" w:rsidRPr="00F047AF" w:rsidRDefault="00A3796E" w:rsidP="00F047AF">
            <w:pPr>
              <w:jc w:val="center"/>
            </w:pPr>
            <w:r>
              <w:object w:dxaOrig="1539" w:dyaOrig="997">
                <v:shape id="_x0000_i1041" type="#_x0000_t75" style="width:79.2pt;height:50.4pt" o:ole="">
                  <v:imagedata r:id="rId36" o:title=""/>
                </v:shape>
                <o:OLEObject Type="Embed" ProgID="Acrobat.Document.11" ShapeID="_x0000_i1041" DrawAspect="Icon" ObjectID="_1749299509" r:id="rId37"/>
              </w:object>
            </w:r>
          </w:p>
        </w:tc>
      </w:tr>
      <w:tr w:rsidR="00280496" w:rsidTr="00F047AF">
        <w:tc>
          <w:tcPr>
            <w:tcW w:w="55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496" w:rsidRDefault="00280496" w:rsidP="002338D8">
            <w:pPr>
              <w:jc w:val="center"/>
            </w:pPr>
            <w:r>
              <w:t>7</w:t>
            </w:r>
          </w:p>
        </w:tc>
        <w:tc>
          <w:tcPr>
            <w:tcW w:w="388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496" w:rsidRDefault="00D5660C" w:rsidP="002338D8">
            <w:r>
              <w:t xml:space="preserve">Parere, ai sensi dell’articolo 9, comma 3, del decreto legislativo 28 agosto 1997, n. 281, sul disegno di legge di conversione in legge del </w:t>
            </w:r>
            <w:r w:rsidRPr="000E5732">
              <w:rPr>
                <w:b/>
                <w:color w:val="FF0000"/>
              </w:rPr>
              <w:t>decreto-legge 1° giugno 2023, n. 61, recante “Interventi urgenti per fronteggiare l’emergenza provocata dagli eventi alluvionali verificatisi a partire dal 1° maggio 2023”</w:t>
            </w:r>
            <w:r>
              <w:t>.</w:t>
            </w:r>
          </w:p>
        </w:tc>
        <w:tc>
          <w:tcPr>
            <w:tcW w:w="154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496" w:rsidRDefault="002E56D1" w:rsidP="002338D8">
            <w:pPr>
              <w:jc w:val="center"/>
            </w:pPr>
            <w:r>
              <w:t>Parere favorevole</w:t>
            </w:r>
          </w:p>
        </w:tc>
        <w:tc>
          <w:tcPr>
            <w:tcW w:w="193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496" w:rsidRDefault="00280496" w:rsidP="002338D8"/>
        </w:tc>
        <w:bookmarkStart w:id="4" w:name="_GoBack"/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496" w:rsidRPr="00F047AF" w:rsidRDefault="00A3796E" w:rsidP="00F047AF">
            <w:pPr>
              <w:jc w:val="center"/>
            </w:pPr>
            <w:r>
              <w:object w:dxaOrig="1539" w:dyaOrig="997">
                <v:shape id="_x0000_i1042" type="#_x0000_t75" style="width:79.2pt;height:50.4pt" o:ole="">
                  <v:imagedata r:id="rId38" o:title=""/>
                </v:shape>
                <o:OLEObject Type="Embed" ProgID="Acrobat.Document.11" ShapeID="_x0000_i1042" DrawAspect="Icon" ObjectID="_1749299510" r:id="rId39"/>
              </w:object>
            </w:r>
            <w:bookmarkEnd w:id="4"/>
          </w:p>
        </w:tc>
      </w:tr>
    </w:tbl>
    <w:p w:rsidR="00307091" w:rsidRDefault="00A3796E" w:rsidP="00307091">
      <w:hyperlink w:anchor="_top" w:history="1">
        <w:r w:rsidR="00307091" w:rsidRPr="00307091">
          <w:rPr>
            <w:rStyle w:val="Collegamentoipertestuale"/>
          </w:rPr>
          <w:t>Torna in alto</w:t>
        </w:r>
      </w:hyperlink>
    </w:p>
    <w:p w:rsidR="00237BD5" w:rsidRDefault="00237BD5" w:rsidP="00237BD5"/>
    <w:p w:rsidR="00237BD5" w:rsidRDefault="00237BD5" w:rsidP="00237BD5"/>
    <w:p w:rsidR="00237BD5" w:rsidRDefault="00237BD5"/>
    <w:sectPr w:rsidR="00237BD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BD5"/>
    <w:rsid w:val="00002870"/>
    <w:rsid w:val="00037EC0"/>
    <w:rsid w:val="0005500D"/>
    <w:rsid w:val="00090E7C"/>
    <w:rsid w:val="000A2018"/>
    <w:rsid w:val="001D0575"/>
    <w:rsid w:val="0020795C"/>
    <w:rsid w:val="00237BD5"/>
    <w:rsid w:val="0025034A"/>
    <w:rsid w:val="00280496"/>
    <w:rsid w:val="002E56D1"/>
    <w:rsid w:val="00307091"/>
    <w:rsid w:val="0032283B"/>
    <w:rsid w:val="00391EF3"/>
    <w:rsid w:val="003C146A"/>
    <w:rsid w:val="00401CD2"/>
    <w:rsid w:val="004169E8"/>
    <w:rsid w:val="004604D6"/>
    <w:rsid w:val="0054032C"/>
    <w:rsid w:val="005A6B6B"/>
    <w:rsid w:val="005F29B0"/>
    <w:rsid w:val="00694A27"/>
    <w:rsid w:val="009A764C"/>
    <w:rsid w:val="009E3143"/>
    <w:rsid w:val="00A3796E"/>
    <w:rsid w:val="00B136FC"/>
    <w:rsid w:val="00BB6ED6"/>
    <w:rsid w:val="00D5660C"/>
    <w:rsid w:val="00D72471"/>
    <w:rsid w:val="00E0213D"/>
    <w:rsid w:val="00ED6D7E"/>
    <w:rsid w:val="00F047AF"/>
    <w:rsid w:val="00F54DB0"/>
    <w:rsid w:val="00F63F18"/>
    <w:rsid w:val="00FD3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3D1A5E-1036-4C99-AB69-AAA037072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237B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5F29B0"/>
    <w:rPr>
      <w:color w:val="0563C1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0709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037E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152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oleObject" Target="embeddings/oleObject18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34" Type="http://schemas.openxmlformats.org/officeDocument/2006/relationships/image" Target="media/image16.emf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emf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3.bin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17.bin"/><Relationship Id="rId40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6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1443</Words>
  <Characters>8228</Characters>
  <Application>Microsoft Office Word</Application>
  <DocSecurity>0</DocSecurity>
  <Lines>68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Regione Autonoma Valle d'Aosta</Company>
  <LinksUpToDate>false</LinksUpToDate>
  <CharactersWithSpaces>9652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Fabrizio HERIN</dc:creator>
  <cp:keywords/>
  <dc:description/>
  <cp:lastModifiedBy>Fabrizio HERIN</cp:lastModifiedBy>
  <cp:revision>24</cp:revision>
  <dcterms:created xsi:type="dcterms:W3CDTF">2023-02-07T13:54:00Z</dcterms:created>
  <dcterms:modified xsi:type="dcterms:W3CDTF">2023-06-26T13:44:00Z</dcterms:modified>
</cp:coreProperties>
</file>